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06" w:rsidRPr="00FA583F" w:rsidRDefault="00F47E06" w:rsidP="004D52EA">
      <w:pPr>
        <w:pStyle w:val="a8"/>
      </w:pPr>
    </w:p>
    <w:p w:rsidR="00C747C7" w:rsidRPr="00783E69" w:rsidRDefault="00C747C7" w:rsidP="00C747C7">
      <w:pPr>
        <w:pStyle w:val="a3"/>
        <w:rPr>
          <w:color w:val="C0C0C0"/>
          <w:u w:val="single"/>
        </w:rPr>
      </w:pPr>
      <w:r w:rsidRPr="00783E69">
        <w:rPr>
          <w:u w:val="single"/>
        </w:rPr>
        <w:t>Министерство   образования  и   науки    Республики    Дагестан</w:t>
      </w:r>
    </w:p>
    <w:p w:rsidR="00C747C7" w:rsidRPr="00783E69" w:rsidRDefault="00C747C7" w:rsidP="00C747C7">
      <w:pPr>
        <w:pStyle w:val="a3"/>
        <w:rPr>
          <w:sz w:val="28"/>
        </w:rPr>
      </w:pPr>
      <w:r w:rsidRPr="00783E69">
        <w:rPr>
          <w:sz w:val="28"/>
        </w:rPr>
        <w:t>ОТДЕЛ   ОБРАЗОВАНИЯ АДМИНИСТРАЦИИ</w:t>
      </w:r>
    </w:p>
    <w:p w:rsidR="00C747C7" w:rsidRPr="00783E69" w:rsidRDefault="00C747C7" w:rsidP="00C747C7">
      <w:pPr>
        <w:pStyle w:val="a3"/>
      </w:pPr>
      <w:r w:rsidRPr="00783E69">
        <w:t>МО «АКУШИНСКИЙ   РАЙОН»</w:t>
      </w:r>
    </w:p>
    <w:p w:rsidR="00C747C7" w:rsidRPr="00783E69" w:rsidRDefault="00C747C7" w:rsidP="00C747C7">
      <w:pPr>
        <w:pStyle w:val="a3"/>
      </w:pPr>
      <w:r w:rsidRPr="00783E69">
        <w:t>МКОУ «АКУШИНСКАЯ    СОШ  №1   им. С. М.  КИРОВА»</w:t>
      </w:r>
    </w:p>
    <w:p w:rsidR="00C747C7" w:rsidRPr="00783E69" w:rsidRDefault="00C747C7" w:rsidP="00C747C7">
      <w:pPr>
        <w:pStyle w:val="a3"/>
        <w:rPr>
          <w:sz w:val="16"/>
          <w:u w:val="single"/>
        </w:rPr>
      </w:pPr>
      <w:r w:rsidRPr="00783E69">
        <w:rPr>
          <w:sz w:val="16"/>
          <w:u w:val="single"/>
        </w:rPr>
        <w:t xml:space="preserve">368280             </w:t>
      </w:r>
      <w:proofErr w:type="gramStart"/>
      <w:r w:rsidRPr="00783E69">
        <w:rPr>
          <w:sz w:val="16"/>
          <w:u w:val="single"/>
        </w:rPr>
        <w:t>с</w:t>
      </w:r>
      <w:proofErr w:type="gramEnd"/>
      <w:r w:rsidRPr="00783E69">
        <w:rPr>
          <w:sz w:val="16"/>
          <w:u w:val="single"/>
        </w:rPr>
        <w:t xml:space="preserve">. </w:t>
      </w:r>
      <w:proofErr w:type="gramStart"/>
      <w:r w:rsidRPr="00783E69">
        <w:rPr>
          <w:sz w:val="16"/>
          <w:u w:val="single"/>
        </w:rPr>
        <w:t>АКУША</w:t>
      </w:r>
      <w:proofErr w:type="gramEnd"/>
      <w:r w:rsidRPr="00783E69">
        <w:rPr>
          <w:sz w:val="16"/>
          <w:u w:val="single"/>
        </w:rPr>
        <w:t xml:space="preserve">                         ИНН    0502004746       ОГРН   1020501262770             тел. 21-1-81</w:t>
      </w:r>
    </w:p>
    <w:p w:rsidR="00C747C7" w:rsidRPr="00783E69" w:rsidRDefault="00C747C7" w:rsidP="004D52EA">
      <w:pPr>
        <w:jc w:val="center"/>
        <w:rPr>
          <w:b/>
          <w:bCs/>
        </w:rPr>
      </w:pPr>
    </w:p>
    <w:p w:rsidR="004D52EA" w:rsidRPr="00783E69" w:rsidRDefault="004D52EA" w:rsidP="004D52EA">
      <w:pPr>
        <w:jc w:val="center"/>
        <w:rPr>
          <w:b/>
          <w:bCs/>
        </w:rPr>
      </w:pPr>
      <w:proofErr w:type="gramStart"/>
      <w:r w:rsidRPr="00783E69">
        <w:rPr>
          <w:b/>
          <w:bCs/>
        </w:rPr>
        <w:t>П</w:t>
      </w:r>
      <w:proofErr w:type="gramEnd"/>
      <w:r w:rsidRPr="00783E69">
        <w:rPr>
          <w:b/>
          <w:bCs/>
        </w:rPr>
        <w:t xml:space="preserve"> Р И К А З</w:t>
      </w:r>
    </w:p>
    <w:p w:rsidR="004D52EA" w:rsidRPr="00783E69" w:rsidRDefault="004D52EA" w:rsidP="004D52EA">
      <w:pPr>
        <w:rPr>
          <w:b/>
          <w:bCs/>
        </w:rPr>
      </w:pPr>
    </w:p>
    <w:p w:rsidR="007B7514" w:rsidRPr="00FA583F" w:rsidRDefault="00BC6C04" w:rsidP="004D52EA">
      <w:pPr>
        <w:rPr>
          <w:b/>
          <w:bCs/>
          <w:u w:val="single"/>
        </w:rPr>
      </w:pPr>
      <w:r w:rsidRPr="00FA583F">
        <w:rPr>
          <w:b/>
          <w:bCs/>
        </w:rPr>
        <w:t>о</w:t>
      </w:r>
      <w:r w:rsidR="002D69B5" w:rsidRPr="00FA583F">
        <w:rPr>
          <w:b/>
          <w:bCs/>
        </w:rPr>
        <w:t xml:space="preserve">т </w:t>
      </w:r>
      <w:r w:rsidR="00C747C7">
        <w:rPr>
          <w:b/>
          <w:bCs/>
        </w:rPr>
        <w:t>24</w:t>
      </w:r>
      <w:r w:rsidR="0022313B">
        <w:rPr>
          <w:b/>
          <w:bCs/>
        </w:rPr>
        <w:t>.1</w:t>
      </w:r>
      <w:r w:rsidR="00C747C7">
        <w:rPr>
          <w:b/>
          <w:bCs/>
        </w:rPr>
        <w:t>1</w:t>
      </w:r>
      <w:r w:rsidR="00FA583F" w:rsidRPr="00FA583F">
        <w:rPr>
          <w:b/>
          <w:bCs/>
        </w:rPr>
        <w:t>.201</w:t>
      </w:r>
      <w:r w:rsidR="00C747C7">
        <w:rPr>
          <w:b/>
          <w:bCs/>
        </w:rPr>
        <w:t>8</w:t>
      </w:r>
      <w:r w:rsidR="004D52EA" w:rsidRPr="00FA583F">
        <w:rPr>
          <w:b/>
          <w:bCs/>
        </w:rPr>
        <w:t xml:space="preserve">г.                                </w:t>
      </w:r>
      <w:r w:rsidR="00C07832" w:rsidRPr="00FA583F">
        <w:rPr>
          <w:b/>
          <w:bCs/>
        </w:rPr>
        <w:t xml:space="preserve">            </w:t>
      </w:r>
      <w:r w:rsidR="004D52EA" w:rsidRPr="00FA583F">
        <w:rPr>
          <w:b/>
          <w:bCs/>
        </w:rPr>
        <w:t xml:space="preserve">                   </w:t>
      </w:r>
      <w:r w:rsidR="00FA583F" w:rsidRPr="00FA583F">
        <w:rPr>
          <w:b/>
          <w:bCs/>
        </w:rPr>
        <w:t xml:space="preserve">                   </w:t>
      </w:r>
      <w:r w:rsidR="004D52EA" w:rsidRPr="00FA583F">
        <w:rPr>
          <w:b/>
          <w:bCs/>
        </w:rPr>
        <w:t xml:space="preserve">        </w:t>
      </w:r>
      <w:r w:rsidR="006A4E3B" w:rsidRPr="00FA583F">
        <w:rPr>
          <w:b/>
          <w:bCs/>
        </w:rPr>
        <w:t xml:space="preserve">                  </w:t>
      </w:r>
      <w:r w:rsidR="001D38E3" w:rsidRPr="00FA583F">
        <w:rPr>
          <w:b/>
          <w:bCs/>
        </w:rPr>
        <w:t xml:space="preserve"> </w:t>
      </w:r>
      <w:r w:rsidR="006A4E3B" w:rsidRPr="00FA583F">
        <w:rPr>
          <w:b/>
          <w:bCs/>
        </w:rPr>
        <w:t xml:space="preserve">   </w:t>
      </w:r>
      <w:r w:rsidR="00C747C7">
        <w:rPr>
          <w:b/>
          <w:bCs/>
          <w:u w:val="single"/>
        </w:rPr>
        <w:t xml:space="preserve">№ </w:t>
      </w:r>
      <w:r w:rsidR="004A2422">
        <w:rPr>
          <w:b/>
          <w:bCs/>
          <w:u w:val="single"/>
        </w:rPr>
        <w:t>81</w:t>
      </w:r>
    </w:p>
    <w:p w:rsidR="004D52EA" w:rsidRPr="00FA583F" w:rsidRDefault="004D52EA" w:rsidP="004D52EA">
      <w:pPr>
        <w:rPr>
          <w:b/>
          <w:bCs/>
          <w:u w:val="single"/>
        </w:rPr>
      </w:pPr>
    </w:p>
    <w:p w:rsidR="00DD6FC5" w:rsidRDefault="0022313B" w:rsidP="0022313B">
      <w:pPr>
        <w:spacing w:before="30" w:after="30"/>
        <w:jc w:val="center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 xml:space="preserve">О </w:t>
      </w:r>
      <w:r w:rsidR="00DD6FC5">
        <w:rPr>
          <w:b/>
          <w:bCs/>
          <w:shd w:val="clear" w:color="auto" w:fill="FFFFFF"/>
        </w:rPr>
        <w:t>создании Совета</w:t>
      </w:r>
      <w:r w:rsidRPr="00556D9A">
        <w:rPr>
          <w:b/>
          <w:bCs/>
          <w:shd w:val="clear" w:color="auto" w:fill="FFFFFF"/>
        </w:rPr>
        <w:t xml:space="preserve"> ОУ по вопросам регламентации доступа к информации </w:t>
      </w:r>
    </w:p>
    <w:p w:rsidR="0022313B" w:rsidRPr="00556D9A" w:rsidRDefault="0022313B" w:rsidP="0022313B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сети</w:t>
      </w:r>
      <w:r w:rsidRPr="00556D9A">
        <w:rPr>
          <w:b/>
          <w:bCs/>
          <w:shd w:val="clear" w:color="auto" w:fill="FFFFFF"/>
        </w:rPr>
        <w:t xml:space="preserve"> Интернет</w:t>
      </w:r>
    </w:p>
    <w:p w:rsidR="0022313B" w:rsidRPr="00556D9A" w:rsidRDefault="0022313B" w:rsidP="0022313B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 </w:t>
      </w:r>
    </w:p>
    <w:p w:rsidR="0022313B" w:rsidRDefault="0022313B" w:rsidP="0022313B">
      <w:pPr>
        <w:spacing w:before="30" w:after="30" w:line="276" w:lineRule="auto"/>
        <w:ind w:firstLine="709"/>
        <w:jc w:val="both"/>
        <w:rPr>
          <w:shd w:val="clear" w:color="auto" w:fill="FFFFFF"/>
        </w:rPr>
      </w:pPr>
      <w:proofErr w:type="gramStart"/>
      <w:r w:rsidRPr="00556D9A">
        <w:rPr>
          <w:shd w:val="clear" w:color="auto" w:fill="FFFFFF"/>
        </w:rPr>
        <w:t>В целях обеспечения разработки и принятия мер для исключения доступа учащихся ОУ к ресурсам сети Интернет, содержащим информацию, несовместимую с задачами образования и воспитания руководствуясь методическими и справочными материалами</w:t>
      </w:r>
      <w:r w:rsidRPr="0022313B">
        <w:rPr>
          <w:b/>
          <w:bCs/>
        </w:rPr>
        <w:t> </w:t>
      </w:r>
      <w:r w:rsidRPr="00556D9A">
        <w:rPr>
          <w:shd w:val="clear" w:color="auto" w:fill="FFFFFF"/>
        </w:rPr>
        <w:t>«для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учащихся»</w:t>
      </w:r>
      <w:r>
        <w:rPr>
          <w:shd w:val="clear" w:color="auto" w:fill="FFFFFF"/>
        </w:rPr>
        <w:t>, -</w:t>
      </w:r>
      <w:proofErr w:type="gramEnd"/>
    </w:p>
    <w:p w:rsidR="0022313B" w:rsidRPr="00556D9A" w:rsidRDefault="0022313B" w:rsidP="0022313B">
      <w:pPr>
        <w:spacing w:before="30" w:after="30" w:line="276" w:lineRule="auto"/>
        <w:ind w:firstLine="709"/>
        <w:jc w:val="both"/>
        <w:rPr>
          <w:shd w:val="clear" w:color="auto" w:fill="FFFFFF"/>
        </w:rPr>
      </w:pPr>
    </w:p>
    <w:p w:rsidR="0022313B" w:rsidRDefault="0022313B" w:rsidP="0022313B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>ПРИКАЗЫВАЮ:</w:t>
      </w:r>
    </w:p>
    <w:p w:rsidR="0022313B" w:rsidRPr="00556D9A" w:rsidRDefault="0022313B" w:rsidP="0022313B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2528D6" w:rsidRDefault="0022313B" w:rsidP="002528D6">
      <w:pPr>
        <w:pStyle w:val="aa"/>
        <w:numPr>
          <w:ilvl w:val="0"/>
          <w:numId w:val="16"/>
        </w:numPr>
        <w:spacing w:before="30" w:after="30" w:line="276" w:lineRule="auto"/>
        <w:ind w:left="0" w:firstLine="0"/>
        <w:jc w:val="both"/>
        <w:rPr>
          <w:shd w:val="clear" w:color="auto" w:fill="FFFFFF"/>
        </w:rPr>
      </w:pPr>
      <w:r w:rsidRPr="002528D6">
        <w:rPr>
          <w:shd w:val="clear" w:color="auto" w:fill="FFFFFF"/>
        </w:rPr>
        <w:t xml:space="preserve">Создать </w:t>
      </w:r>
      <w:r w:rsidRPr="002528D6">
        <w:rPr>
          <w:b/>
          <w:shd w:val="clear" w:color="auto" w:fill="FFFFFF"/>
        </w:rPr>
        <w:t xml:space="preserve">школьный Совет по вопросам регламентации доступа к информации в </w:t>
      </w:r>
      <w:r w:rsidR="002528D6" w:rsidRPr="002528D6">
        <w:rPr>
          <w:b/>
          <w:shd w:val="clear" w:color="auto" w:fill="FFFFFF"/>
        </w:rPr>
        <w:t xml:space="preserve">сети </w:t>
      </w:r>
      <w:r w:rsidRPr="002528D6">
        <w:rPr>
          <w:b/>
          <w:shd w:val="clear" w:color="auto" w:fill="FFFFFF"/>
        </w:rPr>
        <w:t>Интернет</w:t>
      </w:r>
      <w:r w:rsidRPr="002528D6">
        <w:rPr>
          <w:shd w:val="clear" w:color="auto" w:fill="FFFFFF"/>
        </w:rPr>
        <w:t>. (Приложение № 1).</w:t>
      </w:r>
    </w:p>
    <w:p w:rsidR="002528D6" w:rsidRPr="002528D6" w:rsidRDefault="002528D6" w:rsidP="002528D6">
      <w:pPr>
        <w:pStyle w:val="aa"/>
        <w:spacing w:before="30" w:after="30" w:line="276" w:lineRule="auto"/>
        <w:ind w:left="0"/>
        <w:jc w:val="both"/>
        <w:rPr>
          <w:shd w:val="clear" w:color="auto" w:fill="FFFFFF"/>
        </w:rPr>
      </w:pPr>
    </w:p>
    <w:p w:rsidR="0022313B" w:rsidRPr="002528D6" w:rsidRDefault="002528D6" w:rsidP="002528D6">
      <w:pPr>
        <w:pStyle w:val="aa"/>
        <w:numPr>
          <w:ilvl w:val="0"/>
          <w:numId w:val="16"/>
        </w:numPr>
        <w:spacing w:before="30" w:after="30" w:line="276" w:lineRule="auto"/>
        <w:ind w:left="0" w:firstLine="0"/>
        <w:jc w:val="both"/>
        <w:rPr>
          <w:shd w:val="clear" w:color="auto" w:fill="FFFFFF"/>
        </w:rPr>
      </w:pPr>
      <w:r w:rsidRPr="002528D6">
        <w:rPr>
          <w:shd w:val="clear" w:color="auto" w:fill="FFFFFF"/>
        </w:rPr>
        <w:t xml:space="preserve">Утвердить </w:t>
      </w:r>
      <w:r w:rsidRPr="002528D6">
        <w:rPr>
          <w:b/>
          <w:shd w:val="clear" w:color="auto" w:fill="FFFFFF"/>
        </w:rPr>
        <w:t>П</w:t>
      </w:r>
      <w:r w:rsidR="0022313B" w:rsidRPr="002528D6">
        <w:rPr>
          <w:b/>
          <w:shd w:val="clear" w:color="auto" w:fill="FFFFFF"/>
        </w:rPr>
        <w:t>оложение о школьном Совете по вопросам регламентации дос</w:t>
      </w:r>
      <w:r w:rsidRPr="002528D6">
        <w:rPr>
          <w:b/>
          <w:shd w:val="clear" w:color="auto" w:fill="FFFFFF"/>
        </w:rPr>
        <w:t>тупа к информации в сети Интернет</w:t>
      </w:r>
      <w:r w:rsidRPr="002528D6">
        <w:rPr>
          <w:shd w:val="clear" w:color="auto" w:fill="FFFFFF"/>
        </w:rPr>
        <w:t xml:space="preserve"> (П</w:t>
      </w:r>
      <w:r w:rsidR="0022313B" w:rsidRPr="002528D6">
        <w:rPr>
          <w:shd w:val="clear" w:color="auto" w:fill="FFFFFF"/>
        </w:rPr>
        <w:t>риложение №</w:t>
      </w:r>
      <w:r w:rsidRPr="002528D6">
        <w:rPr>
          <w:shd w:val="clear" w:color="auto" w:fill="FFFFFF"/>
        </w:rPr>
        <w:t xml:space="preserve"> </w:t>
      </w:r>
      <w:r w:rsidR="0022313B" w:rsidRPr="002528D6">
        <w:rPr>
          <w:shd w:val="clear" w:color="auto" w:fill="FFFFFF"/>
        </w:rPr>
        <w:t>2).</w:t>
      </w:r>
    </w:p>
    <w:p w:rsidR="002528D6" w:rsidRPr="002528D6" w:rsidRDefault="002528D6" w:rsidP="002528D6">
      <w:pPr>
        <w:spacing w:before="30" w:after="30" w:line="276" w:lineRule="auto"/>
        <w:jc w:val="both"/>
        <w:rPr>
          <w:shd w:val="clear" w:color="auto" w:fill="FFFFFF"/>
        </w:rPr>
      </w:pPr>
    </w:p>
    <w:p w:rsidR="002528D6" w:rsidRDefault="0022313B" w:rsidP="0022313B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 w:rsidRPr="00556D9A">
        <w:rPr>
          <w:shd w:val="clear" w:color="auto" w:fill="FFFFFF"/>
        </w:rPr>
        <w:t>3.   </w:t>
      </w:r>
      <w:r w:rsidRPr="0022313B">
        <w:t> </w:t>
      </w:r>
      <w:r w:rsidRPr="00556D9A">
        <w:rPr>
          <w:shd w:val="clear" w:color="auto" w:fill="FFFFFF"/>
        </w:rPr>
        <w:t xml:space="preserve">Утвердить </w:t>
      </w:r>
      <w:r w:rsidRPr="00556D9A">
        <w:rPr>
          <w:b/>
          <w:shd w:val="clear" w:color="auto" w:fill="FFFFFF"/>
        </w:rPr>
        <w:t>Классификатор</w:t>
      </w:r>
      <w:r w:rsidR="002528D6">
        <w:rPr>
          <w:shd w:val="clear" w:color="auto" w:fill="FFFFFF"/>
        </w:rPr>
        <w:t>:</w:t>
      </w:r>
      <w:r w:rsidR="002528D6">
        <w:rPr>
          <w:b/>
          <w:bCs/>
          <w:shd w:val="clear" w:color="auto" w:fill="FFFFFF"/>
        </w:rPr>
        <w:t xml:space="preserve"> </w:t>
      </w:r>
    </w:p>
    <w:p w:rsidR="0022313B" w:rsidRPr="00556D9A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</w:t>
      </w:r>
      <w:r w:rsidR="0022313B"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="0022313B" w:rsidRPr="00556D9A">
        <w:rPr>
          <w:shd w:val="clear" w:color="auto" w:fill="FFFFFF"/>
        </w:rPr>
        <w:t xml:space="preserve"> распространение которой запрещено в соответствии с законодательством Российской Федерации </w:t>
      </w:r>
      <w:r w:rsidR="0022313B" w:rsidRPr="0022313B">
        <w:t> </w:t>
      </w:r>
      <w:r>
        <w:rPr>
          <w:shd w:val="clear" w:color="auto" w:fill="FFFFFF"/>
        </w:rPr>
        <w:t>(Приложение № 3);</w:t>
      </w:r>
    </w:p>
    <w:p w:rsidR="002528D6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3.2. </w:t>
      </w:r>
      <w:r w:rsidR="0022313B"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="0022313B" w:rsidRPr="00556D9A">
        <w:rPr>
          <w:shd w:val="clear" w:color="auto" w:fill="FFFFFF"/>
        </w:rPr>
        <w:t xml:space="preserve"> не имеющей отношения к образовательному процессу, несовместимой с задачами образ</w:t>
      </w:r>
      <w:r w:rsidR="00367CD7">
        <w:rPr>
          <w:shd w:val="clear" w:color="auto" w:fill="FFFFFF"/>
        </w:rPr>
        <w:t>ования и воспитания учащихся</w:t>
      </w:r>
      <w:r>
        <w:rPr>
          <w:shd w:val="clear" w:color="auto" w:fill="FFFFFF"/>
        </w:rPr>
        <w:t xml:space="preserve"> (Приложение № 4);</w:t>
      </w:r>
    </w:p>
    <w:p w:rsidR="0022313B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3.3. </w:t>
      </w:r>
      <w:r w:rsidR="0022313B" w:rsidRPr="00556D9A">
        <w:rPr>
          <w:shd w:val="clear" w:color="auto" w:fill="FFFFFF"/>
        </w:rPr>
        <w:t>информации разрешенной к доступу </w:t>
      </w:r>
      <w:r w:rsidR="0022313B" w:rsidRPr="0022313B">
        <w:t> </w:t>
      </w:r>
      <w:r>
        <w:rPr>
          <w:shd w:val="clear" w:color="auto" w:fill="FFFFFF"/>
        </w:rPr>
        <w:t>в сети Интернет (П</w:t>
      </w:r>
      <w:r w:rsidR="0022313B" w:rsidRPr="00556D9A">
        <w:rPr>
          <w:shd w:val="clear" w:color="auto" w:fill="FFFFFF"/>
        </w:rPr>
        <w:t>риложение № 5).</w:t>
      </w:r>
    </w:p>
    <w:p w:rsidR="002528D6" w:rsidRPr="00556D9A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556D9A" w:rsidRDefault="0022313B" w:rsidP="0022313B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>4.  </w:t>
      </w:r>
      <w:r w:rsidRPr="0022313B">
        <w:t> </w:t>
      </w:r>
      <w:r w:rsidRPr="00556D9A">
        <w:rPr>
          <w:shd w:val="clear" w:color="auto" w:fill="FFFFFF"/>
        </w:rPr>
        <w:t>Школьному Совету по вопросам регламентации доступа к информации в Интернете:</w:t>
      </w:r>
    </w:p>
    <w:p w:rsidR="002528D6" w:rsidRDefault="0022313B" w:rsidP="002528D6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 xml:space="preserve">4.1.Организовать планирование работы школьного Совета по вопросам регламентации доступа к информации в </w:t>
      </w:r>
      <w:r w:rsidR="002528D6">
        <w:rPr>
          <w:shd w:val="clear" w:color="auto" w:fill="FFFFFF"/>
        </w:rPr>
        <w:t xml:space="preserve">сети </w:t>
      </w:r>
      <w:r w:rsidRPr="00556D9A">
        <w:rPr>
          <w:shd w:val="clear" w:color="auto" w:fill="FFFFFF"/>
        </w:rPr>
        <w:t>Интернет на 2013-14 год.</w:t>
      </w:r>
    </w:p>
    <w:p w:rsidR="002528D6" w:rsidRDefault="002528D6" w:rsidP="002528D6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2528D6" w:rsidRDefault="002528D6" w:rsidP="002528D6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proofErr w:type="gramStart"/>
      <w:r>
        <w:rPr>
          <w:shd w:val="clear" w:color="auto" w:fill="FFFFFF"/>
        </w:rPr>
        <w:t>К</w:t>
      </w:r>
      <w:r w:rsidR="0022313B" w:rsidRPr="00FA583F">
        <w:t>онтроль за</w:t>
      </w:r>
      <w:proofErr w:type="gramEnd"/>
      <w:r w:rsidR="0022313B" w:rsidRPr="00FA583F">
        <w:t xml:space="preserve"> исполнением </w:t>
      </w:r>
      <w:r w:rsidR="0022313B">
        <w:t xml:space="preserve">настоящего </w:t>
      </w:r>
      <w:r w:rsidR="0022313B" w:rsidRPr="00FA583F">
        <w:t>Приказа оставляю за собой.</w:t>
      </w:r>
    </w:p>
    <w:p w:rsidR="0022313B" w:rsidRPr="00FA583F" w:rsidRDefault="0022313B" w:rsidP="0022313B">
      <w:pPr>
        <w:tabs>
          <w:tab w:val="left" w:pos="9356"/>
        </w:tabs>
        <w:jc w:val="both"/>
      </w:pPr>
    </w:p>
    <w:p w:rsidR="0022313B" w:rsidRPr="00FA583F" w:rsidRDefault="0022313B" w:rsidP="0022313B">
      <w:pPr>
        <w:rPr>
          <w:sz w:val="28"/>
          <w:szCs w:val="28"/>
        </w:rPr>
      </w:pPr>
    </w:p>
    <w:p w:rsidR="0022313B" w:rsidRPr="00401FC7" w:rsidRDefault="0022313B" w:rsidP="0022313B">
      <w:pPr>
        <w:rPr>
          <w:b/>
        </w:rPr>
      </w:pPr>
      <w:r w:rsidRPr="00401FC7">
        <w:rPr>
          <w:b/>
        </w:rPr>
        <w:t xml:space="preserve">Директор </w:t>
      </w:r>
      <w:r w:rsidR="00C747C7">
        <w:rPr>
          <w:b/>
        </w:rPr>
        <w:t>школы</w:t>
      </w:r>
      <w:r w:rsidRPr="00401FC7">
        <w:rPr>
          <w:b/>
        </w:rPr>
        <w:t>:                                            М.</w:t>
      </w:r>
      <w:r w:rsidR="00C747C7">
        <w:rPr>
          <w:b/>
        </w:rPr>
        <w:t xml:space="preserve"> Э.</w:t>
      </w:r>
      <w:r w:rsidRPr="00401FC7">
        <w:rPr>
          <w:b/>
        </w:rPr>
        <w:t xml:space="preserve"> М</w:t>
      </w:r>
      <w:r w:rsidR="00C747C7">
        <w:rPr>
          <w:b/>
        </w:rPr>
        <w:t>уталимов</w:t>
      </w:r>
    </w:p>
    <w:p w:rsidR="0022313B" w:rsidRPr="00401FC7" w:rsidRDefault="0022313B" w:rsidP="0022313B">
      <w:pPr>
        <w:rPr>
          <w:b/>
        </w:rPr>
      </w:pPr>
    </w:p>
    <w:p w:rsidR="0022313B" w:rsidRPr="00401FC7" w:rsidRDefault="0022313B" w:rsidP="0022313B">
      <w:pPr>
        <w:rPr>
          <w:b/>
        </w:rPr>
      </w:pPr>
      <w:r w:rsidRPr="00401FC7">
        <w:rPr>
          <w:b/>
        </w:rPr>
        <w:t xml:space="preserve">С Приказом </w:t>
      </w:r>
      <w:proofErr w:type="gramStart"/>
      <w:r w:rsidRPr="00401FC7">
        <w:rPr>
          <w:b/>
        </w:rPr>
        <w:t>ознакомлены</w:t>
      </w:r>
      <w:proofErr w:type="gramEnd"/>
      <w:r w:rsidRPr="00401FC7">
        <w:rPr>
          <w:b/>
        </w:rPr>
        <w:t>: _____________________________________________________</w:t>
      </w:r>
    </w:p>
    <w:p w:rsidR="0022313B" w:rsidRPr="00401FC7" w:rsidRDefault="0022313B" w:rsidP="0022313B">
      <w:pPr>
        <w:rPr>
          <w:b/>
        </w:rPr>
      </w:pPr>
      <w:r w:rsidRPr="00401FC7">
        <w:rPr>
          <w:b/>
        </w:rPr>
        <w:t xml:space="preserve">                                                  ____________________________________________________</w:t>
      </w:r>
    </w:p>
    <w:p w:rsidR="0022313B" w:rsidRPr="00FA583F" w:rsidRDefault="0022313B" w:rsidP="0022313B">
      <w:pPr>
        <w:rPr>
          <w:b/>
        </w:rPr>
      </w:pPr>
    </w:p>
    <w:p w:rsidR="0022313B" w:rsidRDefault="0022313B" w:rsidP="002528D6">
      <w:pPr>
        <w:shd w:val="clear" w:color="auto" w:fill="FFFFFF"/>
        <w:spacing w:before="30" w:after="30"/>
        <w:jc w:val="right"/>
      </w:pPr>
      <w:r w:rsidRPr="00556D9A">
        <w:t> </w:t>
      </w:r>
      <w:r w:rsidR="002528D6">
        <w:t>Приложение № 1</w:t>
      </w:r>
    </w:p>
    <w:p w:rsidR="002528D6" w:rsidRDefault="002528D6" w:rsidP="002528D6">
      <w:pPr>
        <w:shd w:val="clear" w:color="auto" w:fill="FFFFFF"/>
        <w:spacing w:before="30" w:after="30"/>
        <w:jc w:val="right"/>
      </w:pPr>
      <w:r>
        <w:t>к Приказу №</w:t>
      </w:r>
      <w:r w:rsidR="005C635B">
        <w:t xml:space="preserve"> 81</w:t>
      </w:r>
      <w:r>
        <w:t xml:space="preserve"> </w:t>
      </w:r>
      <w:r w:rsidR="007F46D8">
        <w:t xml:space="preserve"> </w:t>
      </w:r>
    </w:p>
    <w:p w:rsidR="002528D6" w:rsidRPr="00556D9A" w:rsidRDefault="002528D6" w:rsidP="002528D6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 xml:space="preserve">от </w:t>
      </w:r>
      <w:r w:rsidR="007F46D8">
        <w:t>24</w:t>
      </w:r>
      <w:r>
        <w:t>.1</w:t>
      </w:r>
      <w:r w:rsidR="007F46D8">
        <w:t>1</w:t>
      </w:r>
      <w:r>
        <w:t>.201</w:t>
      </w:r>
      <w:r w:rsidR="007F46D8">
        <w:t>8</w:t>
      </w:r>
      <w:r>
        <w:t>г.</w:t>
      </w:r>
    </w:p>
    <w:p w:rsidR="0022313B" w:rsidRPr="00556D9A" w:rsidRDefault="0022313B" w:rsidP="0022313B">
      <w:pPr>
        <w:shd w:val="clear" w:color="auto" w:fill="FFFFFF"/>
        <w:spacing w:before="30" w:after="30"/>
        <w:jc w:val="both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22313B" w:rsidRPr="00556D9A" w:rsidRDefault="0022313B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22313B" w:rsidRDefault="0022313B" w:rsidP="0022313B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 w:rsidR="002528D6"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AB14B0" w:rsidRPr="00556D9A" w:rsidRDefault="00AB14B0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10"/>
        <w:gridCol w:w="2867"/>
        <w:gridCol w:w="5472"/>
      </w:tblGrid>
      <w:tr w:rsidR="0022313B" w:rsidRPr="00556D9A" w:rsidTr="003B0E4D">
        <w:trPr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B0" w:rsidRDefault="0022313B" w:rsidP="003B0E4D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proofErr w:type="spellStart"/>
            <w:proofErr w:type="gramStart"/>
            <w:r w:rsidRPr="00556D9A">
              <w:rPr>
                <w:b/>
                <w:bCs/>
              </w:rPr>
              <w:t>п</w:t>
            </w:r>
            <w:proofErr w:type="spellEnd"/>
            <w:proofErr w:type="gramEnd"/>
            <w:r w:rsidRPr="00556D9A">
              <w:rPr>
                <w:b/>
                <w:bCs/>
              </w:rPr>
              <w:t>/</w:t>
            </w:r>
            <w:proofErr w:type="spellStart"/>
            <w:r w:rsidRPr="00556D9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5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22313B" w:rsidRPr="00556D9A" w:rsidTr="005F3753">
        <w:trPr>
          <w:trHeight w:val="536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r>
              <w:t>Муталимов М.Э.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t>директор школы</w:t>
            </w:r>
          </w:p>
        </w:tc>
      </w:tr>
      <w:tr w:rsidR="005F3753" w:rsidRPr="00556D9A" w:rsidTr="003B0E4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Default="007F46D8" w:rsidP="003B0E4D">
            <w:pPr>
              <w:spacing w:before="23" w:after="23" w:line="300" w:lineRule="atLeast"/>
            </w:pPr>
            <w:r>
              <w:t>Абасов К.Н.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22313B" w:rsidRPr="00556D9A" w:rsidTr="003B0E4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r>
              <w:t>Лукманов А.М.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/>
            </w:pPr>
            <w:r>
              <w:t xml:space="preserve">заместитель директора по </w:t>
            </w:r>
            <w:r w:rsidR="0022313B" w:rsidRPr="00556D9A">
              <w:t>ВР</w:t>
            </w:r>
          </w:p>
        </w:tc>
      </w:tr>
      <w:tr w:rsidR="0022313B" w:rsidRPr="00556D9A" w:rsidTr="003B0E4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r>
              <w:t>Алиев А.И.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t>учитель информатики</w:t>
            </w:r>
          </w:p>
        </w:tc>
      </w:tr>
      <w:tr w:rsidR="0022313B" w:rsidRPr="00556D9A" w:rsidTr="003B0E4D">
        <w:trPr>
          <w:trHeight w:val="59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proofErr w:type="spellStart"/>
            <w:r>
              <w:t>Абдулкеримов</w:t>
            </w:r>
            <w:proofErr w:type="spellEnd"/>
            <w:r>
              <w:t xml:space="preserve"> Ш.М.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B0" w:rsidRPr="00556D9A" w:rsidRDefault="0022313B" w:rsidP="00AB14B0">
            <w:pPr>
              <w:spacing w:before="23" w:after="23" w:line="300" w:lineRule="atLeast"/>
            </w:pPr>
            <w:r w:rsidRPr="00556D9A">
              <w:t xml:space="preserve">председатель </w:t>
            </w:r>
            <w:r w:rsidR="00AB14B0">
              <w:t>Совета школы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</w:p>
        </w:tc>
      </w:tr>
      <w:tr w:rsidR="0022313B" w:rsidRPr="00556D9A" w:rsidTr="003B0E4D">
        <w:trPr>
          <w:trHeight w:val="52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proofErr w:type="spellStart"/>
            <w:r>
              <w:t>Караев</w:t>
            </w:r>
            <w:proofErr w:type="spellEnd"/>
            <w:r>
              <w:t xml:space="preserve">  С.Г.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7F46D8">
            <w:pPr>
              <w:spacing w:before="23" w:after="23" w:line="300" w:lineRule="atLeast"/>
            </w:pPr>
            <w:r w:rsidRPr="00556D9A">
              <w:t xml:space="preserve">учитель </w:t>
            </w:r>
            <w:r w:rsidR="007F46D8">
              <w:t>физики и информатики</w:t>
            </w:r>
          </w:p>
        </w:tc>
      </w:tr>
      <w:tr w:rsidR="0022313B" w:rsidRPr="00556D9A" w:rsidTr="003B0E4D">
        <w:trPr>
          <w:trHeight w:val="80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7F46D8" w:rsidP="003B0E4D">
            <w:pPr>
              <w:spacing w:before="23" w:after="23" w:line="300" w:lineRule="atLeast"/>
            </w:pPr>
            <w:r>
              <w:t>Алиева М.А.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AB14B0">
            <w:pPr>
              <w:spacing w:before="23" w:after="23" w:line="300" w:lineRule="atLeast"/>
            </w:pPr>
            <w:r w:rsidRPr="00556D9A">
              <w:t xml:space="preserve">председатель профсоюзного комитета </w:t>
            </w:r>
          </w:p>
        </w:tc>
      </w:tr>
      <w:tr w:rsidR="0022313B" w:rsidRPr="00556D9A" w:rsidTr="003B0E4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5F3753" w:rsidP="003B0E4D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7F46D8" w:rsidP="00AB14B0">
            <w:pPr>
              <w:spacing w:before="30" w:after="30"/>
              <w:ind w:left="212"/>
            </w:pPr>
            <w:r>
              <w:t>Багандова З.М.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E4D" w:rsidRPr="00556D9A" w:rsidRDefault="007F46D8" w:rsidP="00AB14B0">
            <w:pPr>
              <w:spacing w:before="30" w:after="30"/>
              <w:ind w:left="125"/>
              <w:rPr>
                <w:sz w:val="20"/>
                <w:szCs w:val="20"/>
              </w:rPr>
            </w:pPr>
            <w:r>
              <w:t>Заместитель директора по ИКТ</w:t>
            </w:r>
          </w:p>
        </w:tc>
      </w:tr>
    </w:tbl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AB14B0" w:rsidRPr="00556D9A" w:rsidRDefault="00AB14B0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AB14B0" w:rsidRDefault="00AB14B0" w:rsidP="00AB14B0">
      <w:pPr>
        <w:shd w:val="clear" w:color="auto" w:fill="FFFFFF"/>
        <w:spacing w:before="30" w:after="30"/>
        <w:jc w:val="right"/>
      </w:pPr>
      <w:r>
        <w:lastRenderedPageBreak/>
        <w:t>Приложение № 2</w:t>
      </w:r>
    </w:p>
    <w:p w:rsidR="00AB14B0" w:rsidRDefault="007F46D8" w:rsidP="00AB14B0">
      <w:pPr>
        <w:shd w:val="clear" w:color="auto" w:fill="FFFFFF"/>
        <w:spacing w:before="30" w:after="30"/>
        <w:jc w:val="right"/>
      </w:pPr>
      <w:r>
        <w:t xml:space="preserve">к Приказу № </w:t>
      </w:r>
      <w:r w:rsidR="005C635B">
        <w:t>81</w:t>
      </w:r>
      <w:r w:rsidR="00AB14B0">
        <w:t xml:space="preserve"> </w:t>
      </w:r>
    </w:p>
    <w:p w:rsidR="00AB14B0" w:rsidRPr="00556D9A" w:rsidRDefault="00AB14B0" w:rsidP="00AB14B0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 xml:space="preserve">от </w:t>
      </w:r>
      <w:r w:rsidR="007F46D8">
        <w:t>24</w:t>
      </w:r>
      <w:r>
        <w:t>.1</w:t>
      </w:r>
      <w:r w:rsidR="007F46D8">
        <w:t>1</w:t>
      </w:r>
      <w:r>
        <w:t>.201</w:t>
      </w:r>
      <w:r w:rsidR="007F46D8">
        <w:t>8</w:t>
      </w:r>
      <w:r>
        <w:t>г.</w:t>
      </w: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ПОЛОЖЕНИЕ</w:t>
      </w:r>
    </w:p>
    <w:p w:rsidR="00AB14B0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>о школьном Совете по вопросам регламентации доступа </w:t>
      </w:r>
      <w:r w:rsidRPr="0022313B">
        <w:rPr>
          <w:b/>
          <w:bCs/>
        </w:rPr>
        <w:t> </w:t>
      </w:r>
      <w:r w:rsidRPr="00556D9A">
        <w:rPr>
          <w:b/>
          <w:bCs/>
        </w:rPr>
        <w:t xml:space="preserve">к информации </w:t>
      </w:r>
    </w:p>
    <w:p w:rsidR="0022313B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в </w:t>
      </w:r>
      <w:r w:rsidR="00AB14B0">
        <w:rPr>
          <w:b/>
          <w:bCs/>
        </w:rPr>
        <w:t>сети Интернет</w:t>
      </w:r>
      <w:r w:rsidR="00DC426A">
        <w:rPr>
          <w:b/>
          <w:bCs/>
        </w:rPr>
        <w:t xml:space="preserve"> (далее – Положение)</w:t>
      </w:r>
    </w:p>
    <w:p w:rsidR="00AB14B0" w:rsidRDefault="00AB14B0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</w:p>
    <w:p w:rsidR="00DC426A" w:rsidRDefault="00DC426A" w:rsidP="00DC426A">
      <w:pPr>
        <w:pStyle w:val="aa"/>
        <w:numPr>
          <w:ilvl w:val="0"/>
          <w:numId w:val="21"/>
        </w:numPr>
        <w:shd w:val="clear" w:color="auto" w:fill="FFFFFF"/>
        <w:spacing w:before="30" w:after="30" w:line="300" w:lineRule="atLeast"/>
        <w:ind w:left="142" w:hanging="142"/>
        <w:jc w:val="center"/>
        <w:rPr>
          <w:b/>
        </w:rPr>
      </w:pPr>
      <w:r w:rsidRPr="00DC426A">
        <w:rPr>
          <w:b/>
        </w:rPr>
        <w:t>Общие положения</w:t>
      </w:r>
    </w:p>
    <w:p w:rsidR="00DC426A" w:rsidRPr="00DC426A" w:rsidRDefault="00DC426A" w:rsidP="00DC426A">
      <w:pPr>
        <w:pStyle w:val="aa"/>
        <w:shd w:val="clear" w:color="auto" w:fill="FFFFFF"/>
        <w:spacing w:before="30" w:after="30" w:line="300" w:lineRule="atLeast"/>
        <w:ind w:left="142"/>
        <w:rPr>
          <w:b/>
        </w:rPr>
      </w:pPr>
    </w:p>
    <w:p w:rsidR="005C635B" w:rsidRDefault="005C635B" w:rsidP="005C635B">
      <w:pPr>
        <w:pStyle w:val="wP13"/>
        <w:rPr>
          <w:rStyle w:val="wT4"/>
        </w:rPr>
      </w:pPr>
      <w:r>
        <w:t xml:space="preserve">1.1. </w:t>
      </w:r>
      <w:r>
        <w:rPr>
          <w:rStyle w:val="wT2"/>
        </w:rPr>
        <w:t xml:space="preserve">Положение о Комиссии  по вопросам регламентации доступа к информации в сети Интернет </w:t>
      </w:r>
      <w:r>
        <w:t>МКОУ « Акушинской СОШ №1им. С.М. Кирова»</w:t>
      </w:r>
      <w:r>
        <w:rPr>
          <w:rStyle w:val="wT2"/>
        </w:rPr>
        <w:t>, в дальнейшем - «Положение», разработано на основе следующих документов:</w:t>
      </w:r>
    </w:p>
    <w:p w:rsidR="005C635B" w:rsidRDefault="005C635B" w:rsidP="005C635B">
      <w:pPr>
        <w:pStyle w:val="wP13"/>
        <w:numPr>
          <w:ilvl w:val="0"/>
          <w:numId w:val="27"/>
        </w:numPr>
      </w:pPr>
      <w:r>
        <w:rPr>
          <w:rStyle w:val="wT4"/>
        </w:rPr>
        <w:t>Конституция РФ от 12.12.1993.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Стратегия национальной безопасности Российской Федерации до 2020 года, утвержденная Указом Президента Российской Федерации от 12.05.2009 № 537.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24.07.1998г. № 124-ФЗ «Об основных гарантиях прав ребенка в Российской Федерации».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21.12.2012г. №273-ФЗ</w:t>
      </w:r>
      <w:proofErr w:type="gramStart"/>
      <w:r>
        <w:t>»О</w:t>
      </w:r>
      <w:proofErr w:type="gramEnd"/>
      <w:r>
        <w:t>б образовании в Российской Федерации».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27.07. 2006 г. № 149-ФЗ «Об информации, информационных технологиях и о защите информации».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29.12.2010г. № 436-ФЗ «О защите детей от информации, причиняющей вред их здоровью и развитию».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13.03.2006г. № 38-ФЗ «О рекламе».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Федеральный закон от 25.07.2002г. №114-ФЗ «О противодействии экстремистской деятельности».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Указ Президента РФ от 01.06.2012 г. № 761 «О Национальной стратегии действий в интересах детей на 2012-2017 годы».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Постановление Правительства Российской Федерации от 26.10. 2012 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содержащие информацию, распространение которой в Российской Федерации запрещено».</w:t>
      </w:r>
    </w:p>
    <w:p w:rsidR="005C635B" w:rsidRDefault="005C635B" w:rsidP="005C635B">
      <w:pPr>
        <w:pStyle w:val="wP15"/>
        <w:numPr>
          <w:ilvl w:val="0"/>
          <w:numId w:val="27"/>
        </w:numPr>
      </w:pPr>
      <w: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воспитания.</w:t>
      </w:r>
    </w:p>
    <w:p w:rsidR="005C635B" w:rsidRDefault="005C635B" w:rsidP="005C635B">
      <w:pPr>
        <w:pStyle w:val="wP15"/>
        <w:numPr>
          <w:ilvl w:val="0"/>
          <w:numId w:val="27"/>
        </w:numPr>
        <w:rPr>
          <w:rStyle w:val="wT2"/>
        </w:rPr>
      </w:pPr>
      <w:r>
        <w:t xml:space="preserve">Правила подключения образовательных учреждений к единой системе </w:t>
      </w:r>
      <w:proofErr w:type="spellStart"/>
      <w:r>
        <w:t>контент-фильтрации</w:t>
      </w:r>
      <w:proofErr w:type="spellEnd"/>
      <w:r>
        <w:t xml:space="preserve"> доступа к сети Интернет, реализованной </w:t>
      </w:r>
      <w:proofErr w:type="spellStart"/>
      <w:r>
        <w:t>Минобрнауки</w:t>
      </w:r>
      <w:proofErr w:type="spellEnd"/>
      <w:r>
        <w:t xml:space="preserve"> РФ от 11.05.2011г. №АФ-12/07.</w:t>
      </w:r>
    </w:p>
    <w:p w:rsidR="005C635B" w:rsidRDefault="005C635B" w:rsidP="005C635B">
      <w:pPr>
        <w:pStyle w:val="wP16"/>
        <w:numPr>
          <w:ilvl w:val="0"/>
          <w:numId w:val="27"/>
        </w:numPr>
        <w:rPr>
          <w:rStyle w:val="wT2"/>
        </w:rPr>
      </w:pPr>
      <w:r>
        <w:rPr>
          <w:rStyle w:val="wT2"/>
        </w:rPr>
        <w:t xml:space="preserve"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 </w:t>
      </w:r>
      <w:proofErr w:type="spellStart"/>
      <w:r>
        <w:rPr>
          <w:rStyle w:val="wT2"/>
        </w:rPr>
        <w:t>Минобрнауки</w:t>
      </w:r>
      <w:proofErr w:type="spellEnd"/>
      <w:r>
        <w:rPr>
          <w:rStyle w:val="wT2"/>
        </w:rPr>
        <w:t xml:space="preserve"> РФ от 13.05.2014 г. №06-2272/14-0-1).</w:t>
      </w:r>
    </w:p>
    <w:p w:rsidR="005C635B" w:rsidRDefault="005C635B" w:rsidP="005C635B">
      <w:pPr>
        <w:pStyle w:val="wP16"/>
        <w:numPr>
          <w:ilvl w:val="0"/>
          <w:numId w:val="27"/>
        </w:numPr>
      </w:pPr>
      <w:r>
        <w:rPr>
          <w:rStyle w:val="wT2"/>
        </w:rPr>
        <w:t xml:space="preserve">Устав </w:t>
      </w:r>
      <w:r>
        <w:t>МКОУ « Акушинской СОШ №1им. С.М. Кирова»</w:t>
      </w:r>
      <w:r>
        <w:rPr>
          <w:rStyle w:val="wT2"/>
        </w:rPr>
        <w:t xml:space="preserve">. </w:t>
      </w:r>
    </w:p>
    <w:p w:rsidR="005C635B" w:rsidRDefault="005C635B" w:rsidP="005C635B">
      <w:pPr>
        <w:pStyle w:val="wP18"/>
        <w:rPr>
          <w:rStyle w:val="wT4"/>
        </w:rPr>
      </w:pPr>
      <w:r>
        <w:t>1.2. Целью деятельности Комиссии</w:t>
      </w:r>
      <w:r>
        <w:rPr>
          <w:rStyle w:val="wT2"/>
        </w:rPr>
        <w:t xml:space="preserve"> по вопросам регламентации доступа к информации в сети Интернет </w:t>
      </w:r>
      <w:r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</w:t>
      </w:r>
      <w:r>
        <w:lastRenderedPageBreak/>
        <w:t xml:space="preserve">процессу, </w:t>
      </w:r>
      <w:r>
        <w:rPr>
          <w:rStyle w:val="wT4"/>
        </w:rPr>
        <w:t>причиняющую вред их здоровью и развитию.</w:t>
      </w:r>
    </w:p>
    <w:p w:rsidR="005C635B" w:rsidRDefault="005C635B" w:rsidP="005C635B">
      <w:pPr>
        <w:pStyle w:val="wP18"/>
      </w:pPr>
      <w:r>
        <w:rPr>
          <w:rStyle w:val="wT2"/>
        </w:rPr>
        <w:t>1.3.</w:t>
      </w:r>
      <w:r>
        <w:t xml:space="preserve"> Комиссия </w:t>
      </w:r>
      <w:r>
        <w:rPr>
          <w:rStyle w:val="wT2"/>
        </w:rPr>
        <w:t>по вопросам регламентации доступа к информации в сети Интернет</w:t>
      </w:r>
      <w:r>
        <w:t xml:space="preserve"> работает совместно с Советом школы, Педагогическим советом, администрацией и иными работниками образовательного учреждения.</w:t>
      </w:r>
    </w:p>
    <w:p w:rsidR="005C635B" w:rsidRDefault="005C635B" w:rsidP="005C635B">
      <w:pPr>
        <w:pStyle w:val="wP16"/>
      </w:pPr>
      <w:r>
        <w:t>1.4. Настоящее Положение рассматривается на педагогическом совете и утверждается директором МКОУ « Акушинской СОШ №1им. С.М. Кирова».</w:t>
      </w:r>
    </w:p>
    <w:p w:rsidR="005C635B" w:rsidRDefault="005C635B" w:rsidP="005C635B">
      <w:pPr>
        <w:pStyle w:val="wP16"/>
      </w:pPr>
      <w:r>
        <w:t>1.5. Настоящее Положение является локальным нормативным актом, регламентирующим деятельность МКОУ « Акушинской СОШ №1им. С.М. Кирова»</w:t>
      </w:r>
      <w:r w:rsidRPr="00E0680C">
        <w:t xml:space="preserve"> </w:t>
      </w:r>
      <w:r>
        <w:t xml:space="preserve">по вопросам </w:t>
      </w:r>
      <w:r>
        <w:rPr>
          <w:rStyle w:val="wT2"/>
        </w:rPr>
        <w:t>доступа к информации в сети Интернет</w:t>
      </w:r>
      <w:r>
        <w:t>.</w:t>
      </w:r>
    </w:p>
    <w:p w:rsidR="005C635B" w:rsidRDefault="005C635B" w:rsidP="005C635B">
      <w:pPr>
        <w:pStyle w:val="wP16"/>
      </w:pPr>
      <w:r>
        <w:t>1.6. Настоящее Положение принимается на неопределенный срок.</w:t>
      </w:r>
    </w:p>
    <w:p w:rsidR="005C635B" w:rsidRDefault="005C635B" w:rsidP="005C635B">
      <w:pPr>
        <w:pStyle w:val="wP16"/>
      </w:pPr>
      <w:r>
        <w:t xml:space="preserve">Изменения и дополнения к Положению принимаются в составе новой редакции Положения педагогическим </w:t>
      </w:r>
      <w:proofErr w:type="gramStart"/>
      <w:r>
        <w:t>советом</w:t>
      </w:r>
      <w:proofErr w:type="gramEnd"/>
      <w:r>
        <w:t xml:space="preserve"> и утверждается директором школы. После принятия новой редакции Положения предыдущая редакция утрачивает силу.</w:t>
      </w:r>
    </w:p>
    <w:p w:rsidR="00DC426A" w:rsidRDefault="00DC426A" w:rsidP="005C635B">
      <w:pPr>
        <w:pStyle w:val="aa"/>
      </w:pPr>
    </w:p>
    <w:p w:rsidR="00DC426A" w:rsidRPr="00DC426A" w:rsidRDefault="00DC426A" w:rsidP="00DC426A">
      <w:pPr>
        <w:pStyle w:val="aa"/>
        <w:numPr>
          <w:ilvl w:val="0"/>
          <w:numId w:val="21"/>
        </w:numPr>
        <w:jc w:val="center"/>
        <w:rPr>
          <w:snapToGrid w:val="0"/>
        </w:rPr>
      </w:pPr>
      <w:r w:rsidRPr="00DC426A">
        <w:rPr>
          <w:b/>
          <w:snapToGrid w:val="0"/>
        </w:rPr>
        <w:t xml:space="preserve">Компетенция Совета по вопросам доступа к информации в сети Интернет </w:t>
      </w:r>
    </w:p>
    <w:p w:rsidR="00DC426A" w:rsidRPr="00DC426A" w:rsidRDefault="00DC426A" w:rsidP="00DC426A">
      <w:pPr>
        <w:pStyle w:val="aa"/>
        <w:ind w:left="1080"/>
        <w:rPr>
          <w:snapToGrid w:val="0"/>
        </w:rPr>
      </w:pPr>
    </w:p>
    <w:p w:rsidR="00DC426A" w:rsidRPr="00DC426A" w:rsidRDefault="00DC426A" w:rsidP="00DC426A">
      <w:pPr>
        <w:rPr>
          <w:snapToGrid w:val="0"/>
        </w:rPr>
      </w:pPr>
      <w:r w:rsidRPr="00DC426A">
        <w:rPr>
          <w:snapToGrid w:val="0"/>
        </w:rPr>
        <w:t>2.1. К компетенции Совета по вопросам регламентации доступа к информации в сети Интернет относятся: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определение направлений использования информации сети Интернет в образовательном процессе;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определение направлений развития технической инфраструктуры Единой Информационной Среды, обеспечивающей доступ участников образовательного процесса к информации в сети Интернет во время нахождения в образовательном учреждении;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 xml:space="preserve">принятие решений о целесообразности участия в мероприятиях образовательного характера, осуществляющихся с использованием сети Интернет: </w:t>
      </w:r>
      <w:proofErr w:type="spellStart"/>
      <w:proofErr w:type="gramStart"/>
      <w:r w:rsidRPr="00DC426A">
        <w:rPr>
          <w:snapToGrid w:val="0"/>
        </w:rPr>
        <w:t>Интернет-олимпиадах</w:t>
      </w:r>
      <w:proofErr w:type="spellEnd"/>
      <w:proofErr w:type="gramEnd"/>
      <w:r w:rsidRPr="00DC426A">
        <w:rPr>
          <w:snapToGrid w:val="0"/>
        </w:rPr>
        <w:t xml:space="preserve">, </w:t>
      </w:r>
      <w:proofErr w:type="spellStart"/>
      <w:r w:rsidRPr="00DC426A">
        <w:rPr>
          <w:snapToGrid w:val="0"/>
        </w:rPr>
        <w:t>Интернет-проектах</w:t>
      </w:r>
      <w:proofErr w:type="spellEnd"/>
      <w:r w:rsidRPr="00DC426A">
        <w:rPr>
          <w:snapToGrid w:val="0"/>
        </w:rPr>
        <w:t>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принятие решения об отнесении ресурсов и информации, размещенной в сети Интернет к категории не относящихся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разработка мероприятий, направленных на ограничение доступа участников образовательного процесса к информации в сети Интернет, не относящейся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организация контроля над использованием информации, размещенной в сети Интернет в течение образовательного процесса.</w:t>
      </w:r>
    </w:p>
    <w:p w:rsidR="00DA0517" w:rsidRPr="00DC426A" w:rsidRDefault="00DA0517" w:rsidP="00DA0517">
      <w:pPr>
        <w:pStyle w:val="aa"/>
        <w:jc w:val="both"/>
        <w:rPr>
          <w:snapToGrid w:val="0"/>
        </w:rPr>
      </w:pPr>
    </w:p>
    <w:p w:rsidR="00DC426A" w:rsidRDefault="00DA0517" w:rsidP="00DA0517">
      <w:pPr>
        <w:pStyle w:val="aa"/>
        <w:numPr>
          <w:ilvl w:val="1"/>
          <w:numId w:val="16"/>
        </w:numPr>
        <w:ind w:left="0" w:firstLine="0"/>
        <w:jc w:val="both"/>
        <w:rPr>
          <w:snapToGrid w:val="0"/>
        </w:rPr>
      </w:pPr>
      <w:r>
        <w:rPr>
          <w:snapToGrid w:val="0"/>
        </w:rPr>
        <w:t xml:space="preserve"> </w:t>
      </w:r>
      <w:r w:rsidR="00DC426A" w:rsidRPr="00DA0517">
        <w:rPr>
          <w:snapToGrid w:val="0"/>
        </w:rPr>
        <w:t>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вопросов, относящихся к его компетенции, на рассмотрение органов самоуправления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 w:rsidRPr="00DA0517">
        <w:rPr>
          <w:b/>
          <w:snapToGrid w:val="0"/>
        </w:rPr>
        <w:t xml:space="preserve">Права и ответственность Совета по вопросам регламентации доступа </w:t>
      </w:r>
    </w:p>
    <w:p w:rsidR="00DA0517" w:rsidRPr="00DA0517" w:rsidRDefault="00DA0517" w:rsidP="00DA0517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DA0517" w:rsidRDefault="00DA0517" w:rsidP="00DA0517">
      <w:pPr>
        <w:pStyle w:val="aa"/>
        <w:ind w:left="1080"/>
        <w:rPr>
          <w:rFonts w:ascii="Arial" w:hAnsi="Arial"/>
          <w:b/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имеет право: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Правила использования информации сети Интернет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целесообразности создания программно-аппаратных комплексов, подключенных к коммуникационному узлу для использования информации сети Интернет в образовательном процессе;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планировать участие обучающихся и педагогических работников в сетевых информационных проектах образовательного назначения;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lastRenderedPageBreak/>
        <w:t>принимать решение о структуре, содержании, характере и объеме информации, размещенной на сайтах образовательного учреждения в сети Интернет;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о выборе способа размещения официального сайта образовательного учреждения в сети Интернет, а также об уровне домена и отношениях с регистратором домена;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списки ресурсов сети Интернет, не относящихся к образовательному процессу, запрещенных к использованию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на основе методических рекомендаций и списков списки ресурсов сети Интернет, не относящихся к образовательному процессу, запрещенных к использованию в образовательном учреждении о мерах по блокированию доступа к указанным ресурсам;</w:t>
      </w:r>
    </w:p>
    <w:p w:rsid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формах, организационных и технических методах блокирования доступа участников образовательного процесса к ресурсам, не относящимся к образовательному процессу.</w:t>
      </w:r>
    </w:p>
    <w:p w:rsidR="00DA0517" w:rsidRPr="00DA0517" w:rsidRDefault="00DA0517" w:rsidP="00DA0517">
      <w:pPr>
        <w:pStyle w:val="aa"/>
        <w:ind w:left="1418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О решениях, принятых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Решения, принятые в пределах компетенции Совета по вопросам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несет ответственность: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за соблюдение в процессе осуществления своей деятельности законодательства Российской Федерации, Санкт-Петербурга, Устава образовательного учреждения, нормативно-правовых актов, регламентирующих деятельность по обработке и использованию информации, локальных нормативных актов образовательного учреждения и настоящего Положения;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за соблюдение гарантий прав участников образовательного процесса.</w:t>
      </w:r>
    </w:p>
    <w:p w:rsidR="00DA0517" w:rsidRPr="00DA0517" w:rsidRDefault="00DA0517" w:rsidP="00DA0517">
      <w:pPr>
        <w:pStyle w:val="aa"/>
        <w:ind w:left="1080"/>
        <w:jc w:val="both"/>
        <w:rPr>
          <w:snapToGrid w:val="0"/>
        </w:rPr>
      </w:pPr>
    </w:p>
    <w:p w:rsid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Состав Совета </w:t>
      </w:r>
      <w:r w:rsidRPr="00DA0517">
        <w:rPr>
          <w:b/>
          <w:snapToGrid w:val="0"/>
        </w:rPr>
        <w:t xml:space="preserve">по вопросам регламентации доступа </w:t>
      </w:r>
    </w:p>
    <w:p w:rsidR="005F3753" w:rsidRDefault="005F3753" w:rsidP="005F3753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5F3753" w:rsidRPr="00DA0517" w:rsidRDefault="005F3753" w:rsidP="005F3753">
      <w:pPr>
        <w:pStyle w:val="aa"/>
        <w:ind w:left="1080"/>
        <w:jc w:val="center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В состав Совета по вопросам регламентации доступа к информации в сети Интернет входят:</w:t>
      </w:r>
    </w:p>
    <w:p w:rsidR="005F3753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директор образовательного учреждения;</w:t>
      </w:r>
    </w:p>
    <w:p w:rsidR="005C635B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C635B">
        <w:rPr>
          <w:snapToGrid w:val="0"/>
        </w:rPr>
        <w:t xml:space="preserve">заместитель директора по учебно-воспитательной работе </w:t>
      </w:r>
    </w:p>
    <w:p w:rsidR="00DA0517" w:rsidRPr="005C635B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C635B">
        <w:rPr>
          <w:snapToGrid w:val="0"/>
        </w:rPr>
        <w:t>заместитель директора по воспитательной работе;</w:t>
      </w:r>
    </w:p>
    <w:p w:rsidR="005F3753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>
        <w:rPr>
          <w:snapToGrid w:val="0"/>
        </w:rPr>
        <w:t>учител</w:t>
      </w:r>
      <w:r w:rsidR="005C635B">
        <w:rPr>
          <w:snapToGrid w:val="0"/>
        </w:rPr>
        <w:t xml:space="preserve">я физики </w:t>
      </w:r>
      <w:r>
        <w:rPr>
          <w:snapToGrid w:val="0"/>
        </w:rPr>
        <w:t xml:space="preserve"> </w:t>
      </w:r>
      <w:r w:rsidR="005C635B">
        <w:rPr>
          <w:snapToGrid w:val="0"/>
        </w:rPr>
        <w:t>и информатики</w:t>
      </w:r>
      <w:r>
        <w:rPr>
          <w:snapToGrid w:val="0"/>
        </w:rPr>
        <w:t>;</w:t>
      </w:r>
    </w:p>
    <w:p w:rsidR="005C635B" w:rsidRPr="005C635B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56D9A">
        <w:t>председатель профсоюзного комитета</w:t>
      </w:r>
      <w:r>
        <w:t>;</w:t>
      </w:r>
    </w:p>
    <w:p w:rsidR="005F3753" w:rsidRPr="005C635B" w:rsidRDefault="005C635B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>
        <w:t>заместитель директора по ИКТ</w:t>
      </w:r>
    </w:p>
    <w:p w:rsidR="005C635B" w:rsidRPr="005C635B" w:rsidRDefault="005C635B" w:rsidP="005C635B">
      <w:pPr>
        <w:pStyle w:val="aa"/>
        <w:jc w:val="both"/>
        <w:rPr>
          <w:snapToGrid w:val="0"/>
        </w:rPr>
      </w:pPr>
    </w:p>
    <w:p w:rsid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proofErr w:type="gramStart"/>
      <w:r w:rsidRPr="00DA0517">
        <w:t xml:space="preserve">По приглашению членов Совета </w:t>
      </w:r>
      <w:r w:rsidRPr="005F3753">
        <w:rPr>
          <w:snapToGrid w:val="0"/>
        </w:rPr>
        <w:t>по вопросам регламентации доступа к информации в сети Интернет</w:t>
      </w:r>
      <w:r w:rsidRPr="00DA0517">
        <w:t xml:space="preserve"> в его работе</w:t>
      </w:r>
      <w:proofErr w:type="gramEnd"/>
      <w:r w:rsidRPr="00DA0517">
        <w:t xml:space="preserve"> могут принимать участие работники вышестоящих органов управления образованием, педагогические работники, представители</w:t>
      </w:r>
      <w:r w:rsidR="005F3753">
        <w:t xml:space="preserve"> Совета школы</w:t>
      </w:r>
      <w:r w:rsidRPr="00DA0517">
        <w:t>, родители обучающихся.</w:t>
      </w:r>
    </w:p>
    <w:p w:rsidR="005F3753" w:rsidRDefault="005F3753" w:rsidP="005F3753">
      <w:pPr>
        <w:pStyle w:val="aa"/>
        <w:ind w:left="0"/>
        <w:jc w:val="both"/>
      </w:pPr>
    </w:p>
    <w:p w:rsidR="005F3753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t>Правом голоса на заседаниях Совета по вопросам регламентации доступа к информации в сети Интернет обладают только его члены.</w:t>
      </w:r>
    </w:p>
    <w:p w:rsidR="005F3753" w:rsidRPr="005F3753" w:rsidRDefault="005F3753" w:rsidP="005F3753">
      <w:pPr>
        <w:pStyle w:val="aa"/>
        <w:ind w:left="0"/>
        <w:jc w:val="both"/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lastRenderedPageBreak/>
        <w:t>Директор Образовательного учреждения является единственным не избираемым членом Попечительского совета и исполняет функции председателя.</w:t>
      </w:r>
    </w:p>
    <w:p w:rsidR="00DA0517" w:rsidRPr="00DA0517" w:rsidRDefault="00DA0517" w:rsidP="005F3753">
      <w:pPr>
        <w:pStyle w:val="aa"/>
        <w:ind w:left="1080"/>
        <w:jc w:val="both"/>
        <w:rPr>
          <w:snapToGrid w:val="0"/>
        </w:rPr>
      </w:pPr>
    </w:p>
    <w:p w:rsidR="005F3753" w:rsidRP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Организация работы и делопроизводство </w:t>
      </w:r>
      <w:r w:rsidRPr="00DA0517">
        <w:rPr>
          <w:b/>
          <w:snapToGrid w:val="0"/>
        </w:rPr>
        <w:t xml:space="preserve">по вопросам регламентации доступа </w:t>
      </w:r>
      <w:r w:rsidRPr="005F3753">
        <w:rPr>
          <w:b/>
          <w:snapToGrid w:val="0"/>
        </w:rPr>
        <w:t>к информации в сети Интернет</w:t>
      </w:r>
    </w:p>
    <w:p w:rsidR="00DA0517" w:rsidRPr="00DA0517" w:rsidRDefault="00DA0517" w:rsidP="005F3753">
      <w:pPr>
        <w:pStyle w:val="aa"/>
        <w:ind w:left="0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5F3753" w:rsidRPr="005F3753" w:rsidRDefault="005F3753" w:rsidP="005F3753">
      <w:pPr>
        <w:pStyle w:val="aa"/>
        <w:ind w:left="0"/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Совет по вопросам регламентации доступа к информации в сети Интернет считается собранным, если на заседании присутствуют все члены, включая председателя. </w:t>
      </w:r>
    </w:p>
    <w:p w:rsidR="005F3753" w:rsidRPr="00C747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Решения Совета по вопросам регламентации доступа к информации в сети Интернет считаются принятыми, если за них проголосовало свыше 50% его членов, участвующих в заседании. </w:t>
      </w:r>
    </w:p>
    <w:p w:rsidR="005F3753" w:rsidRPr="00C747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  <w:r w:rsidR="005F3753" w:rsidRPr="005F3753">
        <w:rPr>
          <w:snapToGrid w:val="0"/>
        </w:rPr>
        <w:t xml:space="preserve"> </w:t>
      </w:r>
      <w:r w:rsidRPr="005F3753">
        <w:rPr>
          <w:snapToGrid w:val="0"/>
        </w:rPr>
        <w:t>Протокол заседания Совета по вопросам регламентации доступа к информации в сети Интернет подписывается председателем.</w:t>
      </w:r>
    </w:p>
    <w:p w:rsidR="005F3753" w:rsidRPr="00C747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jc w:val="both"/>
        <w:rPr>
          <w:snapToGrid w:val="0"/>
        </w:rPr>
      </w:pPr>
      <w:r w:rsidRPr="005F3753">
        <w:rPr>
          <w:snapToGrid w:val="0"/>
        </w:rPr>
        <w:t>5.5. Книга протоколов заседаний Совета по вопросам регламентации доступа к информации в сети Интернет хранится в делах директора образовательного учреждения.</w:t>
      </w:r>
    </w:p>
    <w:p w:rsidR="00DA0517" w:rsidRPr="00DA0517" w:rsidRDefault="00DA0517" w:rsidP="005F3753">
      <w:pPr>
        <w:widowControl w:val="0"/>
        <w:jc w:val="both"/>
      </w:pPr>
      <w:r w:rsidRPr="00DA0517">
        <w:t xml:space="preserve">Нумерация протоколов ведется от начала учебного года. </w:t>
      </w:r>
    </w:p>
    <w:p w:rsidR="00DA0517" w:rsidRPr="005F3753" w:rsidRDefault="00DA0517" w:rsidP="005F3753">
      <w:pPr>
        <w:jc w:val="both"/>
        <w:rPr>
          <w:rFonts w:ascii="Arial" w:hAnsi="Arial" w:cs="Arial"/>
        </w:rPr>
      </w:pPr>
      <w:r w:rsidRPr="00DA0517">
        <w:t xml:space="preserve">Книга протоколов </w:t>
      </w:r>
      <w:r w:rsidRPr="005F3753">
        <w:rPr>
          <w:snapToGrid w:val="0"/>
        </w:rPr>
        <w:t xml:space="preserve">заседаний Совета по вопросам регламентации доступа к информации в сети Интернет </w:t>
      </w:r>
      <w:r w:rsidRPr="00DA0517">
        <w:t>нумеруется постранично, скрепляется подписью директора и печатью образовательного</w:t>
      </w:r>
      <w:r w:rsidRPr="005F3753">
        <w:rPr>
          <w:rFonts w:ascii="Arial" w:hAnsi="Arial" w:cs="Arial"/>
        </w:rPr>
        <w:t xml:space="preserve"> </w:t>
      </w:r>
      <w:r w:rsidRPr="005F3753">
        <w:t>учреждения.</w:t>
      </w:r>
      <w:r w:rsidRPr="005F3753">
        <w:rPr>
          <w:rFonts w:ascii="Arial" w:hAnsi="Arial" w:cs="Arial"/>
        </w:rPr>
        <w:t xml:space="preserve"> </w:t>
      </w:r>
    </w:p>
    <w:p w:rsidR="00DC426A" w:rsidRPr="00DC426A" w:rsidRDefault="00DC426A" w:rsidP="00DC426A">
      <w:pPr>
        <w:pStyle w:val="aa"/>
        <w:shd w:val="clear" w:color="auto" w:fill="FFFFFF"/>
        <w:spacing w:before="30" w:after="30" w:line="300" w:lineRule="atLeast"/>
        <w:ind w:left="840"/>
        <w:jc w:val="both"/>
      </w:pPr>
    </w:p>
    <w:p w:rsidR="0022313B" w:rsidRPr="00C747C7" w:rsidRDefault="0022313B" w:rsidP="005F3753">
      <w:pPr>
        <w:shd w:val="clear" w:color="auto" w:fill="FFFFFF"/>
        <w:spacing w:before="30" w:after="30" w:line="300" w:lineRule="atLeast"/>
        <w:jc w:val="both"/>
      </w:pPr>
    </w:p>
    <w:p w:rsidR="00367CD7" w:rsidRDefault="00367CD7" w:rsidP="00AB14B0">
      <w:pPr>
        <w:shd w:val="clear" w:color="auto" w:fill="FFFFFF"/>
        <w:spacing w:before="30" w:after="30" w:line="300" w:lineRule="atLeast"/>
        <w:jc w:val="both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3</w:t>
      </w:r>
    </w:p>
    <w:p w:rsidR="00367CD7" w:rsidRDefault="00C463B7" w:rsidP="00367CD7">
      <w:pPr>
        <w:shd w:val="clear" w:color="auto" w:fill="FFFFFF"/>
        <w:spacing w:before="30" w:after="30"/>
        <w:jc w:val="right"/>
      </w:pPr>
      <w:r>
        <w:t xml:space="preserve">к Приказу № </w:t>
      </w:r>
      <w:r w:rsidR="005C635B">
        <w:t>81</w:t>
      </w:r>
      <w:r w:rsidR="00367CD7">
        <w:t xml:space="preserve"> </w:t>
      </w:r>
    </w:p>
    <w:p w:rsidR="00367CD7" w:rsidRDefault="00C463B7" w:rsidP="00367CD7">
      <w:pPr>
        <w:shd w:val="clear" w:color="auto" w:fill="FFFFFF"/>
        <w:spacing w:before="30" w:after="30"/>
        <w:jc w:val="right"/>
      </w:pPr>
      <w:r>
        <w:t>от 24</w:t>
      </w:r>
      <w:r w:rsidR="00367CD7">
        <w:t>.1</w:t>
      </w:r>
      <w:r>
        <w:t>1</w:t>
      </w:r>
      <w:r w:rsidR="00367CD7">
        <w:t>.201</w:t>
      </w:r>
      <w:r>
        <w:t>8</w:t>
      </w:r>
      <w:r w:rsidR="00367CD7">
        <w:t>г.</w:t>
      </w: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67CD7" w:rsidRDefault="003B0E4D" w:rsidP="003B0E4D">
      <w:pPr>
        <w:jc w:val="center"/>
        <w:rPr>
          <w:b/>
          <w:sz w:val="28"/>
          <w:szCs w:val="28"/>
          <w:shd w:val="clear" w:color="auto" w:fill="FFFFFF"/>
        </w:rPr>
      </w:pPr>
      <w:r w:rsidRPr="003B0E4D">
        <w:rPr>
          <w:b/>
          <w:sz w:val="28"/>
          <w:szCs w:val="28"/>
        </w:rPr>
        <w:t>Классификатор информации</w:t>
      </w:r>
      <w:proofErr w:type="gramStart"/>
      <w:r w:rsidRPr="003B0E4D">
        <w:rPr>
          <w:b/>
          <w:sz w:val="28"/>
          <w:szCs w:val="28"/>
          <w:shd w:val="clear" w:color="auto" w:fill="FFFFFF"/>
        </w:rPr>
        <w:t xml:space="preserve"> </w:t>
      </w:r>
      <w:r w:rsidR="00367CD7" w:rsidRPr="003B0E4D">
        <w:rPr>
          <w:b/>
          <w:sz w:val="28"/>
          <w:szCs w:val="28"/>
          <w:shd w:val="clear" w:color="auto" w:fill="FFFFFF"/>
        </w:rPr>
        <w:t>,</w:t>
      </w:r>
      <w:proofErr w:type="gramEnd"/>
      <w:r w:rsidR="00367CD7" w:rsidRPr="003B0E4D">
        <w:rPr>
          <w:b/>
          <w:sz w:val="28"/>
          <w:szCs w:val="28"/>
          <w:shd w:val="clear" w:color="auto" w:fill="FFFFFF"/>
        </w:rPr>
        <w:t xml:space="preserve"> распространение которой запрещено в соответствии с законодательством Российской Федерации</w:t>
      </w:r>
    </w:p>
    <w:p w:rsidR="00367CD7" w:rsidRPr="00746C49" w:rsidRDefault="00367CD7" w:rsidP="00367CD7">
      <w:pPr>
        <w:rPr>
          <w:sz w:val="20"/>
          <w:szCs w:val="20"/>
        </w:rPr>
      </w:pPr>
      <w:r w:rsidRPr="00746C49">
        <w:rPr>
          <w:sz w:val="20"/>
          <w:szCs w:val="20"/>
        </w:rPr>
        <w:t xml:space="preserve">     </w:t>
      </w:r>
    </w:p>
    <w:p w:rsidR="00367CD7" w:rsidRPr="00746C49" w:rsidRDefault="00367CD7" w:rsidP="00367CD7">
      <w:pPr>
        <w:jc w:val="center"/>
        <w:rPr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648"/>
        <w:gridCol w:w="2880"/>
        <w:gridCol w:w="6043"/>
      </w:tblGrid>
      <w:tr w:rsidR="00367CD7" w:rsidRPr="00403506" w:rsidTr="00DC426A">
        <w:trPr>
          <w:trHeight w:val="529"/>
        </w:trPr>
        <w:tc>
          <w:tcPr>
            <w:tcW w:w="648" w:type="dxa"/>
            <w:shd w:val="clear" w:color="auto" w:fill="B6DDE8"/>
            <w:vAlign w:val="center"/>
          </w:tcPr>
          <w:p w:rsidR="00367CD7" w:rsidRDefault="00403506" w:rsidP="003B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403506" w:rsidRPr="00403506" w:rsidRDefault="00403506" w:rsidP="003B0E4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0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Тематическая</w:t>
            </w:r>
          </w:p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категория</w:t>
            </w:r>
          </w:p>
        </w:tc>
        <w:tc>
          <w:tcPr>
            <w:tcW w:w="6043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67CD7" w:rsidRPr="00403506" w:rsidTr="00DC426A">
        <w:trPr>
          <w:trHeight w:val="1230"/>
        </w:trPr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 1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403506">
              <w:t>религиозный</w:t>
            </w:r>
            <w:proofErr w:type="gramEnd"/>
            <w:r w:rsidRPr="00403506">
              <w:t xml:space="preserve"> ненависти и вражды;</w:t>
            </w:r>
          </w:p>
          <w:p w:rsidR="00367CD7" w:rsidRPr="00403506" w:rsidRDefault="00367CD7" w:rsidP="003B0E4D">
            <w:r w:rsidRPr="00403506"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2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экстремизм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3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наркотические средства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403506">
              <w:t>прекурсоров</w:t>
            </w:r>
            <w:proofErr w:type="spellEnd"/>
            <w:r w:rsidRPr="0040350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403506">
              <w:t>прекурсоров</w:t>
            </w:r>
            <w:proofErr w:type="spellEnd"/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4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403506">
              <w:t>контртеррористических</w:t>
            </w:r>
            <w:proofErr w:type="spellEnd"/>
            <w:r w:rsidRPr="00403506">
              <w:t xml:space="preserve"> операций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5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скрытое воздействие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6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proofErr w:type="spellStart"/>
            <w:proofErr w:type="gramStart"/>
            <w:r w:rsidRPr="00403506">
              <w:t>a</w:t>
            </w:r>
            <w:proofErr w:type="spellEnd"/>
            <w:r w:rsidRPr="00403506">
              <w:t>) экстремистские материалы, то есть предназначенные для обнародования документы или информация, призывающие к осуществлению экстремистской 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</w:t>
            </w:r>
            <w:proofErr w:type="gramEnd"/>
            <w:r w:rsidRPr="00403506"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367CD7" w:rsidRPr="00403506" w:rsidRDefault="00367CD7" w:rsidP="003B0E4D">
            <w:proofErr w:type="spellStart"/>
            <w:r w:rsidRPr="00403506">
              <w:t>b</w:t>
            </w:r>
            <w:proofErr w:type="spellEnd"/>
            <w:r w:rsidRPr="00403506">
              <w:t>) экстремистская деятельность (экстремизм) включает деятельность по распространению материалов (произведений), содержащихся хотя бы один из следующих признаков:</w:t>
            </w:r>
          </w:p>
          <w:p w:rsidR="00367CD7" w:rsidRPr="00403506" w:rsidRDefault="00367CD7" w:rsidP="003B0E4D">
            <w:r w:rsidRPr="00403506"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367CD7" w:rsidRPr="00403506" w:rsidRDefault="00367CD7" w:rsidP="003B0E4D">
            <w:r w:rsidRPr="00403506"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367CD7" w:rsidRPr="00403506" w:rsidRDefault="00367CD7" w:rsidP="003B0E4D">
            <w:r w:rsidRPr="00403506">
              <w:t>- осуществление террористической деятельности либо публичное оправдание терроризма;</w:t>
            </w:r>
          </w:p>
          <w:p w:rsidR="00367CD7" w:rsidRPr="00403506" w:rsidRDefault="00367CD7" w:rsidP="003B0E4D">
            <w:r w:rsidRPr="00403506"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367CD7" w:rsidRPr="00403506" w:rsidRDefault="00367CD7" w:rsidP="003B0E4D">
            <w:r w:rsidRPr="00403506">
              <w:t>- унижение национального достоинства;</w:t>
            </w:r>
          </w:p>
          <w:p w:rsidR="00367CD7" w:rsidRPr="00403506" w:rsidRDefault="00367CD7" w:rsidP="003B0E4D">
            <w:r w:rsidRPr="00403506"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367CD7" w:rsidRPr="00403506" w:rsidRDefault="00367CD7" w:rsidP="003B0E4D">
            <w:r w:rsidRPr="00403506"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367CD7" w:rsidRPr="00403506" w:rsidRDefault="00367CD7" w:rsidP="003B0E4D">
            <w:r w:rsidRPr="00403506">
              <w:lastRenderedPageBreak/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367CD7" w:rsidRPr="00403506" w:rsidRDefault="00367CD7" w:rsidP="003B0E4D">
            <w:r w:rsidRPr="00403506"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367CD7" w:rsidRPr="00403506" w:rsidRDefault="00367CD7" w:rsidP="003B0E4D">
            <w:r w:rsidRPr="00403506"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367CD7" w:rsidRPr="00403506" w:rsidRDefault="00367CD7" w:rsidP="003B0E4D">
            <w:r w:rsidRPr="00403506"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367CD7" w:rsidRPr="00403506" w:rsidRDefault="00367CD7" w:rsidP="003B0E4D">
            <w:r w:rsidRPr="00403506"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7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Вредоносные программы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8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Преступления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367CD7" w:rsidRPr="00403506" w:rsidRDefault="00367CD7" w:rsidP="003B0E4D">
            <w:r w:rsidRPr="00403506">
              <w:t>- оскорбление (унижение чести и достоинства другого лица, в</w:t>
            </w:r>
            <w:r w:rsidR="00DC426A">
              <w:t>ыраженное в неприличной форме);</w:t>
            </w:r>
          </w:p>
          <w:p w:rsidR="00367CD7" w:rsidRPr="00403506" w:rsidRDefault="00367CD7" w:rsidP="003B0E4D">
            <w:r w:rsidRPr="00403506"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367CD7" w:rsidRPr="00403506" w:rsidRDefault="00367CD7" w:rsidP="003B0E4D">
            <w:r w:rsidRPr="00403506">
              <w:t>- склонение к потреблению наркотических средств и психотропных веществ;</w:t>
            </w:r>
          </w:p>
          <w:p w:rsidR="00367CD7" w:rsidRPr="00403506" w:rsidRDefault="00367CD7" w:rsidP="003B0E4D">
            <w:r w:rsidRPr="00403506">
              <w:t>- незаконное распространение или рекламирование порнографических материалов;</w:t>
            </w:r>
          </w:p>
          <w:p w:rsidR="00367CD7" w:rsidRPr="00403506" w:rsidRDefault="00367CD7" w:rsidP="003B0E4D">
            <w:r w:rsidRPr="00403506">
              <w:t>- публичные призывы к осуществлению экстремистской деятельности;</w:t>
            </w:r>
          </w:p>
          <w:p w:rsidR="00367CD7" w:rsidRPr="00403506" w:rsidRDefault="00367CD7" w:rsidP="003B0E4D">
            <w:r w:rsidRPr="00403506"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367CD7" w:rsidRPr="00403506" w:rsidRDefault="00367CD7" w:rsidP="003B0E4D">
            <w:r w:rsidRPr="00403506">
              <w:t>- публичные призывы к развязыванию агрессивной войны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9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Ненадлежащая реклама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pPr>
              <w:tabs>
                <w:tab w:val="left" w:pos="2355"/>
              </w:tabs>
            </w:pPr>
            <w:r w:rsidRPr="00403506">
              <w:t>Информация, содержащая рекламу алкогольной продукции и табачных изделий</w:t>
            </w:r>
          </w:p>
        </w:tc>
      </w:tr>
      <w:tr w:rsidR="00367CD7" w:rsidRPr="00403506" w:rsidTr="00DC426A">
        <w:tc>
          <w:tcPr>
            <w:tcW w:w="648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10</w:t>
            </w:r>
          </w:p>
        </w:tc>
        <w:tc>
          <w:tcPr>
            <w:tcW w:w="2880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367CD7" w:rsidRPr="00746C49" w:rsidRDefault="00367CD7" w:rsidP="00367CD7">
      <w:pPr>
        <w:jc w:val="center"/>
        <w:rPr>
          <w:sz w:val="20"/>
          <w:szCs w:val="20"/>
        </w:rPr>
      </w:pPr>
    </w:p>
    <w:p w:rsidR="00367CD7" w:rsidRDefault="00367CD7" w:rsidP="00367CD7">
      <w:pPr>
        <w:shd w:val="clear" w:color="auto" w:fill="FFFFFF"/>
        <w:spacing w:before="30" w:after="30"/>
        <w:jc w:val="right"/>
      </w:pP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4</w:t>
      </w: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 xml:space="preserve">к Приказу № </w:t>
      </w:r>
      <w:r w:rsidR="005C635B">
        <w:t>81</w:t>
      </w:r>
      <w:r>
        <w:t xml:space="preserve"> </w:t>
      </w: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 xml:space="preserve">от </w:t>
      </w:r>
      <w:r w:rsidR="00C463B7">
        <w:t>24</w:t>
      </w:r>
      <w:r>
        <w:t>.1</w:t>
      </w:r>
      <w:r w:rsidR="00C463B7">
        <w:t>1</w:t>
      </w:r>
      <w:r>
        <w:t>.201</w:t>
      </w:r>
      <w:r w:rsidR="00C463B7">
        <w:t>8</w:t>
      </w:r>
      <w:r>
        <w:t>г.</w:t>
      </w:r>
    </w:p>
    <w:p w:rsidR="003B0E4D" w:rsidRPr="003B0E4D" w:rsidRDefault="003B0E4D" w:rsidP="003B0E4D">
      <w:pPr>
        <w:shd w:val="clear" w:color="auto" w:fill="FFFFFF"/>
        <w:spacing w:before="30" w:after="30"/>
        <w:jc w:val="center"/>
        <w:rPr>
          <w:b/>
          <w:sz w:val="28"/>
          <w:szCs w:val="28"/>
        </w:rPr>
      </w:pPr>
    </w:p>
    <w:p w:rsidR="003B0E4D" w:rsidRPr="00C747C7" w:rsidRDefault="003B0E4D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информации, не имеющей отношения к образовательному процессу, несовместимой с задачами образования и воспитания учащихся</w:t>
      </w:r>
    </w:p>
    <w:p w:rsidR="005F3753" w:rsidRPr="00C747C7" w:rsidRDefault="005F3753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</w:p>
    <w:tbl>
      <w:tblPr>
        <w:tblW w:w="9591" w:type="dxa"/>
        <w:tblLayout w:type="fixed"/>
        <w:tblLook w:val="0000"/>
      </w:tblPr>
      <w:tblGrid>
        <w:gridCol w:w="675"/>
        <w:gridCol w:w="3261"/>
        <w:gridCol w:w="5655"/>
      </w:tblGrid>
      <w:tr w:rsidR="003B0E4D" w:rsidRPr="00746C49" w:rsidTr="005F3753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jc w:val="center"/>
              <w:rPr>
                <w:b/>
              </w:rPr>
            </w:pPr>
            <w:r w:rsidRPr="00403506">
              <w:rPr>
                <w:b/>
              </w:rPr>
              <w:t>№</w:t>
            </w:r>
          </w:p>
          <w:p w:rsidR="003B0E4D" w:rsidRPr="00403506" w:rsidRDefault="003B0E4D" w:rsidP="00403506">
            <w:pPr>
              <w:jc w:val="center"/>
              <w:rPr>
                <w:b/>
              </w:rPr>
            </w:pPr>
            <w:proofErr w:type="spellStart"/>
            <w:proofErr w:type="gramStart"/>
            <w:r w:rsidRPr="00403506">
              <w:rPr>
                <w:b/>
              </w:rPr>
              <w:t>п</w:t>
            </w:r>
            <w:proofErr w:type="spellEnd"/>
            <w:proofErr w:type="gramEnd"/>
            <w:r w:rsidRPr="00403506">
              <w:rPr>
                <w:b/>
              </w:rPr>
              <w:t>/</w:t>
            </w:r>
            <w:proofErr w:type="spellStart"/>
            <w:r w:rsidRPr="00403506">
              <w:rPr>
                <w:b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Тематическая категория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ind w:hanging="10"/>
              <w:jc w:val="center"/>
              <w:rPr>
                <w:b/>
              </w:rPr>
            </w:pPr>
            <w:r w:rsidRPr="00403506">
              <w:rPr>
                <w:b/>
              </w:rPr>
              <w:t>Содержание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Алкоголь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</w:t>
            </w: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Баннеры и рекламные программы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Баннерные сети, всплывающая реклама, рекламные программы</w:t>
            </w:r>
          </w:p>
        </w:tc>
      </w:tr>
      <w:tr w:rsidR="003B0E4D" w:rsidRPr="00746C49" w:rsidTr="005F3753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3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Вождение и автомобили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4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  <w:p w:rsidR="003B0E4D" w:rsidRPr="00403506" w:rsidRDefault="003B0E4D" w:rsidP="00403506"/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информация: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фотоальбомы и фотоконкурсы;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рейтинги открыток, гороскопов, сонников;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гадания, магия и астрология;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ТВ-программы;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прогнозы погоды;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тесты,  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туризм, путешествия;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тосты, поздравления;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фантастика;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кулинария, рецепты, диеты;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о службах знакомств, размещении </w:t>
            </w:r>
            <w:proofErr w:type="spellStart"/>
            <w:r w:rsidR="005F3753" w:rsidRPr="00403506">
              <w:t>онлай</w:t>
            </w:r>
            <w:proofErr w:type="gramStart"/>
            <w:r w:rsidR="005F3753" w:rsidRPr="00403506">
              <w:t>н</w:t>
            </w:r>
            <w:proofErr w:type="spellEnd"/>
            <w:r w:rsidR="005F3753" w:rsidRPr="005F3753">
              <w:t>-</w:t>
            </w:r>
            <w:proofErr w:type="gramEnd"/>
            <w:r w:rsidR="005F3753" w:rsidRPr="00403506">
              <w:t xml:space="preserve"> </w:t>
            </w:r>
            <w:r w:rsidRPr="00403506">
              <w:t>объявлений;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анекдоты, «приколы», слухи;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сайтах и журналах для женщин и для мужчин;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lastRenderedPageBreak/>
              <w:t xml:space="preserve"> желтая пресса, </w:t>
            </w:r>
            <w:proofErr w:type="spellStart"/>
            <w:r w:rsidRPr="00403506">
              <w:t>онлайн-ТВ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онлайн-радио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знаменитостях;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Здоровье и медицина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Компьютерные игры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403506">
              <w:t>оффлайновые</w:t>
            </w:r>
            <w:proofErr w:type="spellEnd"/>
            <w:r w:rsidRPr="00403506">
              <w:t xml:space="preserve"> игры, советы для игроков и ключи для прохождения игр, игровые форумы и чаты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Корпоративные сайты, </w:t>
            </w:r>
            <w:proofErr w:type="spellStart"/>
            <w:proofErr w:type="gramStart"/>
            <w:r w:rsidRPr="00403506">
              <w:rPr>
                <w:b/>
              </w:rPr>
              <w:t>интернет-представительства</w:t>
            </w:r>
            <w:proofErr w:type="spellEnd"/>
            <w:proofErr w:type="gramEnd"/>
            <w:r w:rsidRPr="00403506">
              <w:rPr>
                <w:b/>
              </w:rPr>
              <w:t xml:space="preserve"> негосударственных учреждений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Личная и </w:t>
            </w:r>
            <w:proofErr w:type="spellStart"/>
            <w:r w:rsidRPr="00403506">
              <w:rPr>
                <w:b/>
              </w:rPr>
              <w:t>немодерируемая</w:t>
            </w:r>
            <w:proofErr w:type="spellEnd"/>
            <w:r w:rsidRPr="00403506">
              <w:rPr>
                <w:b/>
              </w:rPr>
              <w:t xml:space="preserve"> информация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spellStart"/>
            <w:proofErr w:type="gramStart"/>
            <w:r w:rsidRPr="00403506">
              <w:t>Немодерируемые</w:t>
            </w:r>
            <w:proofErr w:type="spellEnd"/>
            <w:r w:rsidRPr="00403506"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403506">
              <w:t>блоги</w:t>
            </w:r>
            <w:proofErr w:type="spellEnd"/>
            <w:proofErr w:type="gram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Отправка SMS с использованием </w:t>
            </w:r>
            <w:proofErr w:type="spellStart"/>
            <w:r w:rsidRPr="00403506"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услуги по отправке SMS-сообщений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Модерируемые</w:t>
            </w:r>
            <w:proofErr w:type="spellEnd"/>
            <w:r w:rsidRPr="00403506">
              <w:rPr>
                <w:b/>
              </w:rPr>
              <w:t xml:space="preserve"> доски объявлений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доски сообщений/объявлений, а также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чаты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12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Неприличный и грубый юмор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Нижнее белье, купальники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на которых рекламируется и изображается нижнее белье и купальники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Обеспечение анонимности пользователя, обход </w:t>
            </w:r>
            <w:proofErr w:type="spellStart"/>
            <w:r w:rsidRPr="00403506">
              <w:rPr>
                <w:b/>
              </w:rPr>
              <w:t>контентных</w:t>
            </w:r>
            <w:proofErr w:type="spellEnd"/>
            <w:r w:rsidRPr="00403506">
              <w:rPr>
                <w:b/>
              </w:rPr>
              <w:t xml:space="preserve"> фильтров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инструкции по обходу </w:t>
            </w:r>
            <w:proofErr w:type="spellStart"/>
            <w:r w:rsidRPr="00403506">
              <w:t>прокси</w:t>
            </w:r>
            <w:proofErr w:type="spellEnd"/>
            <w:r w:rsidRPr="00403506">
              <w:t xml:space="preserve"> и доступу к запрещенным страницам; </w:t>
            </w:r>
            <w:proofErr w:type="spellStart"/>
            <w:r w:rsidRPr="00403506">
              <w:t>Peer-to-Peer</w:t>
            </w:r>
            <w:proofErr w:type="spellEnd"/>
            <w:r w:rsidRPr="00403506"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proofErr w:type="spellStart"/>
            <w:r w:rsidRPr="00403506">
              <w:rPr>
                <w:b/>
              </w:rPr>
              <w:t>Онлайн-казино</w:t>
            </w:r>
            <w:proofErr w:type="spellEnd"/>
            <w:r w:rsidRPr="00403506">
              <w:rPr>
                <w:b/>
              </w:rPr>
              <w:t xml:space="preserve"> и тотализаторы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Электронные казино, тотализаторы, игры на деньги, конкурсы и пр.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Платные сайты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на которых вывешено объявление о платности посещения </w:t>
            </w:r>
            <w:proofErr w:type="spellStart"/>
            <w:r w:rsidRPr="00403506">
              <w:t>веб-страниц</w:t>
            </w:r>
            <w:proofErr w:type="spellEnd"/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17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интернет-представительства</w:t>
            </w:r>
            <w:proofErr w:type="spellEnd"/>
            <w:proofErr w:type="gramEnd"/>
            <w:r w:rsidRPr="00403506">
              <w:t xml:space="preserve"> кадровых агентств, банки вакансий и резюме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Поисковые системы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403506">
              <w:t>интернет-каталоги</w:t>
            </w:r>
            <w:proofErr w:type="spellEnd"/>
            <w:proofErr w:type="gramEnd"/>
            <w:r w:rsidRPr="00403506">
              <w:t>, системы поиска и навигации в Интернете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Религии и атеизм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Системы для поиска изображений в Интернете по ключевому слову или словосочетанию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СМИ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22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Табак, реклама табака, пропаганда потребления табака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пропагандирующие потребление табака; реклама табака и изделий из него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Торговля и реклама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403506">
              <w:t>онлайн</w:t>
            </w:r>
            <w:proofErr w:type="spellEnd"/>
            <w:r w:rsidRPr="00403506">
              <w:t xml:space="preserve">, </w:t>
            </w:r>
            <w:proofErr w:type="spellStart"/>
            <w:r w:rsidRPr="00403506">
              <w:t>интернет-магазины</w:t>
            </w:r>
            <w:proofErr w:type="spellEnd"/>
            <w:r w:rsidRPr="00403506"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403506"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Убийства, насилие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 описание или изображение убийств, мертвых тел, насилия и т.п.</w:t>
            </w:r>
          </w:p>
        </w:tc>
      </w:tr>
      <w:tr w:rsidR="003B0E4D" w:rsidRPr="00746C49" w:rsidTr="005F37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both"/>
            </w:pPr>
          </w:p>
          <w:p w:rsidR="003B0E4D" w:rsidRPr="00403506" w:rsidRDefault="003B0E4D" w:rsidP="00403506">
            <w:pPr>
              <w:jc w:val="center"/>
            </w:pPr>
            <w:r w:rsidRPr="00403506"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Чаты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403506">
              <w:t>онлайн</w:t>
            </w:r>
            <w:proofErr w:type="spellEnd"/>
            <w:r w:rsidRPr="00403506">
              <w:t>.</w:t>
            </w:r>
          </w:p>
        </w:tc>
      </w:tr>
    </w:tbl>
    <w:p w:rsidR="00403506" w:rsidRPr="00556D9A" w:rsidRDefault="00403506" w:rsidP="00403506">
      <w:pPr>
        <w:shd w:val="clear" w:color="auto" w:fill="FFFFFF"/>
        <w:spacing w:before="30" w:after="30"/>
        <w:rPr>
          <w:rFonts w:ascii="Verdana" w:hAnsi="Verdana"/>
          <w:sz w:val="20"/>
          <w:szCs w:val="20"/>
        </w:rPr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5F3753" w:rsidRPr="00C747C7" w:rsidRDefault="005F3753" w:rsidP="00367CD7">
      <w:pPr>
        <w:shd w:val="clear" w:color="auto" w:fill="FFFFFF"/>
        <w:spacing w:before="30" w:after="30"/>
        <w:jc w:val="right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5</w:t>
      </w:r>
    </w:p>
    <w:p w:rsidR="00367CD7" w:rsidRDefault="00C463B7" w:rsidP="00367CD7">
      <w:pPr>
        <w:shd w:val="clear" w:color="auto" w:fill="FFFFFF"/>
        <w:spacing w:before="30" w:after="30"/>
        <w:jc w:val="right"/>
      </w:pPr>
      <w:r>
        <w:t xml:space="preserve">к Приказу № </w:t>
      </w:r>
      <w:r w:rsidR="005C635B">
        <w:t>81</w:t>
      </w:r>
      <w:r w:rsidR="00367CD7">
        <w:t xml:space="preserve"> </w:t>
      </w: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 xml:space="preserve">от </w:t>
      </w:r>
      <w:r w:rsidR="00C463B7">
        <w:t>24</w:t>
      </w:r>
      <w:r>
        <w:t>.1</w:t>
      </w:r>
      <w:r w:rsidR="00C463B7">
        <w:t>1</w:t>
      </w:r>
      <w:r>
        <w:t>.201</w:t>
      </w:r>
      <w:r w:rsidR="00C463B7">
        <w:t>8</w:t>
      </w:r>
      <w:r>
        <w:t>г.</w:t>
      </w:r>
    </w:p>
    <w:p w:rsidR="003B0E4D" w:rsidRPr="00556D9A" w:rsidRDefault="003B0E4D" w:rsidP="00367CD7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367CD7" w:rsidRPr="00403506" w:rsidRDefault="003B0E4D" w:rsidP="003B0E4D">
      <w:pPr>
        <w:shd w:val="clear" w:color="auto" w:fill="FFFFFF"/>
        <w:spacing w:before="30" w:after="30" w:line="300" w:lineRule="atLeast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 разрешенной к доступу </w:t>
      </w:r>
      <w:r w:rsidRPr="00403506">
        <w:rPr>
          <w:b/>
        </w:rPr>
        <w:t> </w:t>
      </w:r>
      <w:r w:rsidRPr="00403506">
        <w:rPr>
          <w:b/>
          <w:shd w:val="clear" w:color="auto" w:fill="FFFFFF"/>
        </w:rPr>
        <w:t>в сети Интернет</w:t>
      </w:r>
    </w:p>
    <w:p w:rsidR="003B0E4D" w:rsidRDefault="003B0E4D" w:rsidP="00AB14B0">
      <w:pPr>
        <w:shd w:val="clear" w:color="auto" w:fill="FFFFFF"/>
        <w:spacing w:before="30" w:after="30" w:line="300" w:lineRule="atLeast"/>
        <w:jc w:val="both"/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3119"/>
        <w:gridCol w:w="5670"/>
      </w:tblGrid>
      <w:tr w:rsidR="003B0E4D" w:rsidRPr="00403506" w:rsidTr="005F3753">
        <w:trPr>
          <w:cantSplit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№</w:t>
            </w:r>
          </w:p>
          <w:p w:rsidR="003B0E4D" w:rsidRPr="00403506" w:rsidRDefault="00403506" w:rsidP="003B0E4D">
            <w:pPr>
              <w:spacing w:before="32" w:after="32" w:line="316" w:lineRule="atLeast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 w:rsidR="003B0E4D" w:rsidRPr="0040350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Тематическая категория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3B0E4D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03506" w:rsidRPr="00403506" w:rsidRDefault="00403506" w:rsidP="00403506">
            <w:pPr>
              <w:spacing w:before="32" w:after="32"/>
              <w:ind w:left="-3" w:firstLine="3"/>
              <w:rPr>
                <w:b/>
              </w:rPr>
            </w:pPr>
          </w:p>
          <w:p w:rsidR="003B0E4D" w:rsidRPr="00403506" w:rsidRDefault="003B0E4D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pPr>
              <w:spacing w:before="32" w:after="32"/>
              <w:ind w:left="-3" w:firstLine="3"/>
              <w:rPr>
                <w:b/>
              </w:rPr>
            </w:pPr>
            <w:r w:rsidRPr="00403506">
              <w:rPr>
                <w:b/>
              </w:rPr>
              <w:t> 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прогнозы погоды;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 xml:space="preserve">тесты,  конкурсы </w:t>
            </w:r>
            <w:proofErr w:type="spellStart"/>
            <w:r w:rsidRPr="00403506">
              <w:t>онлайн</w:t>
            </w:r>
            <w:proofErr w:type="spellEnd"/>
            <w:r w:rsidRPr="00403506">
              <w:t>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туризм, путешествия;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тосты, поздравления;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фантастика;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кулинария, рецепты, диеты;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рукоделии, студенчес</w:t>
            </w:r>
            <w:r w:rsidR="00403506">
              <w:t xml:space="preserve">кой жизни, музыке и о </w:t>
            </w:r>
            <w:r w:rsidRPr="00403506">
              <w:t>музыкальных направлениях, группах, увлечениях, хобби, коллекционировании;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знаменитостях;</w:t>
            </w:r>
          </w:p>
          <w:p w:rsidR="003B0E4D" w:rsidRPr="00403506" w:rsidRDefault="003B0E4D" w:rsidP="00403506">
            <w:pPr>
              <w:pStyle w:val="aa"/>
              <w:numPr>
                <w:ilvl w:val="0"/>
                <w:numId w:val="19"/>
              </w:numPr>
              <w:spacing w:before="32" w:after="32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2</w:t>
            </w:r>
            <w:r w:rsidR="00403506" w:rsidRPr="00403506">
              <w:rPr>
                <w:b/>
              </w:rPr>
              <w:t>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256"/>
              <w:rPr>
                <w:b/>
              </w:rPr>
            </w:pPr>
            <w:r>
              <w:rPr>
                <w:b/>
              </w:rPr>
              <w:t xml:space="preserve">Здоровье и </w:t>
            </w:r>
            <w:r w:rsidR="003B0E4D" w:rsidRPr="00403506">
              <w:rPr>
                <w:b/>
              </w:rPr>
              <w:t>медицина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pStyle w:val="aa"/>
              <w:numPr>
                <w:ilvl w:val="0"/>
                <w:numId w:val="20"/>
              </w:numPr>
              <w:spacing w:before="32" w:after="32"/>
            </w:pPr>
            <w:r w:rsidRPr="00403506"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процессу, кадровых агентств, банки вакансий и резюме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Поисковые системы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процессу.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Системы для поиска изображений в Интернете</w:t>
            </w:r>
          </w:p>
        </w:tc>
      </w:tr>
      <w:tr w:rsidR="003B0E4D" w:rsidRPr="00403506" w:rsidTr="005F3753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СМИ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03506">
            <w:pPr>
              <w:spacing w:before="32" w:after="32"/>
              <w:ind w:left="335"/>
            </w:pPr>
            <w:r w:rsidRPr="00403506">
              <w:t>СМИ, содержащие новостные ресурсы и сайты СМИ (радио, телевидения, печати).</w:t>
            </w:r>
          </w:p>
        </w:tc>
      </w:tr>
    </w:tbl>
    <w:p w:rsidR="00367CD7" w:rsidRPr="00403506" w:rsidRDefault="00367CD7" w:rsidP="00367CD7">
      <w:pPr>
        <w:shd w:val="clear" w:color="auto" w:fill="FFFFFF"/>
        <w:spacing w:before="30" w:after="30" w:line="300" w:lineRule="atLeast"/>
        <w:jc w:val="both"/>
        <w:rPr>
          <w:b/>
          <w:bCs/>
        </w:rPr>
      </w:pPr>
    </w:p>
    <w:sectPr w:rsidR="00367CD7" w:rsidRPr="00403506" w:rsidSect="00F47E0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75" w:rsidRDefault="00772375" w:rsidP="007664DF">
      <w:r>
        <w:separator/>
      </w:r>
    </w:p>
  </w:endnote>
  <w:endnote w:type="continuationSeparator" w:id="0">
    <w:p w:rsidR="00772375" w:rsidRDefault="00772375" w:rsidP="0076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8454"/>
      <w:docPartObj>
        <w:docPartGallery w:val="Page Numbers (Bottom of Page)"/>
        <w:docPartUnique/>
      </w:docPartObj>
    </w:sdtPr>
    <w:sdtContent>
      <w:p w:rsidR="007F46D8" w:rsidRDefault="00A219D3">
        <w:pPr>
          <w:pStyle w:val="ae"/>
          <w:jc w:val="center"/>
        </w:pPr>
        <w:fldSimple w:instr=" PAGE   \* MERGEFORMAT ">
          <w:r w:rsidR="004A2422">
            <w:rPr>
              <w:noProof/>
            </w:rPr>
            <w:t>1</w:t>
          </w:r>
        </w:fldSimple>
      </w:p>
    </w:sdtContent>
  </w:sdt>
  <w:p w:rsidR="007F46D8" w:rsidRDefault="007F46D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75" w:rsidRDefault="00772375" w:rsidP="007664DF">
      <w:r>
        <w:separator/>
      </w:r>
    </w:p>
  </w:footnote>
  <w:footnote w:type="continuationSeparator" w:id="0">
    <w:p w:rsidR="00772375" w:rsidRDefault="00772375" w:rsidP="00766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83766DA"/>
    <w:multiLevelType w:val="multilevel"/>
    <w:tmpl w:val="5268B322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775771"/>
    <w:multiLevelType w:val="multilevel"/>
    <w:tmpl w:val="31C0F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D96AE0"/>
    <w:multiLevelType w:val="hybridMultilevel"/>
    <w:tmpl w:val="8A32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05D63"/>
    <w:multiLevelType w:val="hybridMultilevel"/>
    <w:tmpl w:val="55528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D736C"/>
    <w:multiLevelType w:val="hybridMultilevel"/>
    <w:tmpl w:val="0714E5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E2058D8"/>
    <w:multiLevelType w:val="hybridMultilevel"/>
    <w:tmpl w:val="4FCE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80FAF"/>
    <w:multiLevelType w:val="hybridMultilevel"/>
    <w:tmpl w:val="A964D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263736"/>
    <w:multiLevelType w:val="hybridMultilevel"/>
    <w:tmpl w:val="BA8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6652F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BF5A07"/>
    <w:multiLevelType w:val="hybridMultilevel"/>
    <w:tmpl w:val="F2A2C7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F4032B"/>
    <w:multiLevelType w:val="hybridMultilevel"/>
    <w:tmpl w:val="4F748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30FF9"/>
    <w:multiLevelType w:val="hybridMultilevel"/>
    <w:tmpl w:val="18F84CE4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3">
    <w:nsid w:val="35B1145F"/>
    <w:multiLevelType w:val="hybridMultilevel"/>
    <w:tmpl w:val="9FD8AD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247CD"/>
    <w:multiLevelType w:val="hybridMultilevel"/>
    <w:tmpl w:val="A572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15644"/>
    <w:multiLevelType w:val="hybridMultilevel"/>
    <w:tmpl w:val="74E4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67660"/>
    <w:multiLevelType w:val="hybridMultilevel"/>
    <w:tmpl w:val="49D01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7907125"/>
    <w:multiLevelType w:val="hybridMultilevel"/>
    <w:tmpl w:val="BBE4C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544E19"/>
    <w:multiLevelType w:val="hybridMultilevel"/>
    <w:tmpl w:val="9D1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75AED"/>
    <w:multiLevelType w:val="multilevel"/>
    <w:tmpl w:val="DBD05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0666AA9"/>
    <w:multiLevelType w:val="hybridMultilevel"/>
    <w:tmpl w:val="292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C07A3"/>
    <w:multiLevelType w:val="hybridMultilevel"/>
    <w:tmpl w:val="665A2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BD04C6"/>
    <w:multiLevelType w:val="hybridMultilevel"/>
    <w:tmpl w:val="F41E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A48E2"/>
    <w:multiLevelType w:val="hybridMultilevel"/>
    <w:tmpl w:val="C88650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B7966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5A46F59"/>
    <w:multiLevelType w:val="hybridMultilevel"/>
    <w:tmpl w:val="71AE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4D27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8819BB"/>
    <w:multiLevelType w:val="hybridMultilevel"/>
    <w:tmpl w:val="A5842FD4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4"/>
  </w:num>
  <w:num w:numId="7">
    <w:abstractNumId w:val="17"/>
  </w:num>
  <w:num w:numId="8">
    <w:abstractNumId w:val="26"/>
  </w:num>
  <w:num w:numId="9">
    <w:abstractNumId w:val="13"/>
  </w:num>
  <w:num w:numId="10">
    <w:abstractNumId w:val="11"/>
  </w:num>
  <w:num w:numId="11">
    <w:abstractNumId w:val="25"/>
  </w:num>
  <w:num w:numId="12">
    <w:abstractNumId w:val="1"/>
  </w:num>
  <w:num w:numId="13">
    <w:abstractNumId w:val="16"/>
  </w:num>
  <w:num w:numId="14">
    <w:abstractNumId w:val="10"/>
  </w:num>
  <w:num w:numId="15">
    <w:abstractNumId w:val="23"/>
  </w:num>
  <w:num w:numId="16">
    <w:abstractNumId w:val="19"/>
  </w:num>
  <w:num w:numId="17">
    <w:abstractNumId w:val="3"/>
  </w:num>
  <w:num w:numId="18">
    <w:abstractNumId w:val="0"/>
  </w:num>
  <w:num w:numId="19">
    <w:abstractNumId w:val="8"/>
  </w:num>
  <w:num w:numId="20">
    <w:abstractNumId w:val="14"/>
  </w:num>
  <w:num w:numId="21">
    <w:abstractNumId w:val="9"/>
  </w:num>
  <w:num w:numId="22">
    <w:abstractNumId w:val="20"/>
  </w:num>
  <w:num w:numId="23">
    <w:abstractNumId w:val="22"/>
  </w:num>
  <w:num w:numId="24">
    <w:abstractNumId w:val="5"/>
  </w:num>
  <w:num w:numId="25">
    <w:abstractNumId w:val="18"/>
  </w:num>
  <w:num w:numId="26">
    <w:abstractNumId w:val="2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8D0"/>
    <w:rsid w:val="00000307"/>
    <w:rsid w:val="000006BC"/>
    <w:rsid w:val="00001E07"/>
    <w:rsid w:val="00002BB3"/>
    <w:rsid w:val="000041DF"/>
    <w:rsid w:val="0000524A"/>
    <w:rsid w:val="00006CA2"/>
    <w:rsid w:val="000078C3"/>
    <w:rsid w:val="0001160B"/>
    <w:rsid w:val="0001181D"/>
    <w:rsid w:val="00012B7D"/>
    <w:rsid w:val="00012CC5"/>
    <w:rsid w:val="00014B6D"/>
    <w:rsid w:val="00015A4C"/>
    <w:rsid w:val="00017076"/>
    <w:rsid w:val="00017675"/>
    <w:rsid w:val="00017A0E"/>
    <w:rsid w:val="00022233"/>
    <w:rsid w:val="00023764"/>
    <w:rsid w:val="000261C7"/>
    <w:rsid w:val="00026E36"/>
    <w:rsid w:val="00031291"/>
    <w:rsid w:val="00031822"/>
    <w:rsid w:val="00031F8B"/>
    <w:rsid w:val="00037E51"/>
    <w:rsid w:val="00040681"/>
    <w:rsid w:val="00040F63"/>
    <w:rsid w:val="00041645"/>
    <w:rsid w:val="00042CBF"/>
    <w:rsid w:val="00043CE0"/>
    <w:rsid w:val="000466E8"/>
    <w:rsid w:val="00051515"/>
    <w:rsid w:val="0005182B"/>
    <w:rsid w:val="00052DC3"/>
    <w:rsid w:val="00053F06"/>
    <w:rsid w:val="00054C77"/>
    <w:rsid w:val="00055109"/>
    <w:rsid w:val="00055A37"/>
    <w:rsid w:val="000569D6"/>
    <w:rsid w:val="00057AE8"/>
    <w:rsid w:val="00061AD1"/>
    <w:rsid w:val="00067B89"/>
    <w:rsid w:val="00071A1D"/>
    <w:rsid w:val="00071B0C"/>
    <w:rsid w:val="00072353"/>
    <w:rsid w:val="00072BBE"/>
    <w:rsid w:val="00072C12"/>
    <w:rsid w:val="000751A4"/>
    <w:rsid w:val="000774EB"/>
    <w:rsid w:val="00084A60"/>
    <w:rsid w:val="000877E1"/>
    <w:rsid w:val="00087EDC"/>
    <w:rsid w:val="0009019A"/>
    <w:rsid w:val="00091A60"/>
    <w:rsid w:val="00092A43"/>
    <w:rsid w:val="00094502"/>
    <w:rsid w:val="000A17B5"/>
    <w:rsid w:val="000A17DA"/>
    <w:rsid w:val="000A229E"/>
    <w:rsid w:val="000A3410"/>
    <w:rsid w:val="000A5D92"/>
    <w:rsid w:val="000A661D"/>
    <w:rsid w:val="000A6D05"/>
    <w:rsid w:val="000A6F9C"/>
    <w:rsid w:val="000B239A"/>
    <w:rsid w:val="000B2A41"/>
    <w:rsid w:val="000B482C"/>
    <w:rsid w:val="000B7687"/>
    <w:rsid w:val="000B7F27"/>
    <w:rsid w:val="000C1384"/>
    <w:rsid w:val="000C323E"/>
    <w:rsid w:val="000C33AF"/>
    <w:rsid w:val="000C34C1"/>
    <w:rsid w:val="000C3D34"/>
    <w:rsid w:val="000C4990"/>
    <w:rsid w:val="000C5B06"/>
    <w:rsid w:val="000C7BAA"/>
    <w:rsid w:val="000D0190"/>
    <w:rsid w:val="000D03B9"/>
    <w:rsid w:val="000D03D6"/>
    <w:rsid w:val="000D146A"/>
    <w:rsid w:val="000D194E"/>
    <w:rsid w:val="000E201B"/>
    <w:rsid w:val="000E67F1"/>
    <w:rsid w:val="000E6AEF"/>
    <w:rsid w:val="000E73AD"/>
    <w:rsid w:val="000F0167"/>
    <w:rsid w:val="000F416B"/>
    <w:rsid w:val="000F45D4"/>
    <w:rsid w:val="000F61D4"/>
    <w:rsid w:val="000F6C52"/>
    <w:rsid w:val="00103A1E"/>
    <w:rsid w:val="00104398"/>
    <w:rsid w:val="0010495B"/>
    <w:rsid w:val="00105942"/>
    <w:rsid w:val="00105C28"/>
    <w:rsid w:val="00105CEC"/>
    <w:rsid w:val="001072C7"/>
    <w:rsid w:val="0010757C"/>
    <w:rsid w:val="001109BB"/>
    <w:rsid w:val="00110ECB"/>
    <w:rsid w:val="00111B18"/>
    <w:rsid w:val="001137E6"/>
    <w:rsid w:val="001139AC"/>
    <w:rsid w:val="001141D7"/>
    <w:rsid w:val="001148F8"/>
    <w:rsid w:val="00117C52"/>
    <w:rsid w:val="00121ECA"/>
    <w:rsid w:val="001243FB"/>
    <w:rsid w:val="0012472B"/>
    <w:rsid w:val="00125DBB"/>
    <w:rsid w:val="001266A3"/>
    <w:rsid w:val="001321A4"/>
    <w:rsid w:val="00135D0B"/>
    <w:rsid w:val="00143037"/>
    <w:rsid w:val="0014343F"/>
    <w:rsid w:val="00143525"/>
    <w:rsid w:val="0014375A"/>
    <w:rsid w:val="00144697"/>
    <w:rsid w:val="001459B3"/>
    <w:rsid w:val="00146804"/>
    <w:rsid w:val="00150B35"/>
    <w:rsid w:val="00155D2C"/>
    <w:rsid w:val="00156FFF"/>
    <w:rsid w:val="00161BDC"/>
    <w:rsid w:val="00164077"/>
    <w:rsid w:val="00164086"/>
    <w:rsid w:val="00165264"/>
    <w:rsid w:val="00165489"/>
    <w:rsid w:val="00166C1D"/>
    <w:rsid w:val="001676E7"/>
    <w:rsid w:val="00170546"/>
    <w:rsid w:val="001718CB"/>
    <w:rsid w:val="00171AC1"/>
    <w:rsid w:val="00172843"/>
    <w:rsid w:val="00172A8B"/>
    <w:rsid w:val="00172E95"/>
    <w:rsid w:val="001738D1"/>
    <w:rsid w:val="00174454"/>
    <w:rsid w:val="001755D5"/>
    <w:rsid w:val="00180289"/>
    <w:rsid w:val="00181951"/>
    <w:rsid w:val="0018368C"/>
    <w:rsid w:val="001848E8"/>
    <w:rsid w:val="00185B98"/>
    <w:rsid w:val="00190E0D"/>
    <w:rsid w:val="00196923"/>
    <w:rsid w:val="001A1ADE"/>
    <w:rsid w:val="001A40F6"/>
    <w:rsid w:val="001A5A16"/>
    <w:rsid w:val="001A671C"/>
    <w:rsid w:val="001A6B1B"/>
    <w:rsid w:val="001A7A5C"/>
    <w:rsid w:val="001B0228"/>
    <w:rsid w:val="001B5E9A"/>
    <w:rsid w:val="001B65BA"/>
    <w:rsid w:val="001B6A6B"/>
    <w:rsid w:val="001B73C3"/>
    <w:rsid w:val="001C0F6B"/>
    <w:rsid w:val="001C333C"/>
    <w:rsid w:val="001C6470"/>
    <w:rsid w:val="001D1354"/>
    <w:rsid w:val="001D1BA0"/>
    <w:rsid w:val="001D2BB6"/>
    <w:rsid w:val="001D38E3"/>
    <w:rsid w:val="001D3BA6"/>
    <w:rsid w:val="001D5C1D"/>
    <w:rsid w:val="001D601F"/>
    <w:rsid w:val="001D766B"/>
    <w:rsid w:val="001D79F6"/>
    <w:rsid w:val="001E2EEF"/>
    <w:rsid w:val="001E3448"/>
    <w:rsid w:val="001E4319"/>
    <w:rsid w:val="001E4744"/>
    <w:rsid w:val="001E4ED6"/>
    <w:rsid w:val="001E694A"/>
    <w:rsid w:val="001E726E"/>
    <w:rsid w:val="001E7DA5"/>
    <w:rsid w:val="001F197B"/>
    <w:rsid w:val="001F7738"/>
    <w:rsid w:val="002002AD"/>
    <w:rsid w:val="0020177C"/>
    <w:rsid w:val="00201D9D"/>
    <w:rsid w:val="002035CE"/>
    <w:rsid w:val="0020376B"/>
    <w:rsid w:val="00204E04"/>
    <w:rsid w:val="0020582E"/>
    <w:rsid w:val="00205E43"/>
    <w:rsid w:val="0020698D"/>
    <w:rsid w:val="002074B6"/>
    <w:rsid w:val="00213845"/>
    <w:rsid w:val="00215A54"/>
    <w:rsid w:val="00215E9A"/>
    <w:rsid w:val="002163EA"/>
    <w:rsid w:val="00217E3B"/>
    <w:rsid w:val="00220740"/>
    <w:rsid w:val="002226FD"/>
    <w:rsid w:val="0022313B"/>
    <w:rsid w:val="00223AEB"/>
    <w:rsid w:val="00223CF5"/>
    <w:rsid w:val="00224094"/>
    <w:rsid w:val="002245E9"/>
    <w:rsid w:val="0023095F"/>
    <w:rsid w:val="00230E12"/>
    <w:rsid w:val="00231CE7"/>
    <w:rsid w:val="00236A19"/>
    <w:rsid w:val="00236E51"/>
    <w:rsid w:val="0023723C"/>
    <w:rsid w:val="00237C20"/>
    <w:rsid w:val="00240E0A"/>
    <w:rsid w:val="00244E0B"/>
    <w:rsid w:val="00245B52"/>
    <w:rsid w:val="00246BC7"/>
    <w:rsid w:val="00252539"/>
    <w:rsid w:val="002528D6"/>
    <w:rsid w:val="002549F9"/>
    <w:rsid w:val="0025571B"/>
    <w:rsid w:val="002603F4"/>
    <w:rsid w:val="00260EA3"/>
    <w:rsid w:val="002621F6"/>
    <w:rsid w:val="00263961"/>
    <w:rsid w:val="00264361"/>
    <w:rsid w:val="00270104"/>
    <w:rsid w:val="00271E66"/>
    <w:rsid w:val="00275193"/>
    <w:rsid w:val="002762A1"/>
    <w:rsid w:val="00280607"/>
    <w:rsid w:val="00282109"/>
    <w:rsid w:val="00282193"/>
    <w:rsid w:val="00283590"/>
    <w:rsid w:val="00284C51"/>
    <w:rsid w:val="0028685C"/>
    <w:rsid w:val="0029308C"/>
    <w:rsid w:val="00294A19"/>
    <w:rsid w:val="00295D3E"/>
    <w:rsid w:val="00295EDF"/>
    <w:rsid w:val="002A01A9"/>
    <w:rsid w:val="002A2E42"/>
    <w:rsid w:val="002A4CEA"/>
    <w:rsid w:val="002A6FE4"/>
    <w:rsid w:val="002A7DB4"/>
    <w:rsid w:val="002B0D92"/>
    <w:rsid w:val="002B18F3"/>
    <w:rsid w:val="002B1915"/>
    <w:rsid w:val="002B4216"/>
    <w:rsid w:val="002B4A83"/>
    <w:rsid w:val="002B6C69"/>
    <w:rsid w:val="002B765A"/>
    <w:rsid w:val="002C0729"/>
    <w:rsid w:val="002C3707"/>
    <w:rsid w:val="002C4AB0"/>
    <w:rsid w:val="002C4B00"/>
    <w:rsid w:val="002C67E6"/>
    <w:rsid w:val="002C6F85"/>
    <w:rsid w:val="002D03A9"/>
    <w:rsid w:val="002D4811"/>
    <w:rsid w:val="002D53F8"/>
    <w:rsid w:val="002D69B5"/>
    <w:rsid w:val="002E2503"/>
    <w:rsid w:val="002E25A5"/>
    <w:rsid w:val="002E593C"/>
    <w:rsid w:val="002E59B5"/>
    <w:rsid w:val="002E7046"/>
    <w:rsid w:val="002F0320"/>
    <w:rsid w:val="002F04AA"/>
    <w:rsid w:val="002F18FB"/>
    <w:rsid w:val="002F2E8B"/>
    <w:rsid w:val="002F3402"/>
    <w:rsid w:val="002F3CD2"/>
    <w:rsid w:val="002F3E9D"/>
    <w:rsid w:val="002F572A"/>
    <w:rsid w:val="002F6B0E"/>
    <w:rsid w:val="002F7F8A"/>
    <w:rsid w:val="00304A37"/>
    <w:rsid w:val="00305BFB"/>
    <w:rsid w:val="003061D1"/>
    <w:rsid w:val="00306607"/>
    <w:rsid w:val="00307D1C"/>
    <w:rsid w:val="00310AC7"/>
    <w:rsid w:val="00316D8A"/>
    <w:rsid w:val="0032048E"/>
    <w:rsid w:val="0032094E"/>
    <w:rsid w:val="00323467"/>
    <w:rsid w:val="003260A4"/>
    <w:rsid w:val="00332BA4"/>
    <w:rsid w:val="00332E09"/>
    <w:rsid w:val="003338A7"/>
    <w:rsid w:val="00334A96"/>
    <w:rsid w:val="00334E16"/>
    <w:rsid w:val="00334E82"/>
    <w:rsid w:val="00336C33"/>
    <w:rsid w:val="00337801"/>
    <w:rsid w:val="00343EF1"/>
    <w:rsid w:val="00346C6F"/>
    <w:rsid w:val="003479A8"/>
    <w:rsid w:val="00347C0D"/>
    <w:rsid w:val="00351923"/>
    <w:rsid w:val="00354196"/>
    <w:rsid w:val="00354AFB"/>
    <w:rsid w:val="00354C54"/>
    <w:rsid w:val="00355A7B"/>
    <w:rsid w:val="00356A62"/>
    <w:rsid w:val="0035702C"/>
    <w:rsid w:val="0036099C"/>
    <w:rsid w:val="00360DEC"/>
    <w:rsid w:val="00360EFB"/>
    <w:rsid w:val="0036203E"/>
    <w:rsid w:val="003623D7"/>
    <w:rsid w:val="0036288F"/>
    <w:rsid w:val="003634DC"/>
    <w:rsid w:val="00363DAE"/>
    <w:rsid w:val="003648D0"/>
    <w:rsid w:val="0036521B"/>
    <w:rsid w:val="00365B44"/>
    <w:rsid w:val="00365BAE"/>
    <w:rsid w:val="00365EB0"/>
    <w:rsid w:val="00367677"/>
    <w:rsid w:val="00367CD7"/>
    <w:rsid w:val="00371998"/>
    <w:rsid w:val="003735A5"/>
    <w:rsid w:val="003737D7"/>
    <w:rsid w:val="003741A7"/>
    <w:rsid w:val="00376D4D"/>
    <w:rsid w:val="003775E3"/>
    <w:rsid w:val="00384DB2"/>
    <w:rsid w:val="00391152"/>
    <w:rsid w:val="003918C4"/>
    <w:rsid w:val="003919FF"/>
    <w:rsid w:val="00392B9F"/>
    <w:rsid w:val="00392BBB"/>
    <w:rsid w:val="00394F98"/>
    <w:rsid w:val="00397975"/>
    <w:rsid w:val="003A1485"/>
    <w:rsid w:val="003A2129"/>
    <w:rsid w:val="003A7C67"/>
    <w:rsid w:val="003B0B2E"/>
    <w:rsid w:val="003B0CE3"/>
    <w:rsid w:val="003B0E4D"/>
    <w:rsid w:val="003B2C87"/>
    <w:rsid w:val="003B30A8"/>
    <w:rsid w:val="003B3EF4"/>
    <w:rsid w:val="003B4411"/>
    <w:rsid w:val="003B4F48"/>
    <w:rsid w:val="003B57A6"/>
    <w:rsid w:val="003C03A6"/>
    <w:rsid w:val="003C08B8"/>
    <w:rsid w:val="003C304D"/>
    <w:rsid w:val="003C37D9"/>
    <w:rsid w:val="003C4732"/>
    <w:rsid w:val="003C61FB"/>
    <w:rsid w:val="003C6A26"/>
    <w:rsid w:val="003C749C"/>
    <w:rsid w:val="003C7B0C"/>
    <w:rsid w:val="003C7E2B"/>
    <w:rsid w:val="003D0455"/>
    <w:rsid w:val="003D0BC6"/>
    <w:rsid w:val="003D20EF"/>
    <w:rsid w:val="003D3FF0"/>
    <w:rsid w:val="003D7B13"/>
    <w:rsid w:val="003E093D"/>
    <w:rsid w:val="003E0D3C"/>
    <w:rsid w:val="003E1152"/>
    <w:rsid w:val="003E1331"/>
    <w:rsid w:val="003E1357"/>
    <w:rsid w:val="003E378D"/>
    <w:rsid w:val="003E5E10"/>
    <w:rsid w:val="003E601C"/>
    <w:rsid w:val="003E6F71"/>
    <w:rsid w:val="003F09A3"/>
    <w:rsid w:val="003F174C"/>
    <w:rsid w:val="003F1B21"/>
    <w:rsid w:val="003F22B1"/>
    <w:rsid w:val="003F244F"/>
    <w:rsid w:val="003F2611"/>
    <w:rsid w:val="003F3778"/>
    <w:rsid w:val="003F5BDE"/>
    <w:rsid w:val="003F6563"/>
    <w:rsid w:val="003F6B7B"/>
    <w:rsid w:val="003F776B"/>
    <w:rsid w:val="00400088"/>
    <w:rsid w:val="00400093"/>
    <w:rsid w:val="00401FC7"/>
    <w:rsid w:val="004020DE"/>
    <w:rsid w:val="00403506"/>
    <w:rsid w:val="00403F4A"/>
    <w:rsid w:val="004049BC"/>
    <w:rsid w:val="00405572"/>
    <w:rsid w:val="004066B1"/>
    <w:rsid w:val="00407671"/>
    <w:rsid w:val="00407C22"/>
    <w:rsid w:val="00407D7D"/>
    <w:rsid w:val="00407E54"/>
    <w:rsid w:val="00412D52"/>
    <w:rsid w:val="00413A89"/>
    <w:rsid w:val="00413D0C"/>
    <w:rsid w:val="00414EBC"/>
    <w:rsid w:val="00416517"/>
    <w:rsid w:val="00420F0F"/>
    <w:rsid w:val="00424E29"/>
    <w:rsid w:val="004274EA"/>
    <w:rsid w:val="00427746"/>
    <w:rsid w:val="00427BAF"/>
    <w:rsid w:val="00427E1A"/>
    <w:rsid w:val="00433451"/>
    <w:rsid w:val="00433A8F"/>
    <w:rsid w:val="00441037"/>
    <w:rsid w:val="00443C8E"/>
    <w:rsid w:val="0044414A"/>
    <w:rsid w:val="00444A7A"/>
    <w:rsid w:val="00444B5A"/>
    <w:rsid w:val="00447B90"/>
    <w:rsid w:val="004507D1"/>
    <w:rsid w:val="00450EF9"/>
    <w:rsid w:val="004543D1"/>
    <w:rsid w:val="00454A0D"/>
    <w:rsid w:val="00455418"/>
    <w:rsid w:val="0046300B"/>
    <w:rsid w:val="004635F1"/>
    <w:rsid w:val="0046628D"/>
    <w:rsid w:val="00466912"/>
    <w:rsid w:val="004722C0"/>
    <w:rsid w:val="0047252D"/>
    <w:rsid w:val="004725E3"/>
    <w:rsid w:val="00472702"/>
    <w:rsid w:val="00475D49"/>
    <w:rsid w:val="00476EF8"/>
    <w:rsid w:val="004772CD"/>
    <w:rsid w:val="00481A0D"/>
    <w:rsid w:val="00481DF0"/>
    <w:rsid w:val="00483098"/>
    <w:rsid w:val="004837A3"/>
    <w:rsid w:val="00484A96"/>
    <w:rsid w:val="00486330"/>
    <w:rsid w:val="00486D10"/>
    <w:rsid w:val="004921C8"/>
    <w:rsid w:val="00492F9D"/>
    <w:rsid w:val="004930AE"/>
    <w:rsid w:val="004938CC"/>
    <w:rsid w:val="004939E8"/>
    <w:rsid w:val="004A0A83"/>
    <w:rsid w:val="004A2422"/>
    <w:rsid w:val="004A3D0B"/>
    <w:rsid w:val="004A5A04"/>
    <w:rsid w:val="004A5F80"/>
    <w:rsid w:val="004A6757"/>
    <w:rsid w:val="004B015E"/>
    <w:rsid w:val="004B0B97"/>
    <w:rsid w:val="004B4164"/>
    <w:rsid w:val="004B589B"/>
    <w:rsid w:val="004B63B8"/>
    <w:rsid w:val="004C0A4C"/>
    <w:rsid w:val="004C3312"/>
    <w:rsid w:val="004C4A1E"/>
    <w:rsid w:val="004C4D38"/>
    <w:rsid w:val="004C6F32"/>
    <w:rsid w:val="004C7CEC"/>
    <w:rsid w:val="004D16AA"/>
    <w:rsid w:val="004D4514"/>
    <w:rsid w:val="004D49DA"/>
    <w:rsid w:val="004D52EA"/>
    <w:rsid w:val="004D6093"/>
    <w:rsid w:val="004E07D0"/>
    <w:rsid w:val="004E49BF"/>
    <w:rsid w:val="004E4BCA"/>
    <w:rsid w:val="004E68AB"/>
    <w:rsid w:val="004E739D"/>
    <w:rsid w:val="004F0A99"/>
    <w:rsid w:val="004F351D"/>
    <w:rsid w:val="004F4FA7"/>
    <w:rsid w:val="004F5839"/>
    <w:rsid w:val="004F5D3C"/>
    <w:rsid w:val="004F5FDA"/>
    <w:rsid w:val="00500A3B"/>
    <w:rsid w:val="00500A46"/>
    <w:rsid w:val="00500A4B"/>
    <w:rsid w:val="005017F1"/>
    <w:rsid w:val="00501F55"/>
    <w:rsid w:val="00503F63"/>
    <w:rsid w:val="005045E7"/>
    <w:rsid w:val="00504B32"/>
    <w:rsid w:val="00504BE5"/>
    <w:rsid w:val="005059BF"/>
    <w:rsid w:val="005072D0"/>
    <w:rsid w:val="00512D99"/>
    <w:rsid w:val="0051347B"/>
    <w:rsid w:val="00513735"/>
    <w:rsid w:val="00513766"/>
    <w:rsid w:val="00513E96"/>
    <w:rsid w:val="005148D6"/>
    <w:rsid w:val="00515033"/>
    <w:rsid w:val="005153C6"/>
    <w:rsid w:val="0051639E"/>
    <w:rsid w:val="00516686"/>
    <w:rsid w:val="00517A51"/>
    <w:rsid w:val="00517AD8"/>
    <w:rsid w:val="0052115B"/>
    <w:rsid w:val="00522594"/>
    <w:rsid w:val="00522BDB"/>
    <w:rsid w:val="00525321"/>
    <w:rsid w:val="00530FC1"/>
    <w:rsid w:val="00541141"/>
    <w:rsid w:val="005417DB"/>
    <w:rsid w:val="00544E92"/>
    <w:rsid w:val="00547161"/>
    <w:rsid w:val="0054736E"/>
    <w:rsid w:val="0054790B"/>
    <w:rsid w:val="00547954"/>
    <w:rsid w:val="0055049D"/>
    <w:rsid w:val="00550F88"/>
    <w:rsid w:val="00551BE8"/>
    <w:rsid w:val="005526E2"/>
    <w:rsid w:val="00552AB5"/>
    <w:rsid w:val="005543A3"/>
    <w:rsid w:val="005565E2"/>
    <w:rsid w:val="00556922"/>
    <w:rsid w:val="0056159A"/>
    <w:rsid w:val="0056477D"/>
    <w:rsid w:val="005657AE"/>
    <w:rsid w:val="00567186"/>
    <w:rsid w:val="00567C5B"/>
    <w:rsid w:val="00574714"/>
    <w:rsid w:val="00576109"/>
    <w:rsid w:val="00576504"/>
    <w:rsid w:val="005811C4"/>
    <w:rsid w:val="00582823"/>
    <w:rsid w:val="00584780"/>
    <w:rsid w:val="005848CA"/>
    <w:rsid w:val="00585F07"/>
    <w:rsid w:val="005943A0"/>
    <w:rsid w:val="005951F2"/>
    <w:rsid w:val="0059668A"/>
    <w:rsid w:val="005966D2"/>
    <w:rsid w:val="00597D2B"/>
    <w:rsid w:val="005A653A"/>
    <w:rsid w:val="005B0320"/>
    <w:rsid w:val="005B1318"/>
    <w:rsid w:val="005B2B2A"/>
    <w:rsid w:val="005B2F4A"/>
    <w:rsid w:val="005B33F5"/>
    <w:rsid w:val="005B3B40"/>
    <w:rsid w:val="005B56BA"/>
    <w:rsid w:val="005B63A7"/>
    <w:rsid w:val="005B6AC4"/>
    <w:rsid w:val="005B6B02"/>
    <w:rsid w:val="005C3699"/>
    <w:rsid w:val="005C635B"/>
    <w:rsid w:val="005C7584"/>
    <w:rsid w:val="005C7FED"/>
    <w:rsid w:val="005D1680"/>
    <w:rsid w:val="005D1F1D"/>
    <w:rsid w:val="005D3AA6"/>
    <w:rsid w:val="005D41B6"/>
    <w:rsid w:val="005D4AE0"/>
    <w:rsid w:val="005D5BA6"/>
    <w:rsid w:val="005D618F"/>
    <w:rsid w:val="005D6E5B"/>
    <w:rsid w:val="005D6EA3"/>
    <w:rsid w:val="005D7AD6"/>
    <w:rsid w:val="005D7C57"/>
    <w:rsid w:val="005E00E9"/>
    <w:rsid w:val="005E2F80"/>
    <w:rsid w:val="005E56F3"/>
    <w:rsid w:val="005E61BB"/>
    <w:rsid w:val="005E6E04"/>
    <w:rsid w:val="005E6E55"/>
    <w:rsid w:val="005F1C48"/>
    <w:rsid w:val="005F36DA"/>
    <w:rsid w:val="005F3753"/>
    <w:rsid w:val="005F5628"/>
    <w:rsid w:val="005F69E0"/>
    <w:rsid w:val="005F6BC6"/>
    <w:rsid w:val="00602191"/>
    <w:rsid w:val="0060242F"/>
    <w:rsid w:val="006035F7"/>
    <w:rsid w:val="00603AA3"/>
    <w:rsid w:val="00611433"/>
    <w:rsid w:val="006130C1"/>
    <w:rsid w:val="006153B6"/>
    <w:rsid w:val="00615933"/>
    <w:rsid w:val="00616922"/>
    <w:rsid w:val="0061771E"/>
    <w:rsid w:val="00620482"/>
    <w:rsid w:val="00621400"/>
    <w:rsid w:val="00622252"/>
    <w:rsid w:val="00623E88"/>
    <w:rsid w:val="00624AC7"/>
    <w:rsid w:val="0062676D"/>
    <w:rsid w:val="0062711E"/>
    <w:rsid w:val="00627D9B"/>
    <w:rsid w:val="0063113C"/>
    <w:rsid w:val="00633F71"/>
    <w:rsid w:val="00634628"/>
    <w:rsid w:val="00636A31"/>
    <w:rsid w:val="00637427"/>
    <w:rsid w:val="00640023"/>
    <w:rsid w:val="006402E4"/>
    <w:rsid w:val="006413D3"/>
    <w:rsid w:val="006419A1"/>
    <w:rsid w:val="00642468"/>
    <w:rsid w:val="00647672"/>
    <w:rsid w:val="00647B25"/>
    <w:rsid w:val="00651BB4"/>
    <w:rsid w:val="00652D67"/>
    <w:rsid w:val="00653EC2"/>
    <w:rsid w:val="006577EC"/>
    <w:rsid w:val="00657C8D"/>
    <w:rsid w:val="006607B8"/>
    <w:rsid w:val="00662FFB"/>
    <w:rsid w:val="00664F5B"/>
    <w:rsid w:val="006674C7"/>
    <w:rsid w:val="00667B82"/>
    <w:rsid w:val="0067067F"/>
    <w:rsid w:val="006717E4"/>
    <w:rsid w:val="00672CF6"/>
    <w:rsid w:val="006752CD"/>
    <w:rsid w:val="006758C1"/>
    <w:rsid w:val="0067672A"/>
    <w:rsid w:val="00680697"/>
    <w:rsid w:val="00681DB7"/>
    <w:rsid w:val="006856A8"/>
    <w:rsid w:val="006866D5"/>
    <w:rsid w:val="00690FFD"/>
    <w:rsid w:val="00691260"/>
    <w:rsid w:val="0069160D"/>
    <w:rsid w:val="006924AC"/>
    <w:rsid w:val="00693376"/>
    <w:rsid w:val="00694286"/>
    <w:rsid w:val="0069434C"/>
    <w:rsid w:val="0069529B"/>
    <w:rsid w:val="00695F97"/>
    <w:rsid w:val="0069771C"/>
    <w:rsid w:val="006A075F"/>
    <w:rsid w:val="006A1ECF"/>
    <w:rsid w:val="006A2DE7"/>
    <w:rsid w:val="006A3407"/>
    <w:rsid w:val="006A449E"/>
    <w:rsid w:val="006A4E3B"/>
    <w:rsid w:val="006A619A"/>
    <w:rsid w:val="006A6948"/>
    <w:rsid w:val="006A6F8E"/>
    <w:rsid w:val="006A7835"/>
    <w:rsid w:val="006B0F4A"/>
    <w:rsid w:val="006B2AEF"/>
    <w:rsid w:val="006B2CB1"/>
    <w:rsid w:val="006B7FE0"/>
    <w:rsid w:val="006C11E0"/>
    <w:rsid w:val="006C2238"/>
    <w:rsid w:val="006C3AEE"/>
    <w:rsid w:val="006C417D"/>
    <w:rsid w:val="006C5203"/>
    <w:rsid w:val="006C5703"/>
    <w:rsid w:val="006C57A9"/>
    <w:rsid w:val="006D2FA0"/>
    <w:rsid w:val="006D3146"/>
    <w:rsid w:val="006D5655"/>
    <w:rsid w:val="006D57EC"/>
    <w:rsid w:val="006D64A9"/>
    <w:rsid w:val="006D66B0"/>
    <w:rsid w:val="006E001E"/>
    <w:rsid w:val="006E3974"/>
    <w:rsid w:val="006E4CD2"/>
    <w:rsid w:val="006E739F"/>
    <w:rsid w:val="006E785B"/>
    <w:rsid w:val="006F4B4C"/>
    <w:rsid w:val="006F5F13"/>
    <w:rsid w:val="006F6B43"/>
    <w:rsid w:val="0070126A"/>
    <w:rsid w:val="007026A3"/>
    <w:rsid w:val="007034D8"/>
    <w:rsid w:val="00703857"/>
    <w:rsid w:val="007042E4"/>
    <w:rsid w:val="00707B76"/>
    <w:rsid w:val="007128C6"/>
    <w:rsid w:val="007138D0"/>
    <w:rsid w:val="00713D4E"/>
    <w:rsid w:val="00714417"/>
    <w:rsid w:val="00716722"/>
    <w:rsid w:val="00716B7B"/>
    <w:rsid w:val="00717899"/>
    <w:rsid w:val="007223FD"/>
    <w:rsid w:val="007230D6"/>
    <w:rsid w:val="0072365E"/>
    <w:rsid w:val="00723FF3"/>
    <w:rsid w:val="00730252"/>
    <w:rsid w:val="00730779"/>
    <w:rsid w:val="00731059"/>
    <w:rsid w:val="007320A5"/>
    <w:rsid w:val="00732EB3"/>
    <w:rsid w:val="007344BB"/>
    <w:rsid w:val="00734650"/>
    <w:rsid w:val="00735356"/>
    <w:rsid w:val="00737BD7"/>
    <w:rsid w:val="00740CFC"/>
    <w:rsid w:val="007457E4"/>
    <w:rsid w:val="00746843"/>
    <w:rsid w:val="00746EF6"/>
    <w:rsid w:val="007529CB"/>
    <w:rsid w:val="00756765"/>
    <w:rsid w:val="0075707B"/>
    <w:rsid w:val="00760752"/>
    <w:rsid w:val="00761CAA"/>
    <w:rsid w:val="00762650"/>
    <w:rsid w:val="007664DF"/>
    <w:rsid w:val="00772375"/>
    <w:rsid w:val="007767FC"/>
    <w:rsid w:val="00781A9A"/>
    <w:rsid w:val="00782604"/>
    <w:rsid w:val="007828D0"/>
    <w:rsid w:val="0078348F"/>
    <w:rsid w:val="00783E69"/>
    <w:rsid w:val="0078419A"/>
    <w:rsid w:val="007851F2"/>
    <w:rsid w:val="00785A32"/>
    <w:rsid w:val="00786C1B"/>
    <w:rsid w:val="00790226"/>
    <w:rsid w:val="00792225"/>
    <w:rsid w:val="007949DF"/>
    <w:rsid w:val="00794AA9"/>
    <w:rsid w:val="00794D05"/>
    <w:rsid w:val="007962DC"/>
    <w:rsid w:val="0079647C"/>
    <w:rsid w:val="00796DEE"/>
    <w:rsid w:val="007979CE"/>
    <w:rsid w:val="007A04CC"/>
    <w:rsid w:val="007A19F3"/>
    <w:rsid w:val="007A1A1F"/>
    <w:rsid w:val="007A56C2"/>
    <w:rsid w:val="007B064A"/>
    <w:rsid w:val="007B1484"/>
    <w:rsid w:val="007B1A02"/>
    <w:rsid w:val="007B42E0"/>
    <w:rsid w:val="007B4453"/>
    <w:rsid w:val="007B4545"/>
    <w:rsid w:val="007B4DB5"/>
    <w:rsid w:val="007B6C1F"/>
    <w:rsid w:val="007B7514"/>
    <w:rsid w:val="007C30C4"/>
    <w:rsid w:val="007C4BA6"/>
    <w:rsid w:val="007C5F80"/>
    <w:rsid w:val="007C6CC0"/>
    <w:rsid w:val="007D0720"/>
    <w:rsid w:val="007D0BEB"/>
    <w:rsid w:val="007D1421"/>
    <w:rsid w:val="007D1E67"/>
    <w:rsid w:val="007D2133"/>
    <w:rsid w:val="007D5655"/>
    <w:rsid w:val="007E254A"/>
    <w:rsid w:val="007E41F4"/>
    <w:rsid w:val="007F08A9"/>
    <w:rsid w:val="007F2247"/>
    <w:rsid w:val="007F2B88"/>
    <w:rsid w:val="007F46D8"/>
    <w:rsid w:val="007F4AC8"/>
    <w:rsid w:val="007F628E"/>
    <w:rsid w:val="007F69BF"/>
    <w:rsid w:val="00801EDF"/>
    <w:rsid w:val="0080237C"/>
    <w:rsid w:val="00802FF7"/>
    <w:rsid w:val="00807672"/>
    <w:rsid w:val="00810FD8"/>
    <w:rsid w:val="00811477"/>
    <w:rsid w:val="0081156E"/>
    <w:rsid w:val="0081161D"/>
    <w:rsid w:val="008123B4"/>
    <w:rsid w:val="00813E49"/>
    <w:rsid w:val="008149D0"/>
    <w:rsid w:val="00816197"/>
    <w:rsid w:val="008161DE"/>
    <w:rsid w:val="008204DE"/>
    <w:rsid w:val="008204FC"/>
    <w:rsid w:val="0082129D"/>
    <w:rsid w:val="00827513"/>
    <w:rsid w:val="00830692"/>
    <w:rsid w:val="0083393F"/>
    <w:rsid w:val="00834E58"/>
    <w:rsid w:val="0083760A"/>
    <w:rsid w:val="008413BC"/>
    <w:rsid w:val="00843560"/>
    <w:rsid w:val="008440A9"/>
    <w:rsid w:val="00847F9D"/>
    <w:rsid w:val="008508F7"/>
    <w:rsid w:val="00851105"/>
    <w:rsid w:val="008545CF"/>
    <w:rsid w:val="008546E1"/>
    <w:rsid w:val="0085572C"/>
    <w:rsid w:val="00856171"/>
    <w:rsid w:val="0085652B"/>
    <w:rsid w:val="00857783"/>
    <w:rsid w:val="00857E6B"/>
    <w:rsid w:val="00857EF7"/>
    <w:rsid w:val="00861407"/>
    <w:rsid w:val="00861E3F"/>
    <w:rsid w:val="00864D0A"/>
    <w:rsid w:val="00865D83"/>
    <w:rsid w:val="008707BA"/>
    <w:rsid w:val="0087148D"/>
    <w:rsid w:val="0087167F"/>
    <w:rsid w:val="008729D9"/>
    <w:rsid w:val="00873C6C"/>
    <w:rsid w:val="0087402C"/>
    <w:rsid w:val="0087613E"/>
    <w:rsid w:val="00877CD1"/>
    <w:rsid w:val="00880D86"/>
    <w:rsid w:val="00881018"/>
    <w:rsid w:val="00885AFD"/>
    <w:rsid w:val="00885EA0"/>
    <w:rsid w:val="00896A42"/>
    <w:rsid w:val="00896B13"/>
    <w:rsid w:val="00897B63"/>
    <w:rsid w:val="00897E1D"/>
    <w:rsid w:val="008A0065"/>
    <w:rsid w:val="008A32AE"/>
    <w:rsid w:val="008A4E76"/>
    <w:rsid w:val="008B5F3E"/>
    <w:rsid w:val="008B6FBB"/>
    <w:rsid w:val="008B7D97"/>
    <w:rsid w:val="008C1043"/>
    <w:rsid w:val="008C274C"/>
    <w:rsid w:val="008C4EDD"/>
    <w:rsid w:val="008C5559"/>
    <w:rsid w:val="008C60C9"/>
    <w:rsid w:val="008D0DA0"/>
    <w:rsid w:val="008D17FA"/>
    <w:rsid w:val="008D1976"/>
    <w:rsid w:val="008D351D"/>
    <w:rsid w:val="008D381C"/>
    <w:rsid w:val="008D3A9C"/>
    <w:rsid w:val="008E074E"/>
    <w:rsid w:val="008E3A6F"/>
    <w:rsid w:val="008E3BF4"/>
    <w:rsid w:val="008E40F7"/>
    <w:rsid w:val="008E46DD"/>
    <w:rsid w:val="008E54E8"/>
    <w:rsid w:val="008E5FD0"/>
    <w:rsid w:val="008E7B8A"/>
    <w:rsid w:val="008F0BC7"/>
    <w:rsid w:val="008F69E0"/>
    <w:rsid w:val="0090003B"/>
    <w:rsid w:val="0090174D"/>
    <w:rsid w:val="00904449"/>
    <w:rsid w:val="0090588F"/>
    <w:rsid w:val="00905C67"/>
    <w:rsid w:val="0090765C"/>
    <w:rsid w:val="00910538"/>
    <w:rsid w:val="00913701"/>
    <w:rsid w:val="00913D1F"/>
    <w:rsid w:val="009152B0"/>
    <w:rsid w:val="00917AC4"/>
    <w:rsid w:val="00921807"/>
    <w:rsid w:val="00921808"/>
    <w:rsid w:val="00921837"/>
    <w:rsid w:val="009222F1"/>
    <w:rsid w:val="00922D70"/>
    <w:rsid w:val="00923B3A"/>
    <w:rsid w:val="00926258"/>
    <w:rsid w:val="00927887"/>
    <w:rsid w:val="0093073A"/>
    <w:rsid w:val="00930E64"/>
    <w:rsid w:val="00931C48"/>
    <w:rsid w:val="009323CB"/>
    <w:rsid w:val="00934D6B"/>
    <w:rsid w:val="00940C7D"/>
    <w:rsid w:val="00942B85"/>
    <w:rsid w:val="00946313"/>
    <w:rsid w:val="0094634C"/>
    <w:rsid w:val="00947E80"/>
    <w:rsid w:val="00950C7D"/>
    <w:rsid w:val="00951AF8"/>
    <w:rsid w:val="00952829"/>
    <w:rsid w:val="00952B99"/>
    <w:rsid w:val="00953451"/>
    <w:rsid w:val="009553EA"/>
    <w:rsid w:val="00956AD8"/>
    <w:rsid w:val="00964150"/>
    <w:rsid w:val="009643E8"/>
    <w:rsid w:val="00964AD2"/>
    <w:rsid w:val="0096649B"/>
    <w:rsid w:val="00967713"/>
    <w:rsid w:val="00967981"/>
    <w:rsid w:val="009702C5"/>
    <w:rsid w:val="009744BF"/>
    <w:rsid w:val="00975040"/>
    <w:rsid w:val="00976A33"/>
    <w:rsid w:val="00977708"/>
    <w:rsid w:val="00977839"/>
    <w:rsid w:val="0098488D"/>
    <w:rsid w:val="00986327"/>
    <w:rsid w:val="009918AF"/>
    <w:rsid w:val="00993AD7"/>
    <w:rsid w:val="0099461A"/>
    <w:rsid w:val="00996816"/>
    <w:rsid w:val="009974D1"/>
    <w:rsid w:val="009A04E1"/>
    <w:rsid w:val="009A1B74"/>
    <w:rsid w:val="009A1EDF"/>
    <w:rsid w:val="009A21B6"/>
    <w:rsid w:val="009A41CF"/>
    <w:rsid w:val="009A55BB"/>
    <w:rsid w:val="009A6062"/>
    <w:rsid w:val="009A7416"/>
    <w:rsid w:val="009B0591"/>
    <w:rsid w:val="009B2BBD"/>
    <w:rsid w:val="009B76B2"/>
    <w:rsid w:val="009B7F63"/>
    <w:rsid w:val="009C34B8"/>
    <w:rsid w:val="009C76BF"/>
    <w:rsid w:val="009C79DD"/>
    <w:rsid w:val="009D15CC"/>
    <w:rsid w:val="009D1CC8"/>
    <w:rsid w:val="009D5C59"/>
    <w:rsid w:val="009D61D9"/>
    <w:rsid w:val="009D757F"/>
    <w:rsid w:val="009E05A1"/>
    <w:rsid w:val="009E27AE"/>
    <w:rsid w:val="009E2E09"/>
    <w:rsid w:val="009E3CB9"/>
    <w:rsid w:val="009E526F"/>
    <w:rsid w:val="009E78E4"/>
    <w:rsid w:val="009E79D9"/>
    <w:rsid w:val="009F3317"/>
    <w:rsid w:val="009F4036"/>
    <w:rsid w:val="009F46CD"/>
    <w:rsid w:val="00A04167"/>
    <w:rsid w:val="00A041C0"/>
    <w:rsid w:val="00A1029D"/>
    <w:rsid w:val="00A1068A"/>
    <w:rsid w:val="00A13289"/>
    <w:rsid w:val="00A1348A"/>
    <w:rsid w:val="00A14656"/>
    <w:rsid w:val="00A14FF1"/>
    <w:rsid w:val="00A154C9"/>
    <w:rsid w:val="00A17FDE"/>
    <w:rsid w:val="00A20752"/>
    <w:rsid w:val="00A216A6"/>
    <w:rsid w:val="00A219D3"/>
    <w:rsid w:val="00A26012"/>
    <w:rsid w:val="00A26813"/>
    <w:rsid w:val="00A2713B"/>
    <w:rsid w:val="00A322D0"/>
    <w:rsid w:val="00A34541"/>
    <w:rsid w:val="00A34D99"/>
    <w:rsid w:val="00A37666"/>
    <w:rsid w:val="00A379C5"/>
    <w:rsid w:val="00A37FC1"/>
    <w:rsid w:val="00A4072A"/>
    <w:rsid w:val="00A4149D"/>
    <w:rsid w:val="00A41EC8"/>
    <w:rsid w:val="00A4215C"/>
    <w:rsid w:val="00A435E7"/>
    <w:rsid w:val="00A460E7"/>
    <w:rsid w:val="00A466EA"/>
    <w:rsid w:val="00A512DA"/>
    <w:rsid w:val="00A517A5"/>
    <w:rsid w:val="00A51F3F"/>
    <w:rsid w:val="00A53B5A"/>
    <w:rsid w:val="00A54D50"/>
    <w:rsid w:val="00A553E1"/>
    <w:rsid w:val="00A56363"/>
    <w:rsid w:val="00A5645F"/>
    <w:rsid w:val="00A5715F"/>
    <w:rsid w:val="00A57D43"/>
    <w:rsid w:val="00A606F2"/>
    <w:rsid w:val="00A60EB6"/>
    <w:rsid w:val="00A61163"/>
    <w:rsid w:val="00A62349"/>
    <w:rsid w:val="00A66073"/>
    <w:rsid w:val="00A66574"/>
    <w:rsid w:val="00A675D6"/>
    <w:rsid w:val="00A70520"/>
    <w:rsid w:val="00A706A1"/>
    <w:rsid w:val="00A722CF"/>
    <w:rsid w:val="00A72AC6"/>
    <w:rsid w:val="00A73197"/>
    <w:rsid w:val="00A73A21"/>
    <w:rsid w:val="00A74A00"/>
    <w:rsid w:val="00A7750D"/>
    <w:rsid w:val="00A83AC2"/>
    <w:rsid w:val="00A91CFE"/>
    <w:rsid w:val="00A9288D"/>
    <w:rsid w:val="00A94E4D"/>
    <w:rsid w:val="00A951BC"/>
    <w:rsid w:val="00A96260"/>
    <w:rsid w:val="00A974B2"/>
    <w:rsid w:val="00A97946"/>
    <w:rsid w:val="00AA30DE"/>
    <w:rsid w:val="00AA7075"/>
    <w:rsid w:val="00AB00EF"/>
    <w:rsid w:val="00AB0685"/>
    <w:rsid w:val="00AB14B0"/>
    <w:rsid w:val="00AB21C9"/>
    <w:rsid w:val="00AB3C37"/>
    <w:rsid w:val="00AB410B"/>
    <w:rsid w:val="00AB6B49"/>
    <w:rsid w:val="00AC0D2C"/>
    <w:rsid w:val="00AC15A8"/>
    <w:rsid w:val="00AC190C"/>
    <w:rsid w:val="00AC40FE"/>
    <w:rsid w:val="00AC5236"/>
    <w:rsid w:val="00AC64A4"/>
    <w:rsid w:val="00AC73DC"/>
    <w:rsid w:val="00AD072F"/>
    <w:rsid w:val="00AD23E9"/>
    <w:rsid w:val="00AD2CF9"/>
    <w:rsid w:val="00AD3632"/>
    <w:rsid w:val="00AD37F8"/>
    <w:rsid w:val="00AD477F"/>
    <w:rsid w:val="00AD495D"/>
    <w:rsid w:val="00AD5073"/>
    <w:rsid w:val="00AD683C"/>
    <w:rsid w:val="00AD69D4"/>
    <w:rsid w:val="00AD6A9A"/>
    <w:rsid w:val="00AE0B56"/>
    <w:rsid w:val="00AE0CE7"/>
    <w:rsid w:val="00AE2912"/>
    <w:rsid w:val="00AE3F9B"/>
    <w:rsid w:val="00AE4254"/>
    <w:rsid w:val="00AE454B"/>
    <w:rsid w:val="00AE45D9"/>
    <w:rsid w:val="00AE4E33"/>
    <w:rsid w:val="00AE7B72"/>
    <w:rsid w:val="00AF006B"/>
    <w:rsid w:val="00AF17BD"/>
    <w:rsid w:val="00AF3892"/>
    <w:rsid w:val="00AF39C1"/>
    <w:rsid w:val="00AF7EB9"/>
    <w:rsid w:val="00B01820"/>
    <w:rsid w:val="00B03089"/>
    <w:rsid w:val="00B0570F"/>
    <w:rsid w:val="00B07C7D"/>
    <w:rsid w:val="00B11E48"/>
    <w:rsid w:val="00B11EE6"/>
    <w:rsid w:val="00B11F2D"/>
    <w:rsid w:val="00B20D3E"/>
    <w:rsid w:val="00B210F1"/>
    <w:rsid w:val="00B217DF"/>
    <w:rsid w:val="00B219F1"/>
    <w:rsid w:val="00B22C87"/>
    <w:rsid w:val="00B232F3"/>
    <w:rsid w:val="00B25674"/>
    <w:rsid w:val="00B26E9F"/>
    <w:rsid w:val="00B27A48"/>
    <w:rsid w:val="00B27B06"/>
    <w:rsid w:val="00B30A6C"/>
    <w:rsid w:val="00B3136A"/>
    <w:rsid w:val="00B3150E"/>
    <w:rsid w:val="00B32C73"/>
    <w:rsid w:val="00B337C5"/>
    <w:rsid w:val="00B40BFB"/>
    <w:rsid w:val="00B419DE"/>
    <w:rsid w:val="00B41BBA"/>
    <w:rsid w:val="00B41FC6"/>
    <w:rsid w:val="00B422AD"/>
    <w:rsid w:val="00B4243E"/>
    <w:rsid w:val="00B42A82"/>
    <w:rsid w:val="00B43BBF"/>
    <w:rsid w:val="00B47B90"/>
    <w:rsid w:val="00B50325"/>
    <w:rsid w:val="00B52D83"/>
    <w:rsid w:val="00B5326D"/>
    <w:rsid w:val="00B5447B"/>
    <w:rsid w:val="00B55528"/>
    <w:rsid w:val="00B55617"/>
    <w:rsid w:val="00B56165"/>
    <w:rsid w:val="00B5618D"/>
    <w:rsid w:val="00B57039"/>
    <w:rsid w:val="00B60973"/>
    <w:rsid w:val="00B61F75"/>
    <w:rsid w:val="00B626FF"/>
    <w:rsid w:val="00B64647"/>
    <w:rsid w:val="00B6467D"/>
    <w:rsid w:val="00B667C9"/>
    <w:rsid w:val="00B66957"/>
    <w:rsid w:val="00B71AD3"/>
    <w:rsid w:val="00B71D21"/>
    <w:rsid w:val="00B73D8A"/>
    <w:rsid w:val="00B76709"/>
    <w:rsid w:val="00B76B70"/>
    <w:rsid w:val="00B76CD9"/>
    <w:rsid w:val="00B80523"/>
    <w:rsid w:val="00B834C5"/>
    <w:rsid w:val="00B838BB"/>
    <w:rsid w:val="00B83F89"/>
    <w:rsid w:val="00B8465D"/>
    <w:rsid w:val="00B85E5D"/>
    <w:rsid w:val="00B86751"/>
    <w:rsid w:val="00B868EE"/>
    <w:rsid w:val="00B90C0D"/>
    <w:rsid w:val="00B919F9"/>
    <w:rsid w:val="00B92577"/>
    <w:rsid w:val="00B92C42"/>
    <w:rsid w:val="00B9314A"/>
    <w:rsid w:val="00B945F7"/>
    <w:rsid w:val="00B94DEF"/>
    <w:rsid w:val="00B96A43"/>
    <w:rsid w:val="00BA02C9"/>
    <w:rsid w:val="00BA3E01"/>
    <w:rsid w:val="00BA5862"/>
    <w:rsid w:val="00BA5DBD"/>
    <w:rsid w:val="00BA6209"/>
    <w:rsid w:val="00BB31A3"/>
    <w:rsid w:val="00BB3C7F"/>
    <w:rsid w:val="00BB5FC3"/>
    <w:rsid w:val="00BB6B58"/>
    <w:rsid w:val="00BB73EF"/>
    <w:rsid w:val="00BC0684"/>
    <w:rsid w:val="00BC078C"/>
    <w:rsid w:val="00BC0A83"/>
    <w:rsid w:val="00BC2C31"/>
    <w:rsid w:val="00BC6C04"/>
    <w:rsid w:val="00BD286A"/>
    <w:rsid w:val="00BD2BC5"/>
    <w:rsid w:val="00BD326F"/>
    <w:rsid w:val="00BD382B"/>
    <w:rsid w:val="00BD57F5"/>
    <w:rsid w:val="00BD6E72"/>
    <w:rsid w:val="00BE637B"/>
    <w:rsid w:val="00BE699D"/>
    <w:rsid w:val="00BE6ECD"/>
    <w:rsid w:val="00BE700D"/>
    <w:rsid w:val="00BF190C"/>
    <w:rsid w:val="00BF1DFE"/>
    <w:rsid w:val="00BF22BB"/>
    <w:rsid w:val="00BF2972"/>
    <w:rsid w:val="00BF596F"/>
    <w:rsid w:val="00BF625B"/>
    <w:rsid w:val="00C0009E"/>
    <w:rsid w:val="00C01615"/>
    <w:rsid w:val="00C07832"/>
    <w:rsid w:val="00C07FF1"/>
    <w:rsid w:val="00C10D29"/>
    <w:rsid w:val="00C14A41"/>
    <w:rsid w:val="00C16789"/>
    <w:rsid w:val="00C17083"/>
    <w:rsid w:val="00C2001C"/>
    <w:rsid w:val="00C209D7"/>
    <w:rsid w:val="00C21B16"/>
    <w:rsid w:val="00C21D05"/>
    <w:rsid w:val="00C232B6"/>
    <w:rsid w:val="00C23453"/>
    <w:rsid w:val="00C2349B"/>
    <w:rsid w:val="00C23AA4"/>
    <w:rsid w:val="00C24181"/>
    <w:rsid w:val="00C249B7"/>
    <w:rsid w:val="00C32CF3"/>
    <w:rsid w:val="00C32FE0"/>
    <w:rsid w:val="00C3368B"/>
    <w:rsid w:val="00C34F69"/>
    <w:rsid w:val="00C36402"/>
    <w:rsid w:val="00C40AEC"/>
    <w:rsid w:val="00C42982"/>
    <w:rsid w:val="00C44C6B"/>
    <w:rsid w:val="00C450BA"/>
    <w:rsid w:val="00C45396"/>
    <w:rsid w:val="00C463B7"/>
    <w:rsid w:val="00C50AEC"/>
    <w:rsid w:val="00C521FC"/>
    <w:rsid w:val="00C56720"/>
    <w:rsid w:val="00C60F76"/>
    <w:rsid w:val="00C627EF"/>
    <w:rsid w:val="00C640EF"/>
    <w:rsid w:val="00C658CD"/>
    <w:rsid w:val="00C67417"/>
    <w:rsid w:val="00C71374"/>
    <w:rsid w:val="00C71F9E"/>
    <w:rsid w:val="00C722F6"/>
    <w:rsid w:val="00C723C8"/>
    <w:rsid w:val="00C747C7"/>
    <w:rsid w:val="00C77D01"/>
    <w:rsid w:val="00C80663"/>
    <w:rsid w:val="00C84C42"/>
    <w:rsid w:val="00C87436"/>
    <w:rsid w:val="00C910AB"/>
    <w:rsid w:val="00C94DF1"/>
    <w:rsid w:val="00C94EAF"/>
    <w:rsid w:val="00C97400"/>
    <w:rsid w:val="00CA2E60"/>
    <w:rsid w:val="00CA4B62"/>
    <w:rsid w:val="00CA5F25"/>
    <w:rsid w:val="00CA5F72"/>
    <w:rsid w:val="00CA7D69"/>
    <w:rsid w:val="00CB0EC0"/>
    <w:rsid w:val="00CB3B91"/>
    <w:rsid w:val="00CB5121"/>
    <w:rsid w:val="00CB6E9B"/>
    <w:rsid w:val="00CB72FF"/>
    <w:rsid w:val="00CB740D"/>
    <w:rsid w:val="00CB76A2"/>
    <w:rsid w:val="00CC0A01"/>
    <w:rsid w:val="00CC301D"/>
    <w:rsid w:val="00CC4812"/>
    <w:rsid w:val="00CC68C2"/>
    <w:rsid w:val="00CC6C07"/>
    <w:rsid w:val="00CD043B"/>
    <w:rsid w:val="00CD223F"/>
    <w:rsid w:val="00CD246D"/>
    <w:rsid w:val="00CD626F"/>
    <w:rsid w:val="00CD715B"/>
    <w:rsid w:val="00CD7A81"/>
    <w:rsid w:val="00CE298B"/>
    <w:rsid w:val="00CE33F0"/>
    <w:rsid w:val="00CE3EB4"/>
    <w:rsid w:val="00CE4159"/>
    <w:rsid w:val="00CE6028"/>
    <w:rsid w:val="00CF49C0"/>
    <w:rsid w:val="00D004C1"/>
    <w:rsid w:val="00D00831"/>
    <w:rsid w:val="00D02420"/>
    <w:rsid w:val="00D02485"/>
    <w:rsid w:val="00D02F88"/>
    <w:rsid w:val="00D03DB2"/>
    <w:rsid w:val="00D113CC"/>
    <w:rsid w:val="00D11D8F"/>
    <w:rsid w:val="00D13626"/>
    <w:rsid w:val="00D13C5C"/>
    <w:rsid w:val="00D1596B"/>
    <w:rsid w:val="00D16B00"/>
    <w:rsid w:val="00D20EEC"/>
    <w:rsid w:val="00D2125F"/>
    <w:rsid w:val="00D212AA"/>
    <w:rsid w:val="00D21CC6"/>
    <w:rsid w:val="00D232A2"/>
    <w:rsid w:val="00D26A84"/>
    <w:rsid w:val="00D3073E"/>
    <w:rsid w:val="00D320F3"/>
    <w:rsid w:val="00D348A8"/>
    <w:rsid w:val="00D34A22"/>
    <w:rsid w:val="00D360AF"/>
    <w:rsid w:val="00D419B9"/>
    <w:rsid w:val="00D43C43"/>
    <w:rsid w:val="00D4421F"/>
    <w:rsid w:val="00D445FB"/>
    <w:rsid w:val="00D4709D"/>
    <w:rsid w:val="00D515CB"/>
    <w:rsid w:val="00D51A03"/>
    <w:rsid w:val="00D53921"/>
    <w:rsid w:val="00D55C6A"/>
    <w:rsid w:val="00D60463"/>
    <w:rsid w:val="00D61A5D"/>
    <w:rsid w:val="00D62E78"/>
    <w:rsid w:val="00D6681C"/>
    <w:rsid w:val="00D679EA"/>
    <w:rsid w:val="00D71DF2"/>
    <w:rsid w:val="00D7530D"/>
    <w:rsid w:val="00D7689E"/>
    <w:rsid w:val="00D770C5"/>
    <w:rsid w:val="00D77D75"/>
    <w:rsid w:val="00D81782"/>
    <w:rsid w:val="00D856D3"/>
    <w:rsid w:val="00D85C2F"/>
    <w:rsid w:val="00D8722B"/>
    <w:rsid w:val="00D90978"/>
    <w:rsid w:val="00D90A4F"/>
    <w:rsid w:val="00D90E16"/>
    <w:rsid w:val="00D925D5"/>
    <w:rsid w:val="00D934FB"/>
    <w:rsid w:val="00D935C3"/>
    <w:rsid w:val="00D93C9E"/>
    <w:rsid w:val="00D95B74"/>
    <w:rsid w:val="00DA00A5"/>
    <w:rsid w:val="00DA0517"/>
    <w:rsid w:val="00DA1244"/>
    <w:rsid w:val="00DA3104"/>
    <w:rsid w:val="00DA4812"/>
    <w:rsid w:val="00DA5B90"/>
    <w:rsid w:val="00DA7B0D"/>
    <w:rsid w:val="00DA7C02"/>
    <w:rsid w:val="00DB037B"/>
    <w:rsid w:val="00DB1D08"/>
    <w:rsid w:val="00DB2B5E"/>
    <w:rsid w:val="00DB2C99"/>
    <w:rsid w:val="00DB37B6"/>
    <w:rsid w:val="00DB41EF"/>
    <w:rsid w:val="00DB69B7"/>
    <w:rsid w:val="00DC091F"/>
    <w:rsid w:val="00DC1BE3"/>
    <w:rsid w:val="00DC33B2"/>
    <w:rsid w:val="00DC407A"/>
    <w:rsid w:val="00DC426A"/>
    <w:rsid w:val="00DC4CD0"/>
    <w:rsid w:val="00DC69C1"/>
    <w:rsid w:val="00DD1228"/>
    <w:rsid w:val="00DD149E"/>
    <w:rsid w:val="00DD1943"/>
    <w:rsid w:val="00DD2CAF"/>
    <w:rsid w:val="00DD36C4"/>
    <w:rsid w:val="00DD542B"/>
    <w:rsid w:val="00DD5E41"/>
    <w:rsid w:val="00DD6D04"/>
    <w:rsid w:val="00DD6E77"/>
    <w:rsid w:val="00DD6FC5"/>
    <w:rsid w:val="00DD76FC"/>
    <w:rsid w:val="00DD7F4C"/>
    <w:rsid w:val="00DE2495"/>
    <w:rsid w:val="00DE26AC"/>
    <w:rsid w:val="00DE344F"/>
    <w:rsid w:val="00DE6E50"/>
    <w:rsid w:val="00DE7566"/>
    <w:rsid w:val="00DF16D0"/>
    <w:rsid w:val="00DF314B"/>
    <w:rsid w:val="00DF598B"/>
    <w:rsid w:val="00E000C7"/>
    <w:rsid w:val="00E00B01"/>
    <w:rsid w:val="00E01257"/>
    <w:rsid w:val="00E01492"/>
    <w:rsid w:val="00E014B3"/>
    <w:rsid w:val="00E05418"/>
    <w:rsid w:val="00E10CBF"/>
    <w:rsid w:val="00E13B21"/>
    <w:rsid w:val="00E24A1F"/>
    <w:rsid w:val="00E27346"/>
    <w:rsid w:val="00E31B7F"/>
    <w:rsid w:val="00E32132"/>
    <w:rsid w:val="00E32FBA"/>
    <w:rsid w:val="00E34B75"/>
    <w:rsid w:val="00E35A8A"/>
    <w:rsid w:val="00E4077D"/>
    <w:rsid w:val="00E40BAE"/>
    <w:rsid w:val="00E433D9"/>
    <w:rsid w:val="00E47F6E"/>
    <w:rsid w:val="00E51DA7"/>
    <w:rsid w:val="00E52EB9"/>
    <w:rsid w:val="00E531E1"/>
    <w:rsid w:val="00E5454D"/>
    <w:rsid w:val="00E5465D"/>
    <w:rsid w:val="00E57081"/>
    <w:rsid w:val="00E57714"/>
    <w:rsid w:val="00E57E0B"/>
    <w:rsid w:val="00E63080"/>
    <w:rsid w:val="00E63105"/>
    <w:rsid w:val="00E66989"/>
    <w:rsid w:val="00E70B67"/>
    <w:rsid w:val="00E73091"/>
    <w:rsid w:val="00E730D9"/>
    <w:rsid w:val="00E73461"/>
    <w:rsid w:val="00E75051"/>
    <w:rsid w:val="00E76744"/>
    <w:rsid w:val="00E81CD5"/>
    <w:rsid w:val="00E81CE2"/>
    <w:rsid w:val="00E847CA"/>
    <w:rsid w:val="00E84E19"/>
    <w:rsid w:val="00E85F5E"/>
    <w:rsid w:val="00E87691"/>
    <w:rsid w:val="00E90802"/>
    <w:rsid w:val="00E90BB8"/>
    <w:rsid w:val="00E9148D"/>
    <w:rsid w:val="00E91737"/>
    <w:rsid w:val="00E91B30"/>
    <w:rsid w:val="00E92ED0"/>
    <w:rsid w:val="00E94832"/>
    <w:rsid w:val="00E94DC2"/>
    <w:rsid w:val="00E953EC"/>
    <w:rsid w:val="00E959E2"/>
    <w:rsid w:val="00E964A7"/>
    <w:rsid w:val="00EA00BB"/>
    <w:rsid w:val="00EA3346"/>
    <w:rsid w:val="00EA5482"/>
    <w:rsid w:val="00EA5943"/>
    <w:rsid w:val="00EA6C5C"/>
    <w:rsid w:val="00EA7A80"/>
    <w:rsid w:val="00EB035A"/>
    <w:rsid w:val="00EB078C"/>
    <w:rsid w:val="00EB27B0"/>
    <w:rsid w:val="00EB457A"/>
    <w:rsid w:val="00EB4802"/>
    <w:rsid w:val="00EB4858"/>
    <w:rsid w:val="00EB7A20"/>
    <w:rsid w:val="00EC1B80"/>
    <w:rsid w:val="00EC3280"/>
    <w:rsid w:val="00EC33BB"/>
    <w:rsid w:val="00EC4F13"/>
    <w:rsid w:val="00EC5BDE"/>
    <w:rsid w:val="00EC738D"/>
    <w:rsid w:val="00EC7BE9"/>
    <w:rsid w:val="00ED0CE1"/>
    <w:rsid w:val="00ED1224"/>
    <w:rsid w:val="00ED1F8E"/>
    <w:rsid w:val="00ED2A5D"/>
    <w:rsid w:val="00ED2BDF"/>
    <w:rsid w:val="00ED3941"/>
    <w:rsid w:val="00ED4BB2"/>
    <w:rsid w:val="00ED513D"/>
    <w:rsid w:val="00ED5229"/>
    <w:rsid w:val="00ED7887"/>
    <w:rsid w:val="00EE0C57"/>
    <w:rsid w:val="00EE2CE4"/>
    <w:rsid w:val="00EE5938"/>
    <w:rsid w:val="00EE6505"/>
    <w:rsid w:val="00EE6A53"/>
    <w:rsid w:val="00EE7D26"/>
    <w:rsid w:val="00EF16CA"/>
    <w:rsid w:val="00EF232D"/>
    <w:rsid w:val="00EF322E"/>
    <w:rsid w:val="00EF3428"/>
    <w:rsid w:val="00EF3D00"/>
    <w:rsid w:val="00EF406D"/>
    <w:rsid w:val="00EF44FE"/>
    <w:rsid w:val="00EF4609"/>
    <w:rsid w:val="00EF54FE"/>
    <w:rsid w:val="00EF58D9"/>
    <w:rsid w:val="00EF5C1C"/>
    <w:rsid w:val="00F02EDE"/>
    <w:rsid w:val="00F05236"/>
    <w:rsid w:val="00F0535C"/>
    <w:rsid w:val="00F05802"/>
    <w:rsid w:val="00F05FA3"/>
    <w:rsid w:val="00F06D50"/>
    <w:rsid w:val="00F07256"/>
    <w:rsid w:val="00F108BC"/>
    <w:rsid w:val="00F10DB6"/>
    <w:rsid w:val="00F15840"/>
    <w:rsid w:val="00F15F84"/>
    <w:rsid w:val="00F16FA2"/>
    <w:rsid w:val="00F2051D"/>
    <w:rsid w:val="00F213C2"/>
    <w:rsid w:val="00F21943"/>
    <w:rsid w:val="00F21C2A"/>
    <w:rsid w:val="00F223DB"/>
    <w:rsid w:val="00F22408"/>
    <w:rsid w:val="00F226AF"/>
    <w:rsid w:val="00F22EAE"/>
    <w:rsid w:val="00F2375B"/>
    <w:rsid w:val="00F23D8E"/>
    <w:rsid w:val="00F25827"/>
    <w:rsid w:val="00F25EC8"/>
    <w:rsid w:val="00F27129"/>
    <w:rsid w:val="00F32796"/>
    <w:rsid w:val="00F3351E"/>
    <w:rsid w:val="00F353D9"/>
    <w:rsid w:val="00F3644F"/>
    <w:rsid w:val="00F36994"/>
    <w:rsid w:val="00F41510"/>
    <w:rsid w:val="00F42574"/>
    <w:rsid w:val="00F44247"/>
    <w:rsid w:val="00F44414"/>
    <w:rsid w:val="00F446D1"/>
    <w:rsid w:val="00F47E06"/>
    <w:rsid w:val="00F51D46"/>
    <w:rsid w:val="00F52D48"/>
    <w:rsid w:val="00F54F2B"/>
    <w:rsid w:val="00F55291"/>
    <w:rsid w:val="00F55330"/>
    <w:rsid w:val="00F56994"/>
    <w:rsid w:val="00F604F2"/>
    <w:rsid w:val="00F62370"/>
    <w:rsid w:val="00F62C1A"/>
    <w:rsid w:val="00F638B9"/>
    <w:rsid w:val="00F64322"/>
    <w:rsid w:val="00F64B21"/>
    <w:rsid w:val="00F64ED8"/>
    <w:rsid w:val="00F65EE3"/>
    <w:rsid w:val="00F66937"/>
    <w:rsid w:val="00F700A0"/>
    <w:rsid w:val="00F707CE"/>
    <w:rsid w:val="00F70982"/>
    <w:rsid w:val="00F70D01"/>
    <w:rsid w:val="00F714C2"/>
    <w:rsid w:val="00F73DE4"/>
    <w:rsid w:val="00F756DB"/>
    <w:rsid w:val="00F76A2D"/>
    <w:rsid w:val="00F815E4"/>
    <w:rsid w:val="00F84830"/>
    <w:rsid w:val="00F863DA"/>
    <w:rsid w:val="00F8730B"/>
    <w:rsid w:val="00F91254"/>
    <w:rsid w:val="00F93222"/>
    <w:rsid w:val="00F94F6F"/>
    <w:rsid w:val="00F95062"/>
    <w:rsid w:val="00FA0430"/>
    <w:rsid w:val="00FA162F"/>
    <w:rsid w:val="00FA2BD0"/>
    <w:rsid w:val="00FA3D41"/>
    <w:rsid w:val="00FA583F"/>
    <w:rsid w:val="00FA5983"/>
    <w:rsid w:val="00FA61B0"/>
    <w:rsid w:val="00FB1C28"/>
    <w:rsid w:val="00FB5324"/>
    <w:rsid w:val="00FB60F1"/>
    <w:rsid w:val="00FB7D1E"/>
    <w:rsid w:val="00FC171E"/>
    <w:rsid w:val="00FC3D09"/>
    <w:rsid w:val="00FC623C"/>
    <w:rsid w:val="00FC63DF"/>
    <w:rsid w:val="00FD1260"/>
    <w:rsid w:val="00FD6BAB"/>
    <w:rsid w:val="00FE34E4"/>
    <w:rsid w:val="00FE4752"/>
    <w:rsid w:val="00FE48F3"/>
    <w:rsid w:val="00FE5898"/>
    <w:rsid w:val="00FE5937"/>
    <w:rsid w:val="00FE5C1C"/>
    <w:rsid w:val="00FE60F6"/>
    <w:rsid w:val="00FF0B80"/>
    <w:rsid w:val="00FF11A4"/>
    <w:rsid w:val="00FF232E"/>
    <w:rsid w:val="00FF24B7"/>
    <w:rsid w:val="00FF354D"/>
    <w:rsid w:val="00FF571F"/>
    <w:rsid w:val="00FF5D48"/>
    <w:rsid w:val="00FF6356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262626" w:themeColor="text1" w:themeTint="D9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C1"/>
    <w:pPr>
      <w:spacing w:after="0" w:line="240" w:lineRule="auto"/>
      <w:ind w:left="0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15E"/>
    <w:pPr>
      <w:keepNext/>
      <w:keepLines/>
      <w:spacing w:before="480" w:after="200" w:line="276" w:lineRule="auto"/>
      <w:ind w:left="45"/>
      <w:outlineLvl w:val="0"/>
    </w:pPr>
    <w:rPr>
      <w:rFonts w:ascii="Arial" w:eastAsiaTheme="majorEastAsia" w:hAnsi="Arial" w:cstheme="majorBidi"/>
      <w:color w:val="000000" w:themeColor="text1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B0B2E"/>
    <w:pPr>
      <w:spacing w:after="0" w:line="240" w:lineRule="auto"/>
      <w:jc w:val="center"/>
    </w:pPr>
    <w:rPr>
      <w:b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015E"/>
    <w:rPr>
      <w:rFonts w:ascii="Arial" w:eastAsiaTheme="majorEastAsia" w:hAnsi="Arial" w:cstheme="majorBidi"/>
      <w:bCs/>
      <w:color w:val="000000" w:themeColor="text1"/>
      <w:szCs w:val="28"/>
      <w:lang w:bidi="en-US"/>
    </w:rPr>
  </w:style>
  <w:style w:type="paragraph" w:styleId="a4">
    <w:name w:val="Balloon Text"/>
    <w:basedOn w:val="a"/>
    <w:link w:val="a5"/>
    <w:uiPriority w:val="99"/>
    <w:semiHidden/>
    <w:unhideWhenUsed/>
    <w:rsid w:val="003648D0"/>
    <w:pPr>
      <w:ind w:left="45"/>
    </w:pPr>
    <w:rPr>
      <w:rFonts w:ascii="Tahoma" w:eastAsiaTheme="minorEastAsia" w:hAnsi="Tahoma" w:cs="Tahoma"/>
      <w:bCs/>
      <w:color w:val="000000" w:themeColor="text1"/>
      <w:sz w:val="16"/>
      <w:szCs w:val="16"/>
      <w:lang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D0"/>
    <w:rPr>
      <w:rFonts w:ascii="Tahoma" w:eastAsiaTheme="minorEastAsia" w:hAnsi="Tahoma" w:cs="Tahoma"/>
      <w:color w:val="000000" w:themeColor="text1"/>
      <w:sz w:val="16"/>
      <w:szCs w:val="16"/>
      <w:lang w:bidi="en-US"/>
    </w:rPr>
  </w:style>
  <w:style w:type="character" w:styleId="a6">
    <w:name w:val="Hyperlink"/>
    <w:basedOn w:val="a0"/>
    <w:uiPriority w:val="99"/>
    <w:semiHidden/>
    <w:unhideWhenUsed/>
    <w:rsid w:val="0098488D"/>
    <w:rPr>
      <w:strike w:val="0"/>
      <w:dstrike w:val="0"/>
      <w:color w:val="6B4F01"/>
      <w:u w:val="none"/>
      <w:effect w:val="none"/>
    </w:rPr>
  </w:style>
  <w:style w:type="paragraph" w:styleId="a7">
    <w:name w:val="Normal (Web)"/>
    <w:basedOn w:val="a"/>
    <w:uiPriority w:val="99"/>
    <w:unhideWhenUsed/>
    <w:rsid w:val="0098488D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D52EA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4D52EA"/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A4E3B"/>
    <w:pPr>
      <w:ind w:left="720"/>
      <w:contextualSpacing/>
    </w:pPr>
  </w:style>
  <w:style w:type="table" w:styleId="ab">
    <w:name w:val="Table Grid"/>
    <w:basedOn w:val="a1"/>
    <w:uiPriority w:val="59"/>
    <w:rsid w:val="002D5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7664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664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0E4D"/>
  </w:style>
  <w:style w:type="character" w:customStyle="1" w:styleId="wT2">
    <w:name w:val="wT2"/>
    <w:rsid w:val="005C635B"/>
    <w:rPr>
      <w:b w:val="0"/>
      <w:bCs w:val="0"/>
    </w:rPr>
  </w:style>
  <w:style w:type="character" w:customStyle="1" w:styleId="wT4">
    <w:name w:val="wT4"/>
    <w:rsid w:val="005C635B"/>
    <w:rPr>
      <w:b w:val="0"/>
      <w:bCs w:val="0"/>
    </w:rPr>
  </w:style>
  <w:style w:type="paragraph" w:customStyle="1" w:styleId="wP13">
    <w:name w:val="wP13"/>
    <w:basedOn w:val="a"/>
    <w:rsid w:val="005C635B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a"/>
    <w:rsid w:val="005C635B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a"/>
    <w:rsid w:val="005C635B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a"/>
    <w:rsid w:val="005C635B"/>
    <w:pPr>
      <w:widowControl w:val="0"/>
      <w:suppressAutoHyphens/>
      <w:jc w:val="both"/>
    </w:pPr>
    <w:rPr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10</cp:revision>
  <cp:lastPrinted>2015-10-19T10:42:00Z</cp:lastPrinted>
  <dcterms:created xsi:type="dcterms:W3CDTF">2015-10-19T08:58:00Z</dcterms:created>
  <dcterms:modified xsi:type="dcterms:W3CDTF">2019-01-26T10:57:00Z</dcterms:modified>
</cp:coreProperties>
</file>