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3F" w:rsidRPr="001648D6" w:rsidRDefault="0034043F" w:rsidP="0034043F">
      <w:pPr>
        <w:spacing w:before="100" w:beforeAutospacing="1" w:after="100" w:afterAutospacing="1"/>
        <w:jc w:val="center"/>
      </w:pPr>
      <w:r w:rsidRPr="001648D6">
        <w:rPr>
          <w:b/>
          <w:bCs/>
        </w:rPr>
        <w:t>МУНИЦИПАЛЬНОЕ КАЗЕННОЕ ОБЩЕОБРАЗОВАТЕЛЬНОЕ УЧРЕЖДЕНИЕ</w:t>
      </w:r>
    </w:p>
    <w:p w:rsidR="0034043F" w:rsidRPr="001648D6" w:rsidRDefault="0034043F" w:rsidP="0034043F">
      <w:pPr>
        <w:spacing w:before="100" w:beforeAutospacing="1" w:after="100" w:afterAutospacing="1"/>
        <w:jc w:val="center"/>
        <w:rPr>
          <w:b/>
          <w:bCs/>
        </w:rPr>
      </w:pPr>
      <w:r w:rsidRPr="001648D6">
        <w:rPr>
          <w:b/>
          <w:bCs/>
        </w:rPr>
        <w:t>«АКУШИНСКАЯ СРЕДНЯЯ ОБЩЕОБРАЗОВАТЕЛЬНАЯ ШКОЛА №1</w:t>
      </w:r>
    </w:p>
    <w:p w:rsidR="0034043F" w:rsidRPr="001648D6" w:rsidRDefault="0034043F" w:rsidP="0034043F">
      <w:pPr>
        <w:spacing w:before="100" w:beforeAutospacing="1" w:after="100" w:afterAutospacing="1"/>
        <w:jc w:val="center"/>
      </w:pPr>
      <w:r w:rsidRPr="001648D6">
        <w:rPr>
          <w:b/>
          <w:bCs/>
        </w:rPr>
        <w:t xml:space="preserve"> ИМ. С.М.  КИРОВА»</w:t>
      </w:r>
      <w:r w:rsidRPr="001648D6"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46"/>
        <w:gridCol w:w="4709"/>
      </w:tblGrid>
      <w:tr w:rsidR="0034043F" w:rsidRPr="001648D6" w:rsidTr="0006245F">
        <w:trPr>
          <w:tblCellSpacing w:w="0" w:type="dxa"/>
        </w:trPr>
        <w:tc>
          <w:tcPr>
            <w:tcW w:w="4646" w:type="dxa"/>
            <w:hideMark/>
          </w:tcPr>
          <w:p w:rsidR="0034043F" w:rsidRPr="00F357D3" w:rsidRDefault="0034043F" w:rsidP="0006245F">
            <w:pPr>
              <w:spacing w:before="100" w:beforeAutospacing="1" w:after="100" w:afterAutospacing="1"/>
            </w:pPr>
            <w:r w:rsidRPr="00F357D3">
              <w:t>Рассмотрено на</w:t>
            </w:r>
            <w:r w:rsidRPr="00F357D3">
              <w:br/>
              <w:t>Педагогическом совете школы </w:t>
            </w:r>
          </w:p>
          <w:p w:rsidR="0034043F" w:rsidRPr="00F357D3" w:rsidRDefault="0034043F" w:rsidP="0006245F">
            <w:pPr>
              <w:spacing w:before="100" w:beforeAutospacing="1" w:after="100" w:afterAutospacing="1"/>
            </w:pPr>
            <w:r>
              <w:t xml:space="preserve">Протокол  №     </w:t>
            </w:r>
            <w:r w:rsidRPr="00F357D3">
              <w:t xml:space="preserve"> </w:t>
            </w:r>
            <w:r>
              <w:t xml:space="preserve">«____»___________ 2014г.  </w:t>
            </w:r>
            <w:r w:rsidRPr="00F357D3">
              <w:t>                              </w:t>
            </w:r>
          </w:p>
        </w:tc>
        <w:tc>
          <w:tcPr>
            <w:tcW w:w="4709" w:type="dxa"/>
            <w:hideMark/>
          </w:tcPr>
          <w:p w:rsidR="0034043F" w:rsidRPr="00F357D3" w:rsidRDefault="0034043F" w:rsidP="0006245F">
            <w:pPr>
              <w:spacing w:before="100" w:beforeAutospacing="1" w:after="100" w:afterAutospacing="1"/>
              <w:jc w:val="right"/>
            </w:pPr>
            <w:r>
              <w:t>Утверждаю:</w:t>
            </w:r>
            <w:r w:rsidRPr="00F357D3">
              <w:t>                            </w:t>
            </w:r>
          </w:p>
          <w:p w:rsidR="0034043F" w:rsidRDefault="0034043F" w:rsidP="0006245F">
            <w:pPr>
              <w:spacing w:before="100" w:beforeAutospacing="1" w:after="100" w:afterAutospacing="1"/>
              <w:jc w:val="center"/>
            </w:pPr>
            <w:r w:rsidRPr="00F357D3">
              <w:t>Директор</w:t>
            </w:r>
            <w:r>
              <w:t xml:space="preserve"> </w:t>
            </w:r>
            <w:proofErr w:type="spellStart"/>
            <w:r>
              <w:t>Акушинской</w:t>
            </w:r>
            <w:proofErr w:type="spellEnd"/>
            <w:r>
              <w:t xml:space="preserve"> СОШ №1</w:t>
            </w:r>
          </w:p>
          <w:p w:rsidR="0034043F" w:rsidRPr="00F357D3" w:rsidRDefault="0034043F" w:rsidP="0006245F">
            <w:pPr>
              <w:spacing w:before="100" w:beforeAutospacing="1" w:after="100" w:afterAutospacing="1"/>
              <w:jc w:val="center"/>
            </w:pPr>
            <w:r>
              <w:t>_____________  М.Э.  Муталимов</w:t>
            </w:r>
          </w:p>
          <w:p w:rsidR="0034043F" w:rsidRPr="00F357D3" w:rsidRDefault="0034043F" w:rsidP="0006245F">
            <w:pPr>
              <w:spacing w:before="100" w:beforeAutospacing="1" w:after="100" w:afterAutospacing="1"/>
              <w:jc w:val="center"/>
            </w:pPr>
            <w:r>
              <w:t xml:space="preserve">Приказ </w:t>
            </w:r>
            <w:r w:rsidRPr="00F357D3">
              <w:t xml:space="preserve"> № </w:t>
            </w:r>
            <w:r>
              <w:t xml:space="preserve">   «____»__________ 2014г.</w:t>
            </w:r>
          </w:p>
        </w:tc>
      </w:tr>
    </w:tbl>
    <w:p w:rsidR="0034043F" w:rsidRPr="0034043F" w:rsidRDefault="0034043F" w:rsidP="0034043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34043F" w:rsidRPr="0034043F" w:rsidRDefault="0034043F" w:rsidP="0034043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4043F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 xml:space="preserve">ПОЛОЖЕНИЕ ОБ ОХРАНЕ ЗДОРОВЬЯ </w:t>
      </w:r>
      <w:proofErr w:type="gramStart"/>
      <w:r w:rsidRPr="0034043F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>ОБУЧАЮЩИХСЯ</w:t>
      </w:r>
      <w:proofErr w:type="gramEnd"/>
    </w:p>
    <w:p w:rsidR="0034043F" w:rsidRPr="0034043F" w:rsidRDefault="0034043F" w:rsidP="0034043F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34043F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>1. Основные положения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1.1.Положение разработано в соответствии с   соответствии с Федеральным  законом от 29 декабря 2012 г. № 273-ФЗ «Об образовании в Российской Федерации», Федеральным законом  Российской Федерации от 21 ноября 2011 г. N 323-ФЗ "Об основах охраны здоровья граждан в Российской Федерации", СанПиН 2.4.2.2821-10«Санитарно-эпидемиологические требования к условиям и организации обучения в общеобразовательных учреждениях», Конвенции по правам ребенка, ст. 6, п</w:t>
      </w:r>
      <w:proofErr w:type="gramEnd"/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1,2, ст.19; </w:t>
      </w: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Конституция РФ, ст. 41, п. 3, ст.; Федеральным законом «Об основных гарантиях прав ребенка в РФ» 24.07.98 № 124-ФЗ; Гражданский кодекс РФ, гл. 59, ст. 1064 «Общие основания ответственности за причинение вреда», ст.1065 «Предупреждение причинения вреда»; Семейный кодекс РФ, раздел 4, гл. 12, ст. 63, 65 «Права родителей по воспитанию и образованию детей»;</w:t>
      </w:r>
      <w:proofErr w:type="gramEnd"/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Приказом Минобразования РФ от 15.01.02 № 76 «О создании безопасных условий жизнедеятельности обучающихся в образовательных учреждениях»; </w:t>
      </w: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Приказом Минобразования РФ от 07.08.2000 № 2414 и Письмо Минобразования РФ от 12.07.2000 № 22-06.788 «О принятии дополнительных мер по предотвращению несчастных случаев с обучающимися и работниками образовательных учреждений »;  Приказом Минобразования РФ от 26.04.02 № 29/2084-6 «О всероссийской диспансеризации детей в 2002 г.»; локальные акты образовательного учреждения, регламентирующие вопросы  охраны здоровья учащихся.</w:t>
      </w:r>
    </w:p>
    <w:p w:rsidR="0034043F" w:rsidRPr="0034043F" w:rsidRDefault="0034043F" w:rsidP="00921FFB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43F">
        <w:rPr>
          <w:rFonts w:ascii="Times New Roman" w:hAnsi="Times New Roman" w:cs="Times New Roman"/>
          <w:sz w:val="24"/>
          <w:szCs w:val="24"/>
        </w:rPr>
        <w:t xml:space="preserve">1.2.Настоящее Положение регулирует отношения, возникающие в сфере охраны здоровья учащихся  в  </w:t>
      </w:r>
      <w:r w:rsidR="00921FFB">
        <w:rPr>
          <w:rFonts w:ascii="Times New Roman" w:hAnsi="Times New Roman" w:cs="Times New Roman"/>
          <w:sz w:val="24"/>
          <w:szCs w:val="24"/>
        </w:rPr>
        <w:t>МКОУ «Акушинская СОШ №1 им. С.М.  Кирова» с. Акуша Акушинского района РД.</w:t>
      </w:r>
      <w:r w:rsidR="00921FFB" w:rsidRPr="0034043F">
        <w:rPr>
          <w:rFonts w:ascii="Times New Roman" w:hAnsi="Times New Roman" w:cs="Times New Roman"/>
          <w:sz w:val="24"/>
          <w:szCs w:val="24"/>
        </w:rPr>
        <w:t xml:space="preserve"> </w:t>
      </w:r>
      <w:r w:rsidRPr="0034043F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gramStart"/>
      <w:r w:rsidRPr="0034043F">
        <w:rPr>
          <w:rFonts w:ascii="Times New Roman" w:hAnsi="Times New Roman" w:cs="Times New Roman"/>
          <w:sz w:val="24"/>
          <w:szCs w:val="24"/>
        </w:rPr>
        <w:t>-</w:t>
      </w:r>
      <w:r w:rsidR="00921FFB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921FFB">
        <w:rPr>
          <w:rFonts w:ascii="Times New Roman" w:hAnsi="Times New Roman" w:cs="Times New Roman"/>
          <w:sz w:val="24"/>
          <w:szCs w:val="24"/>
        </w:rPr>
        <w:t>кола</w:t>
      </w:r>
      <w:r w:rsidRPr="0034043F">
        <w:rPr>
          <w:rFonts w:ascii="Times New Roman" w:hAnsi="Times New Roman" w:cs="Times New Roman"/>
          <w:sz w:val="24"/>
          <w:szCs w:val="24"/>
        </w:rPr>
        <w:t>) и представляет собой систему реализации необходимых условий, обеспечивающих сохранение и укрепление физического, социального и психологического здоровья учащихся.</w:t>
      </w:r>
    </w:p>
    <w:p w:rsidR="0034043F" w:rsidRPr="0034043F" w:rsidRDefault="0034043F" w:rsidP="003404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Охрана здоровья учащихся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2.1.Охрана здоровья  учащихся включает в себя: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оказание первичной медико-санитарной помощи в порядке, установленном законодательством в сфере охраны здоровья;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       организацию питания учащихся, согласно установленному графику питания;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 определение оптимальной учебной, </w:t>
      </w:r>
      <w:proofErr w:type="spellStart"/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нагрузки, режима учебных занятий и продолжительности каникул;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 пропаганду и обучение навыкам здорового образа жизни, требованиям охраны труда; 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организацию и создание условий для профилактики заболеваний и оздоровления учащихся, для занятия ими физической культурой и спортом;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профилактику и запрещение курения, употребления алкогольных, слабоалкогольных напитков, пива, наркотических средств и психотропных веществ, и аналогов и других одурманивающих веществ;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 обеспечение безопасности учащихся во время пребывания в </w:t>
      </w:r>
      <w:r w:rsidR="00921FF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 профилактику несчастных случаев с учащимися во время пребывания в </w:t>
      </w:r>
      <w:r w:rsidR="00921FF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проведение санитарно-противоэпидемических и профилактических мероприятий.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Организация охраны здоровья учащихся (за исключением оказания первичной медико-санитарной помощи, прохождения периодических медицинских осмотров и диспансеризации) осуществляется </w:t>
      </w:r>
      <w:r w:rsidR="00921FF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Школой</w:t>
      </w: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Организацию оказания первичной медико-санитарной помощи учащихся осуществляют органы исполнительной власти в сфере здравоохранения.  </w:t>
      </w:r>
      <w:r w:rsidR="0092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</w:t>
      </w: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помещение с соответствующими условиями для работы медицинских работников.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921FF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образовательную деятельность, при реализации образовательных программ и создает условия для охраны здоровья учащихся, в том числе обеспечивает: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 текущий </w:t>
      </w:r>
      <w:proofErr w:type="gramStart"/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здоровья учащихся;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соблюдение государственных санитарно-эпидемиологических правил и нормативов;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       расследование и учет несчастных случаев с учащимися во время пребывания в </w:t>
      </w:r>
      <w:r w:rsidR="0092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Школе, </w:t>
      </w:r>
      <w:r w:rsidR="00921FFB"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Обучение учащихся, осваивающих основные общеобразовательные программы и нуждающихся в длительном лечении,  а также детей-инвалидов, которые по состоянию здоровья не могут посещать </w:t>
      </w:r>
      <w:r w:rsidR="00921FF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</w:t>
      </w: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организовывается обучение на дому. Основанием для </w:t>
      </w: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 обучения на дому  являются заключение медицинской организации и в письменной форме обращение родителей (законных представителей).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Порядок регламентации и оформления отношений </w:t>
      </w:r>
      <w:r w:rsidR="0092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родителей (законных представителей) учащихся, нуждающихся в длительном лечении, а также детей-инвалидов в части организации </w:t>
      </w:r>
      <w:proofErr w:type="gramStart"/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общеобразовательным программам на дому  определяется нормативным правовым актом уполномоченного органа государственной власти субъекта Российской Федерации.</w:t>
      </w:r>
    </w:p>
    <w:p w:rsidR="0034043F" w:rsidRPr="0034043F" w:rsidRDefault="0034043F" w:rsidP="003404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Психолого-педагогическая, медицинская и социальная помощь учащимся, испытывающим трудности в освоении основных общеобразовательных программ, развитии и социальной адаптации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   ведется  специалистами </w:t>
      </w:r>
      <w:proofErr w:type="spellStart"/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медико-психолого-социального</w:t>
      </w:r>
      <w:proofErr w:type="spellEnd"/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сопровождения, в которое входят: педагог-психолог, социальны</w:t>
      </w:r>
      <w:r w:rsidR="00921FFB">
        <w:rPr>
          <w:rFonts w:ascii="Times New Roman" w:eastAsia="Times New Roman" w:hAnsi="Times New Roman" w:cs="Times New Roman"/>
          <w:sz w:val="24"/>
          <w:szCs w:val="24"/>
          <w:lang w:eastAsia="ru-RU"/>
        </w:rPr>
        <w:t>й педагог, медицинский работник</w:t>
      </w: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3.2.. Психолого-педагогическая, медицинская и социальная помощь включает в себя: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психолого-педагогическое консультирование учащихся их родителей (законных представителей) и педагогических работников;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коррекционно-развивающие и компенсирующие занятия с учащимися, логопедическая помощь учащимся;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комплекс реабилитационных и других медицинских мероприятий;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 помощь учащимся в профориентации, получении профессии и социальной адаптации;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Специалисты </w:t>
      </w:r>
      <w:proofErr w:type="spellStart"/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медико-психолого-социального</w:t>
      </w:r>
      <w:proofErr w:type="spellEnd"/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  также оказывают помощь </w:t>
      </w:r>
      <w:r w:rsidR="00921FF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по вопросам реализации основных общеобразовательных программ, обучения и воспитания учащихся, в том числе осуществляет психолого-педагогическое сопровождение реализации основных общеобразовательных программ, оказывают методическую </w:t>
      </w:r>
      <w:proofErr w:type="gramStart"/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proofErr w:type="gramEnd"/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включая помощь в разработке образовательных программ, индивидуальных учебных планов, выборе оптимальных методов обучения и воспитания учащихся, испытывающих трудности в освоении основных общеобразовательных программ, выявлении и устранении потенциальных препятствий к обучению.</w:t>
      </w:r>
    </w:p>
    <w:p w:rsidR="0034043F" w:rsidRPr="0034043F" w:rsidRDefault="0034043F" w:rsidP="003404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к организации медицинского обслуживания  учащихся  и прохождению медицинских осмотров работниками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Медицинские осмотры  учащихся  в </w:t>
      </w:r>
      <w:r w:rsidR="00921FF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организовываются и проводятся  в порядке, установленным федеральным органом исполнительной власти в области здравоохранения.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 Учащихся  допускают к занятиям  после перенесенного заболевания только при наличии справки врача-педиатра.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4.3. В </w:t>
      </w:r>
      <w:r w:rsidR="00921FF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организуется работа по профилактике инфекционных и неинфекционных заболеваний.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С целью выявления педикулеза не реже 4 раз в год после каждых каникул и ежемесячно выборочно (четыре-пять классов)  фельдшер  проводит  осмотры детей. 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При обнаружении чесотки и педикулеза  учащиеся на время проведения лечения отстраняются от посещения учреждения. Они могут быть допущены в </w:t>
      </w:r>
      <w:r w:rsidR="00921FF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</w:t>
      </w: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после завершения всего комплекса лечебно-профилактических мероприятий, подтвержденных справкой от врача.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в </w:t>
      </w:r>
      <w:r w:rsidR="00921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</w:t>
      </w: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чесотки проводят текущую дезинфекцию в соответствии с требованиями территориального органа, осуществляющего государственный санитарно-эпидемиологический надзор.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 классном журнале оформляется лист здоровья, в который для каждого учащегося вносят сведения об антропометрических данных, группе здоровья, группе занятий физической культурой, состоянии здоровья, рекомендуемом размере учебной мебели, а также медицинские рекомендации.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Все работники общеобразовательного учреждения проходят предварительные и периодические медицинские осмотры, должны быть привиты в соответствии с национальным календарем профилактических прививок. Каждый работник общеобразовательного учреждения должен иметь личную медицинскую книжку установленного образца.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уклоняющиеся от прохождения медицинских осмотров, не допускаются к работе.</w:t>
      </w:r>
    </w:p>
    <w:p w:rsidR="0034043F" w:rsidRPr="0034043F" w:rsidRDefault="0034043F" w:rsidP="0034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Педагогические работники  при трудоустройстве проходят профессиональную гигиеническую подготовку и аттестацию.</w:t>
      </w:r>
    </w:p>
    <w:p w:rsidR="0034043F" w:rsidRPr="0034043F" w:rsidRDefault="0034043F" w:rsidP="0034043F">
      <w:pPr>
        <w:spacing w:before="100" w:beforeAutospacing="1" w:after="100" w:afterAutospacing="1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043F" w:rsidRPr="0034043F" w:rsidRDefault="0034043F" w:rsidP="0034043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4043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80B79" w:rsidRDefault="00C80B79"/>
    <w:sectPr w:rsidR="00C80B79" w:rsidSect="00921FF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A1791"/>
    <w:multiLevelType w:val="multilevel"/>
    <w:tmpl w:val="B936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43F"/>
    <w:rsid w:val="0034043F"/>
    <w:rsid w:val="00921FFB"/>
    <w:rsid w:val="00C8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79"/>
  </w:style>
  <w:style w:type="paragraph" w:styleId="1">
    <w:name w:val="heading 1"/>
    <w:basedOn w:val="a"/>
    <w:link w:val="10"/>
    <w:uiPriority w:val="9"/>
    <w:qFormat/>
    <w:rsid w:val="003404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404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34043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4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04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4043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breadcrumbs">
    <w:name w:val="breadcrumbs"/>
    <w:basedOn w:val="a"/>
    <w:rsid w:val="0034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04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4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404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4043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404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4043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eta">
    <w:name w:val="meta"/>
    <w:basedOn w:val="a"/>
    <w:rsid w:val="0034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43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21F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6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3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1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40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81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05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6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5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7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7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2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96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3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89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1362</Words>
  <Characters>7766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2015-05-02T08:24:00Z</dcterms:created>
  <dcterms:modified xsi:type="dcterms:W3CDTF">2015-05-02T08:58:00Z</dcterms:modified>
</cp:coreProperties>
</file>