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38"/>
        <w:tblW w:w="13012" w:type="dxa"/>
        <w:tblLook w:val="01E0"/>
      </w:tblPr>
      <w:tblGrid>
        <w:gridCol w:w="11646"/>
        <w:gridCol w:w="1366"/>
      </w:tblGrid>
      <w:tr w:rsidR="00753F69" w:rsidTr="0004025F">
        <w:trPr>
          <w:trHeight w:val="1433"/>
        </w:trPr>
        <w:tc>
          <w:tcPr>
            <w:tcW w:w="6062" w:type="dxa"/>
          </w:tcPr>
          <w:p w:rsidR="00753F69" w:rsidRPr="00D158F5" w:rsidRDefault="00753F69" w:rsidP="00753F6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8F5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753F69" w:rsidRPr="00D158F5" w:rsidRDefault="00753F69" w:rsidP="00753F6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8F5">
              <w:rPr>
                <w:rFonts w:ascii="Times New Roman" w:hAnsi="Times New Roman"/>
                <w:b/>
                <w:sz w:val="24"/>
                <w:szCs w:val="24"/>
              </w:rPr>
              <w:t>«АКУШИНСКАЯ СРЕДНЯЯ ОБЩЕОБРАЗОВАТЕЛЬНАЯ ШКОЛА №1</w:t>
            </w:r>
          </w:p>
          <w:p w:rsidR="00753F69" w:rsidRPr="00D158F5" w:rsidRDefault="00753F69" w:rsidP="00753F6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8F5">
              <w:rPr>
                <w:rFonts w:ascii="Times New Roman" w:hAnsi="Times New Roman"/>
                <w:b/>
                <w:sz w:val="24"/>
                <w:szCs w:val="24"/>
              </w:rPr>
              <w:t>ИМ. С.М.  КИРОВА»</w:t>
            </w:r>
          </w:p>
          <w:tbl>
            <w:tblPr>
              <w:tblW w:w="11430" w:type="dxa"/>
              <w:tblBorders>
                <w:top w:val="single" w:sz="4" w:space="0" w:color="auto"/>
              </w:tblBorders>
              <w:tblLook w:val="0000"/>
            </w:tblPr>
            <w:tblGrid>
              <w:gridCol w:w="11430"/>
            </w:tblGrid>
            <w:tr w:rsidR="00753F69" w:rsidRPr="00D158F5" w:rsidTr="0004025F">
              <w:trPr>
                <w:trHeight w:val="100"/>
              </w:trPr>
              <w:tc>
                <w:tcPr>
                  <w:tcW w:w="11430" w:type="dxa"/>
                </w:tcPr>
                <w:p w:rsidR="00753F69" w:rsidRPr="00D158F5" w:rsidRDefault="00753F69" w:rsidP="0004025F">
                  <w:pPr>
                    <w:pStyle w:val="a5"/>
                    <w:framePr w:hSpace="180" w:wrap="around" w:vAnchor="text" w:hAnchor="margin" w:y="-38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53F69" w:rsidRPr="00D158F5" w:rsidRDefault="00753F69" w:rsidP="00753F6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07"/>
              <w:gridCol w:w="5048"/>
            </w:tblGrid>
            <w:tr w:rsidR="00753F69" w:rsidRPr="00D158F5" w:rsidTr="0004025F">
              <w:trPr>
                <w:tblCellSpacing w:w="0" w:type="dxa"/>
              </w:trPr>
              <w:tc>
                <w:tcPr>
                  <w:tcW w:w="4307" w:type="dxa"/>
                  <w:hideMark/>
                </w:tcPr>
                <w:p w:rsidR="00753F69" w:rsidRDefault="00753F69" w:rsidP="0004025F">
                  <w:pPr>
                    <w:framePr w:hSpace="180" w:wrap="around" w:vAnchor="text" w:hAnchor="margin" w:y="-38"/>
                    <w:spacing w:before="100" w:beforeAutospacing="1" w:after="100" w:afterAutospacing="1"/>
                    <w:jc w:val="center"/>
                  </w:pPr>
                  <w:r w:rsidRPr="00D158F5">
                    <w:t>Рассмотрено на</w:t>
                  </w:r>
                  <w:r w:rsidRPr="00D158F5">
                    <w:br/>
                    <w:t>Педагогическом совете школы</w:t>
                  </w:r>
                </w:p>
                <w:p w:rsidR="00753F69" w:rsidRPr="00D158F5" w:rsidRDefault="00753F69" w:rsidP="0004025F">
                  <w:pPr>
                    <w:framePr w:hSpace="180" w:wrap="around" w:vAnchor="text" w:hAnchor="margin" w:y="-38"/>
                    <w:spacing w:before="100" w:beforeAutospacing="1" w:after="100" w:afterAutospacing="1"/>
                    <w:jc w:val="center"/>
                  </w:pPr>
                  <w:r>
                    <w:t xml:space="preserve">Протокол  №  </w:t>
                  </w:r>
                  <w:r w:rsidRPr="00D158F5">
                    <w:t xml:space="preserve">  «____»__________ 2014г.</w:t>
                  </w:r>
                </w:p>
              </w:tc>
              <w:tc>
                <w:tcPr>
                  <w:tcW w:w="5048" w:type="dxa"/>
                  <w:hideMark/>
                </w:tcPr>
                <w:p w:rsidR="00753F69" w:rsidRPr="00D158F5" w:rsidRDefault="00753F69" w:rsidP="0004025F">
                  <w:pPr>
                    <w:framePr w:hSpace="180" w:wrap="around" w:vAnchor="text" w:hAnchor="margin" w:y="-38"/>
                    <w:spacing w:before="100" w:beforeAutospacing="1" w:after="100" w:afterAutospacing="1"/>
                    <w:jc w:val="center"/>
                  </w:pPr>
                  <w:r w:rsidRPr="00D158F5">
                    <w:t>Утверждаю:</w:t>
                  </w:r>
                </w:p>
                <w:p w:rsidR="00753F69" w:rsidRPr="00D158F5" w:rsidRDefault="00753F69" w:rsidP="0004025F">
                  <w:pPr>
                    <w:framePr w:hSpace="180" w:wrap="around" w:vAnchor="text" w:hAnchor="margin" w:y="-38"/>
                    <w:spacing w:before="100" w:beforeAutospacing="1" w:after="100" w:afterAutospacing="1"/>
                    <w:jc w:val="center"/>
                  </w:pPr>
                  <w:r w:rsidRPr="00D158F5">
                    <w:t xml:space="preserve">Директор </w:t>
                  </w:r>
                  <w:proofErr w:type="spellStart"/>
                  <w:r w:rsidRPr="00D158F5">
                    <w:t>Акушинской</w:t>
                  </w:r>
                  <w:proofErr w:type="spellEnd"/>
                  <w:r w:rsidRPr="00D158F5">
                    <w:t xml:space="preserve"> СОШ №1</w:t>
                  </w:r>
                </w:p>
                <w:p w:rsidR="00753F69" w:rsidRPr="00D158F5" w:rsidRDefault="00753F69" w:rsidP="0004025F">
                  <w:pPr>
                    <w:framePr w:hSpace="180" w:wrap="around" w:vAnchor="text" w:hAnchor="margin" w:y="-38"/>
                    <w:spacing w:before="100" w:beforeAutospacing="1" w:after="100" w:afterAutospacing="1"/>
                    <w:jc w:val="center"/>
                  </w:pPr>
                  <w:r w:rsidRPr="00D158F5">
                    <w:t>_____________  М.Э.  Муталимов</w:t>
                  </w:r>
                </w:p>
                <w:p w:rsidR="00753F69" w:rsidRPr="00D158F5" w:rsidRDefault="00753F69" w:rsidP="0004025F">
                  <w:pPr>
                    <w:framePr w:hSpace="180" w:wrap="around" w:vAnchor="text" w:hAnchor="margin" w:y="-38"/>
                    <w:spacing w:before="100" w:beforeAutospacing="1" w:after="100" w:afterAutospacing="1"/>
                    <w:jc w:val="center"/>
                  </w:pPr>
                  <w:r w:rsidRPr="00D158F5">
                    <w:t>Приказ  №    «____»__________ 2014г.</w:t>
                  </w:r>
                </w:p>
              </w:tc>
            </w:tr>
          </w:tbl>
          <w:p w:rsidR="00753F69" w:rsidRDefault="00753F69" w:rsidP="0004025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950" w:type="dxa"/>
            <w:hideMark/>
          </w:tcPr>
          <w:p w:rsidR="00753F69" w:rsidRDefault="00753F69" w:rsidP="0004025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</w:p>
    <w:p w:rsid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</w:p>
    <w:p w:rsid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</w:p>
    <w:p w:rsid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</w:p>
    <w:p w:rsid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  <w:r w:rsidRPr="00753F69">
        <w:rPr>
          <w:b/>
          <w:bCs/>
          <w:sz w:val="28"/>
          <w:szCs w:val="28"/>
        </w:rPr>
        <w:t>Положение</w:t>
      </w:r>
    </w:p>
    <w:p w:rsid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</w:p>
    <w:p w:rsid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</w:p>
    <w:p w:rsidR="00753F69" w:rsidRPr="00753F69" w:rsidRDefault="00753F69" w:rsidP="00753F69">
      <w:pPr>
        <w:spacing w:line="210" w:lineRule="atLeast"/>
        <w:jc w:val="center"/>
        <w:textAlignment w:val="top"/>
        <w:rPr>
          <w:b/>
          <w:bCs/>
          <w:sz w:val="28"/>
          <w:szCs w:val="28"/>
        </w:rPr>
      </w:pPr>
      <w:r w:rsidRPr="00753F69">
        <w:rPr>
          <w:b/>
          <w:bCs/>
          <w:sz w:val="28"/>
          <w:szCs w:val="28"/>
        </w:rPr>
        <w:t xml:space="preserve"> по установлению показателей и критериев эффективности деятельности педагогических работников </w:t>
      </w:r>
    </w:p>
    <w:p w:rsidR="00753F69" w:rsidRPr="00753F69" w:rsidRDefault="00753F69" w:rsidP="00753F69">
      <w:pPr>
        <w:ind w:firstLine="709"/>
        <w:jc w:val="center"/>
        <w:rPr>
          <w:b/>
          <w:sz w:val="28"/>
          <w:szCs w:val="28"/>
        </w:rPr>
      </w:pPr>
      <w:r w:rsidRPr="00753F69">
        <w:rPr>
          <w:b/>
          <w:sz w:val="28"/>
          <w:szCs w:val="28"/>
        </w:rPr>
        <w:t>МКОУ «Акушинская СОШ № 1 им. С.М.  Кирова»</w:t>
      </w:r>
    </w:p>
    <w:p w:rsidR="00753F69" w:rsidRDefault="00753F69" w:rsidP="00753F69">
      <w:pPr>
        <w:spacing w:line="210" w:lineRule="atLeast"/>
        <w:jc w:val="center"/>
        <w:textAlignment w:val="top"/>
        <w:rPr>
          <w:b/>
        </w:rPr>
      </w:pPr>
      <w:r w:rsidRPr="00C31457">
        <w:rPr>
          <w:b/>
        </w:rPr>
        <w:br/>
      </w:r>
    </w:p>
    <w:p w:rsidR="00753F69" w:rsidRDefault="00753F69" w:rsidP="00753F69">
      <w:pPr>
        <w:spacing w:line="210" w:lineRule="atLeast"/>
        <w:jc w:val="center"/>
        <w:textAlignment w:val="top"/>
        <w:rPr>
          <w:b/>
        </w:rPr>
      </w:pPr>
    </w:p>
    <w:p w:rsidR="00753F69" w:rsidRPr="00C31457" w:rsidRDefault="00753F69" w:rsidP="00753F69">
      <w:pPr>
        <w:spacing w:line="210" w:lineRule="atLeast"/>
        <w:jc w:val="center"/>
        <w:textAlignment w:val="top"/>
        <w:rPr>
          <w:b/>
        </w:rPr>
      </w:pPr>
    </w:p>
    <w:p w:rsidR="00753F69" w:rsidRPr="00AA2217" w:rsidRDefault="00753F69" w:rsidP="00753F69">
      <w:pPr>
        <w:pStyle w:val="a3"/>
        <w:numPr>
          <w:ilvl w:val="0"/>
          <w:numId w:val="2"/>
        </w:numPr>
        <w:spacing w:line="210" w:lineRule="atLeast"/>
        <w:jc w:val="both"/>
        <w:textAlignment w:val="top"/>
        <w:rPr>
          <w:sz w:val="22"/>
          <w:szCs w:val="22"/>
        </w:rPr>
      </w:pPr>
      <w:r>
        <w:rPr>
          <w:rStyle w:val="a4"/>
          <w:sz w:val="22"/>
          <w:szCs w:val="22"/>
        </w:rPr>
        <w:t>Основные положения</w:t>
      </w:r>
    </w:p>
    <w:p w:rsidR="00753F69" w:rsidRDefault="00753F69" w:rsidP="00753F69">
      <w:pPr>
        <w:pStyle w:val="a3"/>
        <w:spacing w:line="210" w:lineRule="atLeast"/>
        <w:jc w:val="both"/>
        <w:textAlignment w:val="top"/>
        <w:rPr>
          <w:sz w:val="22"/>
          <w:szCs w:val="22"/>
        </w:rPr>
      </w:pPr>
      <w:proofErr w:type="gramStart"/>
      <w:r>
        <w:rPr>
          <w:sz w:val="22"/>
          <w:szCs w:val="22"/>
        </w:rPr>
        <w:t>1.1.</w:t>
      </w:r>
      <w:r w:rsidRPr="00AA2217">
        <w:rPr>
          <w:sz w:val="22"/>
          <w:szCs w:val="22"/>
        </w:rPr>
        <w:t xml:space="preserve">Данное Положение  разработано  в соответствии с Трудовым кодексом Российской Федерации, едиными рекомендациями по установлению систем оплаты труда Российской трехсторонней комиссии для бюджетных организаций всех уровней по регулированию социально-трудовых отношений, на основании Распоряжения Правительства Российской Федерации от 26.11.2012 № 2190-р «Об утверждении программы поэтапного совершенствования системы оплаты труда государственных учреждениях на 2012-2018 годы», </w:t>
      </w:r>
      <w:proofErr w:type="gramEnd"/>
    </w:p>
    <w:p w:rsidR="00753F69" w:rsidRPr="00AA2217" w:rsidRDefault="00753F69" w:rsidP="00753F69">
      <w:pPr>
        <w:pStyle w:val="a3"/>
        <w:spacing w:line="210" w:lineRule="atLeast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AA2217">
        <w:rPr>
          <w:sz w:val="22"/>
          <w:szCs w:val="22"/>
        </w:rPr>
        <w:t>Положение регулирует порядок формирования исключительно стимулирующих выплат из фонда надбавок и доплат, как части фонда оплаты труда, за качество трудовой деятельности для категории педагогических работников.</w:t>
      </w:r>
    </w:p>
    <w:p w:rsidR="00753F69" w:rsidRPr="00AA2217" w:rsidRDefault="00753F69" w:rsidP="00753F69">
      <w:pPr>
        <w:pStyle w:val="a3"/>
        <w:spacing w:line="210" w:lineRule="atLeast"/>
        <w:jc w:val="both"/>
        <w:textAlignment w:val="top"/>
        <w:rPr>
          <w:sz w:val="22"/>
          <w:szCs w:val="22"/>
        </w:rPr>
      </w:pPr>
      <w:r w:rsidRPr="00664D11">
        <w:rPr>
          <w:rStyle w:val="a4"/>
          <w:sz w:val="22"/>
          <w:szCs w:val="22"/>
        </w:rPr>
        <w:t xml:space="preserve">    </w:t>
      </w:r>
      <w:r>
        <w:rPr>
          <w:rStyle w:val="a4"/>
          <w:sz w:val="22"/>
          <w:szCs w:val="22"/>
          <w:lang w:val="de-DE"/>
        </w:rPr>
        <w:t>II</w:t>
      </w:r>
      <w:r>
        <w:rPr>
          <w:rStyle w:val="a4"/>
          <w:sz w:val="22"/>
          <w:szCs w:val="22"/>
        </w:rPr>
        <w:t>.  </w:t>
      </w:r>
      <w:r w:rsidRPr="00AA2217">
        <w:rPr>
          <w:rStyle w:val="a4"/>
          <w:sz w:val="22"/>
          <w:szCs w:val="22"/>
        </w:rPr>
        <w:t>Общая часть</w:t>
      </w:r>
    </w:p>
    <w:p w:rsidR="00753F69" w:rsidRPr="00AA2217" w:rsidRDefault="00753F69" w:rsidP="00753F69">
      <w:pPr>
        <w:pStyle w:val="a3"/>
        <w:spacing w:line="210" w:lineRule="atLeast"/>
        <w:jc w:val="both"/>
        <w:textAlignment w:val="top"/>
        <w:rPr>
          <w:sz w:val="22"/>
          <w:szCs w:val="22"/>
        </w:rPr>
      </w:pPr>
      <w:r w:rsidRPr="00664D11">
        <w:rPr>
          <w:sz w:val="22"/>
          <w:szCs w:val="22"/>
        </w:rPr>
        <w:t xml:space="preserve">2.1. </w:t>
      </w:r>
      <w:r w:rsidRPr="00AA2217">
        <w:rPr>
          <w:sz w:val="22"/>
          <w:szCs w:val="22"/>
        </w:rPr>
        <w:t>Выплаты стимулирующего характера производятся ежемесячно в рамках действия «эффективного контракта» по итогам работы педагогического работника за предыдущий период</w:t>
      </w:r>
      <w:r>
        <w:rPr>
          <w:sz w:val="22"/>
          <w:szCs w:val="22"/>
        </w:rPr>
        <w:t xml:space="preserve"> по итогам заполнения Информационных карт сотрудников</w:t>
      </w:r>
      <w:r w:rsidRPr="00AA2217">
        <w:rPr>
          <w:sz w:val="22"/>
          <w:szCs w:val="22"/>
        </w:rPr>
        <w:t xml:space="preserve">. Период для расчета ежемесячных систематических  </w:t>
      </w:r>
      <w:proofErr w:type="spellStart"/>
      <w:r w:rsidRPr="00AA2217">
        <w:rPr>
          <w:sz w:val="22"/>
          <w:szCs w:val="22"/>
        </w:rPr>
        <w:t>и\или</w:t>
      </w:r>
      <w:proofErr w:type="spellEnd"/>
      <w:r w:rsidRPr="00AA2217">
        <w:rPr>
          <w:sz w:val="22"/>
          <w:szCs w:val="22"/>
        </w:rPr>
        <w:t xml:space="preserve"> повторяющихся стимулирующих надбавок  устанавливается на следующие периоды:</w:t>
      </w:r>
    </w:p>
    <w:p w:rsidR="00753F69" w:rsidRPr="00AA2217" w:rsidRDefault="00753F69" w:rsidP="00753F69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AA2217">
        <w:rPr>
          <w:sz w:val="22"/>
          <w:szCs w:val="22"/>
        </w:rPr>
        <w:t>с 1 января  по  30 июня</w:t>
      </w:r>
    </w:p>
    <w:p w:rsidR="00753F69" w:rsidRPr="00AA2217" w:rsidRDefault="00753F69" w:rsidP="00753F69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AA2217">
        <w:rPr>
          <w:sz w:val="22"/>
          <w:szCs w:val="22"/>
        </w:rPr>
        <w:t xml:space="preserve">с 1 июля   по  31 декабря </w:t>
      </w:r>
    </w:p>
    <w:p w:rsidR="00753F69" w:rsidRPr="00AA2217" w:rsidRDefault="00753F69" w:rsidP="00753F69">
      <w:pPr>
        <w:pStyle w:val="a3"/>
        <w:spacing w:line="210" w:lineRule="atLeast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2.2. </w:t>
      </w:r>
      <w:r w:rsidRPr="00AA2217">
        <w:rPr>
          <w:sz w:val="22"/>
          <w:szCs w:val="22"/>
        </w:rPr>
        <w:t>Распределение  и  установление  ежемесячных  надбавок  к  заработной  плате, выплачиваемых в течение учебного периода, производится  на  основании  решения  Комиссии  по  распределению  стимулирующих  выплат.</w:t>
      </w:r>
    </w:p>
    <w:p w:rsidR="00753F69" w:rsidRPr="00AA2217" w:rsidRDefault="00753F69" w:rsidP="00753F69">
      <w:pPr>
        <w:pStyle w:val="a3"/>
        <w:spacing w:line="210" w:lineRule="atLeast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2.3.</w:t>
      </w:r>
      <w:r w:rsidRPr="00AA2217">
        <w:rPr>
          <w:sz w:val="22"/>
          <w:szCs w:val="22"/>
        </w:rPr>
        <w:t>Комиссия  создается  из  педагогических  работников, представителей  профсоюзного  комитета, представителей  администрации и родительской общественности. Председателем  комиссии  является директор учреждения. Комиссия  вправе  пересматривать  показатели и критерии эффективности деятельности педагогических работников и  порядок установления  надбавок  стимулирующего характера  по  собственной  инициативе и (или)  на  основании  предложений  работников  учреждения  не  чаще  двух раз  в  год.</w:t>
      </w:r>
      <w:r>
        <w:rPr>
          <w:sz w:val="22"/>
          <w:szCs w:val="22"/>
        </w:rPr>
        <w:t xml:space="preserve"> </w:t>
      </w:r>
    </w:p>
    <w:p w:rsidR="00753F69" w:rsidRDefault="00753F69" w:rsidP="00753F69">
      <w:pPr>
        <w:ind w:firstLine="709"/>
        <w:jc w:val="center"/>
        <w:rPr>
          <w:b/>
          <w:sz w:val="28"/>
          <w:szCs w:val="28"/>
        </w:rPr>
      </w:pPr>
      <w:r>
        <w:rPr>
          <w:rStyle w:val="a4"/>
          <w:sz w:val="22"/>
          <w:szCs w:val="22"/>
          <w:lang w:val="de-DE"/>
        </w:rPr>
        <w:t>III</w:t>
      </w:r>
      <w:r w:rsidRPr="00664D11">
        <w:rPr>
          <w:rStyle w:val="a4"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Показатели </w:t>
      </w:r>
      <w:r w:rsidRPr="00C31457">
        <w:rPr>
          <w:b/>
          <w:bCs/>
        </w:rPr>
        <w:t>и критери</w:t>
      </w:r>
      <w:r>
        <w:rPr>
          <w:b/>
          <w:bCs/>
        </w:rPr>
        <w:t>и</w:t>
      </w:r>
      <w:r w:rsidRPr="00C31457">
        <w:rPr>
          <w:b/>
          <w:bCs/>
        </w:rPr>
        <w:t xml:space="preserve"> эффективности деятельности педагогических работников </w:t>
      </w:r>
      <w:r w:rsidRPr="00111837">
        <w:rPr>
          <w:b/>
          <w:sz w:val="28"/>
          <w:szCs w:val="28"/>
        </w:rPr>
        <w:t>МКОУ «Акушинская СОШ № 1 им. С.М.  Кирова»</w:t>
      </w:r>
    </w:p>
    <w:p w:rsidR="00753F69" w:rsidRDefault="00753F69" w:rsidP="00753F69">
      <w:pPr>
        <w:jc w:val="center"/>
        <w:rPr>
          <w:b/>
        </w:rPr>
      </w:pPr>
    </w:p>
    <w:p w:rsidR="00753F69" w:rsidRDefault="00753F69" w:rsidP="00753F69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709"/>
        <w:gridCol w:w="2126"/>
        <w:gridCol w:w="2410"/>
        <w:gridCol w:w="2268"/>
      </w:tblGrid>
      <w:tr w:rsidR="00753F69" w:rsidRPr="00846213" w:rsidTr="0004025F">
        <w:tc>
          <w:tcPr>
            <w:tcW w:w="675" w:type="dxa"/>
          </w:tcPr>
          <w:p w:rsidR="00753F69" w:rsidRDefault="00753F69" w:rsidP="0004025F">
            <w:pPr>
              <w:jc w:val="center"/>
              <w:rPr>
                <w:b/>
              </w:rPr>
            </w:pPr>
          </w:p>
          <w:p w:rsidR="00753F69" w:rsidRPr="00846213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3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Показатель (П)</w:t>
            </w:r>
          </w:p>
        </w:tc>
        <w:tc>
          <w:tcPr>
            <w:tcW w:w="2835" w:type="dxa"/>
            <w:gridSpan w:val="2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Критерий (К)</w:t>
            </w:r>
          </w:p>
        </w:tc>
        <w:tc>
          <w:tcPr>
            <w:tcW w:w="2410" w:type="dxa"/>
          </w:tcPr>
          <w:p w:rsidR="00753F69" w:rsidRPr="00407287" w:rsidRDefault="00753F69" w:rsidP="0004025F">
            <w:pPr>
              <w:jc w:val="center"/>
              <w:rPr>
                <w:b/>
              </w:rPr>
            </w:pPr>
            <w:r w:rsidRPr="00407287">
              <w:rPr>
                <w:b/>
              </w:rPr>
              <w:t>Схема расчета</w:t>
            </w:r>
          </w:p>
          <w:p w:rsidR="00753F69" w:rsidRPr="00846213" w:rsidRDefault="00753F69" w:rsidP="0004025F"/>
        </w:tc>
        <w:tc>
          <w:tcPr>
            <w:tcW w:w="2268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Шкала оценивания</w:t>
            </w:r>
          </w:p>
          <w:p w:rsidR="00753F69" w:rsidRPr="00846213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критерия</w:t>
            </w:r>
          </w:p>
        </w:tc>
      </w:tr>
      <w:tr w:rsidR="00753F69" w:rsidRPr="00846213" w:rsidTr="0004025F">
        <w:tc>
          <w:tcPr>
            <w:tcW w:w="675" w:type="dxa"/>
            <w:vMerge w:val="restart"/>
          </w:tcPr>
          <w:p w:rsidR="00753F69" w:rsidRDefault="00753F69" w:rsidP="0004025F">
            <w:pPr>
              <w:jc w:val="center"/>
              <w:rPr>
                <w:b/>
              </w:rPr>
            </w:pPr>
          </w:p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t>П</w:t>
            </w:r>
            <w:proofErr w:type="gramEnd"/>
            <w:r w:rsidRPr="00846213">
              <w:rPr>
                <w:b/>
              </w:rPr>
              <w:t xml:space="preserve"> 1</w:t>
            </w:r>
          </w:p>
        </w:tc>
        <w:tc>
          <w:tcPr>
            <w:tcW w:w="1843" w:type="dxa"/>
          </w:tcPr>
          <w:p w:rsidR="00753F69" w:rsidRPr="00846213" w:rsidRDefault="00753F69" w:rsidP="0004025F">
            <w:r w:rsidRPr="00846213">
              <w:t xml:space="preserve">Уровень верхней планки освоения </w:t>
            </w:r>
            <w:proofErr w:type="gramStart"/>
            <w:r w:rsidRPr="00846213">
              <w:t>обучающимися</w:t>
            </w:r>
            <w:proofErr w:type="gramEnd"/>
            <w:r w:rsidRPr="00846213">
              <w:t xml:space="preserve"> учебных программ </w:t>
            </w:r>
          </w:p>
          <w:p w:rsidR="00753F69" w:rsidRPr="00846213" w:rsidRDefault="00753F69" w:rsidP="0004025F"/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</w:t>
            </w:r>
            <w:proofErr w:type="gramStart"/>
            <w:r w:rsidRPr="00846213">
              <w:rPr>
                <w:b/>
              </w:rPr>
              <w:t>1</w:t>
            </w:r>
            <w:proofErr w:type="gramEnd"/>
            <w:r w:rsidRPr="00846213">
              <w:rPr>
                <w:b/>
              </w:rPr>
              <w:t xml:space="preserve"> </w:t>
            </w:r>
          </w:p>
          <w:p w:rsidR="00753F69" w:rsidRPr="00846213" w:rsidRDefault="00753F69" w:rsidP="0004025F">
            <w:pPr>
              <w:rPr>
                <w:b/>
              </w:rPr>
            </w:pPr>
          </w:p>
        </w:tc>
        <w:tc>
          <w:tcPr>
            <w:tcW w:w="2126" w:type="dxa"/>
          </w:tcPr>
          <w:p w:rsidR="00753F69" w:rsidRPr="00846213" w:rsidRDefault="00753F69" w:rsidP="0004025F">
            <w:r w:rsidRPr="00846213">
              <w:t>Доля обучающихся, получивших по предмету за период оценки «4» и «5»</w:t>
            </w:r>
          </w:p>
        </w:tc>
        <w:tc>
          <w:tcPr>
            <w:tcW w:w="2410" w:type="dxa"/>
          </w:tcPr>
          <w:p w:rsidR="00753F69" w:rsidRPr="00846213" w:rsidRDefault="00753F69" w:rsidP="0004025F">
            <w:r w:rsidRPr="00846213">
              <w:t>Соотношение  обучающихся, получивших оценки «4» и «5» за отчетный период к численности обучающихся по данному предмету</w:t>
            </w:r>
          </w:p>
          <w:p w:rsidR="00753F69" w:rsidRPr="00846213" w:rsidRDefault="00753F69" w:rsidP="0004025F">
            <w:pPr>
              <w:rPr>
                <w:i/>
                <w:u w:val="single"/>
              </w:rPr>
            </w:pPr>
            <w:r w:rsidRPr="00846213">
              <w:rPr>
                <w:i/>
                <w:u w:val="single"/>
              </w:rPr>
              <w:t>Для учителей начальных классов:</w:t>
            </w:r>
          </w:p>
          <w:p w:rsidR="00753F69" w:rsidRPr="00846213" w:rsidRDefault="00753F69" w:rsidP="0004025F">
            <w:r w:rsidRPr="00846213">
              <w:t>Общее количество «4» и «5» по математике, русскому языку, чтению и окружающему миру/количество детей в классе * 4</w:t>
            </w:r>
          </w:p>
          <w:p w:rsidR="00753F69" w:rsidRPr="00846213" w:rsidRDefault="00753F69" w:rsidP="0004025F">
            <w:r w:rsidRPr="00846213">
              <w:rPr>
                <w:i/>
                <w:u w:val="single"/>
              </w:rPr>
              <w:t>Для учителей 1 классов:</w:t>
            </w:r>
          </w:p>
          <w:p w:rsidR="00753F69" w:rsidRPr="00846213" w:rsidRDefault="00753F69" w:rsidP="0004025F">
            <w:r>
              <w:t>Количество детей, получивших «</w:t>
            </w:r>
            <w:r w:rsidRPr="00846213">
              <w:t>зачёт» по всем предметам/количество детей в классе</w:t>
            </w: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t>от 1 до 0,7= 10 б.</w:t>
            </w:r>
          </w:p>
          <w:p w:rsidR="00753F69" w:rsidRPr="00846213" w:rsidRDefault="00753F69" w:rsidP="0004025F">
            <w:r w:rsidRPr="00846213">
              <w:t xml:space="preserve">от 0.69 до 0,40 = </w:t>
            </w:r>
            <w:r>
              <w:t>8</w:t>
            </w:r>
            <w:r w:rsidRPr="00846213">
              <w:t>б.</w:t>
            </w:r>
          </w:p>
          <w:p w:rsidR="00753F69" w:rsidRPr="00846213" w:rsidRDefault="00753F69" w:rsidP="0004025F">
            <w:r w:rsidRPr="00846213">
              <w:t xml:space="preserve">от 0,39 до 0,28 = </w:t>
            </w:r>
            <w:r>
              <w:t>6</w:t>
            </w:r>
            <w:r w:rsidRPr="00846213">
              <w:t>б.</w:t>
            </w:r>
          </w:p>
          <w:p w:rsidR="00753F69" w:rsidRPr="00846213" w:rsidRDefault="00753F69" w:rsidP="0004025F">
            <w:r>
              <w:t>от 0, 27 до 0,10 =</w:t>
            </w:r>
            <w:r w:rsidRPr="00846213">
              <w:t>4б.</w:t>
            </w:r>
          </w:p>
          <w:p w:rsidR="00753F69" w:rsidRPr="00846213" w:rsidRDefault="00753F69" w:rsidP="0004025F">
            <w:r w:rsidRPr="00846213">
              <w:t>менее 0,10 = 0 б.</w:t>
            </w:r>
          </w:p>
          <w:p w:rsidR="00753F69" w:rsidRPr="00846213" w:rsidRDefault="00753F69" w:rsidP="0004025F">
            <w:r w:rsidRPr="00846213">
              <w:t>Полученный балл умножается на коэффициент предмета:</w:t>
            </w:r>
          </w:p>
          <w:p w:rsidR="00753F69" w:rsidRPr="00846213" w:rsidRDefault="00753F69" w:rsidP="0004025F">
            <w:r w:rsidRPr="00846213">
              <w:t>русский язык, математика, немецкий язык – 1,0</w:t>
            </w:r>
          </w:p>
          <w:p w:rsidR="00753F69" w:rsidRPr="00846213" w:rsidRDefault="00753F69" w:rsidP="0004025F">
            <w:r w:rsidRPr="00846213">
              <w:t>начальная школа и все остальные предметы – 0,9</w:t>
            </w:r>
          </w:p>
          <w:p w:rsidR="00753F69" w:rsidRPr="00846213" w:rsidRDefault="00753F69" w:rsidP="0004025F">
            <w:r>
              <w:t>ф</w:t>
            </w:r>
            <w:r w:rsidRPr="00846213">
              <w:t>изкультура, технология, МХК, ИЗО, ОБХ, музыка– 0,8</w:t>
            </w:r>
          </w:p>
        </w:tc>
      </w:tr>
      <w:tr w:rsidR="00753F69" w:rsidRPr="00846213" w:rsidTr="0004025F">
        <w:tc>
          <w:tcPr>
            <w:tcW w:w="675" w:type="dxa"/>
            <w:vMerge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r w:rsidRPr="00846213">
              <w:rPr>
                <w:b/>
              </w:rPr>
              <w:t>К 2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proofErr w:type="gramStart"/>
            <w:r w:rsidRPr="00846213">
              <w:rPr>
                <w:sz w:val="22"/>
                <w:szCs w:val="22"/>
              </w:rPr>
              <w:t xml:space="preserve">Доля выпускников   начальной, основной или средней ступеней  образования в классах данного учителя, получивших на ЕГЭ (ОГЭ) или  иной независимой аттестации) положительные результаты (в </w:t>
            </w:r>
            <w:r w:rsidRPr="00846213">
              <w:rPr>
                <w:sz w:val="22"/>
                <w:szCs w:val="22"/>
              </w:rPr>
              <w:lastRenderedPageBreak/>
              <w:t>баллах)</w:t>
            </w:r>
            <w:proofErr w:type="gramEnd"/>
          </w:p>
        </w:tc>
        <w:tc>
          <w:tcPr>
            <w:tcW w:w="2410" w:type="dxa"/>
          </w:tcPr>
          <w:p w:rsidR="00753F69" w:rsidRPr="00846213" w:rsidRDefault="00753F69" w:rsidP="0004025F">
            <w:pPr>
              <w:rPr>
                <w:b/>
              </w:rPr>
            </w:pPr>
            <w:proofErr w:type="gramStart"/>
            <w:r w:rsidRPr="00846213">
              <w:rPr>
                <w:sz w:val="22"/>
                <w:szCs w:val="22"/>
              </w:rPr>
              <w:lastRenderedPageBreak/>
              <w:t xml:space="preserve">Соотношение количества обучающихся - выпускников  начальной, основной или средней ступеней  образования в классах данного учителя, получивших на ЕГЭ или ином виде независимой аттестации положительные </w:t>
            </w:r>
            <w:r w:rsidRPr="00846213">
              <w:rPr>
                <w:sz w:val="22"/>
                <w:szCs w:val="22"/>
              </w:rPr>
              <w:lastRenderedPageBreak/>
              <w:t>результаты, к  численности выпускников, участвовавших в независимой</w:t>
            </w:r>
            <w:r>
              <w:rPr>
                <w:sz w:val="22"/>
                <w:szCs w:val="22"/>
              </w:rPr>
              <w:t xml:space="preserve"> оценки</w:t>
            </w:r>
            <w:proofErr w:type="gramEnd"/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lastRenderedPageBreak/>
              <w:t>от 1 до 0,7 = 30 б.</w:t>
            </w:r>
          </w:p>
          <w:p w:rsidR="00753F69" w:rsidRPr="00846213" w:rsidRDefault="00753F69" w:rsidP="0004025F">
            <w:r w:rsidRPr="00846213">
              <w:t>от 0,69 до 0,58 =</w:t>
            </w:r>
            <w:r>
              <w:t xml:space="preserve"> </w:t>
            </w:r>
            <w:r w:rsidRPr="00846213">
              <w:t>20б.</w:t>
            </w:r>
          </w:p>
          <w:p w:rsidR="00753F69" w:rsidRDefault="00753F69" w:rsidP="0004025F">
            <w:r w:rsidRPr="00846213">
              <w:t>от 0,57 до 0, 46</w:t>
            </w:r>
            <w:r>
              <w:t xml:space="preserve"> </w:t>
            </w:r>
            <w:r w:rsidRPr="00846213">
              <w:t>=</w:t>
            </w:r>
          </w:p>
          <w:p w:rsidR="00753F69" w:rsidRPr="00846213" w:rsidRDefault="00753F69" w:rsidP="0004025F">
            <w:r w:rsidRPr="00846213">
              <w:t>15б.</w:t>
            </w:r>
          </w:p>
          <w:p w:rsidR="00753F69" w:rsidRDefault="00753F69" w:rsidP="0004025F">
            <w:r w:rsidRPr="00846213">
              <w:t>от 0,45 до 0,30</w:t>
            </w:r>
            <w:r>
              <w:t xml:space="preserve"> </w:t>
            </w:r>
            <w:r w:rsidRPr="00846213">
              <w:t>=</w:t>
            </w:r>
          </w:p>
          <w:p w:rsidR="00753F69" w:rsidRPr="00846213" w:rsidRDefault="00753F69" w:rsidP="0004025F">
            <w:r w:rsidRPr="00846213">
              <w:t>10б.</w:t>
            </w:r>
          </w:p>
          <w:p w:rsidR="00753F69" w:rsidRPr="00846213" w:rsidRDefault="00753F69" w:rsidP="0004025F">
            <w:r w:rsidRPr="00846213">
              <w:t>от 0,29 до 0,20</w:t>
            </w:r>
            <w:r>
              <w:t xml:space="preserve"> </w:t>
            </w:r>
            <w:r w:rsidRPr="00846213">
              <w:t>=</w:t>
            </w:r>
            <w:r>
              <w:t xml:space="preserve"> </w:t>
            </w:r>
            <w:r w:rsidRPr="00846213">
              <w:t>5б.</w:t>
            </w:r>
          </w:p>
          <w:p w:rsidR="00753F69" w:rsidRPr="00846213" w:rsidRDefault="00753F69" w:rsidP="0004025F">
            <w:r w:rsidRPr="00846213">
              <w:t>от 0,20 до 0,105</w:t>
            </w:r>
            <w:r>
              <w:t xml:space="preserve"> </w:t>
            </w:r>
            <w:r w:rsidRPr="00846213">
              <w:t>= 2б.</w:t>
            </w:r>
          </w:p>
          <w:p w:rsidR="00753F69" w:rsidRPr="00846213" w:rsidRDefault="00753F69" w:rsidP="0004025F">
            <w:r w:rsidRPr="00846213">
              <w:t>от 0, 10 до 0</w:t>
            </w:r>
            <w:r>
              <w:t xml:space="preserve"> </w:t>
            </w:r>
            <w:r w:rsidRPr="00846213">
              <w:t>=1б.</w:t>
            </w:r>
          </w:p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</w:tr>
      <w:tr w:rsidR="00753F69" w:rsidRPr="00846213" w:rsidTr="0004025F">
        <w:tc>
          <w:tcPr>
            <w:tcW w:w="675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lastRenderedPageBreak/>
              <w:t>П</w:t>
            </w:r>
            <w:proofErr w:type="gramEnd"/>
            <w:r w:rsidRPr="00846213">
              <w:rPr>
                <w:b/>
              </w:rPr>
              <w:t xml:space="preserve"> 2</w:t>
            </w:r>
          </w:p>
        </w:tc>
        <w:tc>
          <w:tcPr>
            <w:tcW w:w="1843" w:type="dxa"/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  <w:proofErr w:type="spellStart"/>
            <w:r>
              <w:rPr>
                <w:sz w:val="22"/>
                <w:szCs w:val="22"/>
              </w:rPr>
              <w:t>неосвоения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обучающими</w:t>
            </w:r>
            <w:r w:rsidRPr="00846213">
              <w:rPr>
                <w:sz w:val="22"/>
                <w:szCs w:val="22"/>
              </w:rPr>
              <w:t>ся</w:t>
            </w:r>
            <w:proofErr w:type="gramEnd"/>
            <w:r w:rsidRPr="00846213">
              <w:rPr>
                <w:sz w:val="22"/>
                <w:szCs w:val="22"/>
              </w:rPr>
              <w:t xml:space="preserve"> учебных программ</w:t>
            </w:r>
          </w:p>
        </w:tc>
        <w:tc>
          <w:tcPr>
            <w:tcW w:w="709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r w:rsidRPr="00846213">
              <w:rPr>
                <w:b/>
              </w:rPr>
              <w:t>К 3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sz w:val="22"/>
                <w:szCs w:val="22"/>
              </w:rPr>
              <w:t>Доля обучающихся, получивших по предмету за период оценку «неудовлетворительно»</w:t>
            </w:r>
          </w:p>
        </w:tc>
        <w:tc>
          <w:tcPr>
            <w:tcW w:w="2410" w:type="dxa"/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Соотношение количества </w:t>
            </w:r>
            <w:proofErr w:type="gramStart"/>
            <w:r w:rsidRPr="00846213">
              <w:rPr>
                <w:sz w:val="22"/>
                <w:szCs w:val="22"/>
              </w:rPr>
              <w:t>обучающихся</w:t>
            </w:r>
            <w:proofErr w:type="gramEnd"/>
            <w:r w:rsidRPr="00846213">
              <w:rPr>
                <w:sz w:val="22"/>
                <w:szCs w:val="22"/>
              </w:rPr>
              <w:t>, получивших неудовлетворительную оценку по итогам отчетного периода, к численности обучающихся</w:t>
            </w:r>
          </w:p>
          <w:p w:rsidR="00753F69" w:rsidRPr="00846213" w:rsidRDefault="00753F69" w:rsidP="0004025F">
            <w:pPr>
              <w:rPr>
                <w:i/>
                <w:u w:val="single"/>
              </w:rPr>
            </w:pPr>
            <w:r w:rsidRPr="00846213">
              <w:rPr>
                <w:i/>
                <w:u w:val="single"/>
              </w:rPr>
              <w:t>Для учителей начальных классов:</w:t>
            </w:r>
          </w:p>
          <w:p w:rsidR="00753F69" w:rsidRPr="00846213" w:rsidRDefault="00753F69" w:rsidP="0004025F">
            <w:r w:rsidRPr="00846213">
              <w:t>Общее количество «2» по математике, русскому языку, чтению и окружающему миру/количество детей в классе * 4</w:t>
            </w:r>
          </w:p>
          <w:p w:rsidR="00753F69" w:rsidRPr="00846213" w:rsidRDefault="00753F69" w:rsidP="0004025F">
            <w:pPr>
              <w:rPr>
                <w:i/>
                <w:u w:val="single"/>
              </w:rPr>
            </w:pPr>
            <w:r w:rsidRPr="00846213">
              <w:rPr>
                <w:i/>
                <w:u w:val="single"/>
              </w:rPr>
              <w:t>Для учителей 1 классов:</w:t>
            </w:r>
          </w:p>
          <w:p w:rsidR="00753F69" w:rsidRPr="00846213" w:rsidRDefault="00753F69" w:rsidP="0004025F">
            <w:r w:rsidRPr="00846213">
              <w:t>Количество детей, получивших «незачёт» хотя бы по одному из предметов/количество детей в классе</w:t>
            </w: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t>0 = 10б.</w:t>
            </w:r>
          </w:p>
          <w:p w:rsidR="00753F69" w:rsidRPr="00846213" w:rsidRDefault="00753F69" w:rsidP="0004025F">
            <w:r w:rsidRPr="00846213">
              <w:t>от 0,01 до 0,04 = 5 б.</w:t>
            </w:r>
          </w:p>
          <w:p w:rsidR="00753F69" w:rsidRPr="00846213" w:rsidRDefault="00753F69" w:rsidP="0004025F">
            <w:r w:rsidRPr="00846213">
              <w:t>от 0, 041 до 0,08=3б.</w:t>
            </w:r>
          </w:p>
          <w:p w:rsidR="00753F69" w:rsidRPr="00846213" w:rsidRDefault="00753F69" w:rsidP="0004025F">
            <w:r w:rsidRPr="00846213">
              <w:t>от 0,081 и выше</w:t>
            </w:r>
            <w:r>
              <w:t xml:space="preserve"> </w:t>
            </w:r>
            <w:r w:rsidRPr="00846213">
              <w:t>=</w:t>
            </w:r>
            <w:r>
              <w:t xml:space="preserve">  </w:t>
            </w:r>
            <w:r w:rsidRPr="00846213">
              <w:t>0 б.</w:t>
            </w:r>
          </w:p>
          <w:p w:rsidR="00753F69" w:rsidRPr="00846213" w:rsidRDefault="00753F69" w:rsidP="0004025F">
            <w:r w:rsidRPr="00846213">
              <w:t>Полученный балл умножается на коэффициент предмета:</w:t>
            </w:r>
          </w:p>
          <w:p w:rsidR="00753F69" w:rsidRPr="00846213" w:rsidRDefault="00753F69" w:rsidP="0004025F">
            <w:r w:rsidRPr="00846213">
              <w:t>немецкий язык – 1,0</w:t>
            </w:r>
          </w:p>
          <w:p w:rsidR="00753F69" w:rsidRPr="00846213" w:rsidRDefault="00753F69" w:rsidP="0004025F">
            <w:r w:rsidRPr="00846213">
              <w:t>начальная школа и все остальные предметы – 0,9</w:t>
            </w:r>
          </w:p>
          <w:p w:rsidR="00753F69" w:rsidRPr="00846213" w:rsidRDefault="00753F69" w:rsidP="0004025F">
            <w:pPr>
              <w:rPr>
                <w:b/>
              </w:rPr>
            </w:pPr>
            <w:r>
              <w:t>ф</w:t>
            </w:r>
            <w:r w:rsidRPr="00846213">
              <w:t>изкультура, технология, МХК, ИЗО, ОБХ, музыка – 0,8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r w:rsidRPr="00846213">
              <w:rPr>
                <w:b/>
              </w:rPr>
              <w:t>К</w:t>
            </w:r>
            <w:proofErr w:type="gramStart"/>
            <w:r w:rsidRPr="00846213">
              <w:rPr>
                <w:b/>
              </w:rPr>
              <w:t>4</w:t>
            </w:r>
            <w:proofErr w:type="gramEnd"/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46213">
              <w:rPr>
                <w:sz w:val="22"/>
                <w:szCs w:val="22"/>
              </w:rPr>
              <w:t>в данном классе, повысивших оценку по предмету по итогам периода</w:t>
            </w:r>
          </w:p>
        </w:tc>
        <w:tc>
          <w:tcPr>
            <w:tcW w:w="2410" w:type="dxa"/>
          </w:tcPr>
          <w:p w:rsidR="00753F69" w:rsidRPr="00846213" w:rsidRDefault="00753F69" w:rsidP="0004025F">
            <w:pPr>
              <w:rPr>
                <w:i/>
                <w:u w:val="single"/>
              </w:rPr>
            </w:pPr>
            <w:r w:rsidRPr="00846213">
              <w:rPr>
                <w:sz w:val="22"/>
                <w:szCs w:val="22"/>
              </w:rPr>
              <w:t xml:space="preserve">Соотношение количества </w:t>
            </w:r>
            <w:proofErr w:type="gramStart"/>
            <w:r w:rsidRPr="00846213">
              <w:rPr>
                <w:sz w:val="22"/>
                <w:szCs w:val="22"/>
              </w:rPr>
              <w:t>обучающихся</w:t>
            </w:r>
            <w:proofErr w:type="gramEnd"/>
            <w:r w:rsidRPr="00846213">
              <w:rPr>
                <w:sz w:val="22"/>
                <w:szCs w:val="22"/>
              </w:rPr>
              <w:t>, повысивших оценку по итогам периода, к численности обучающихся</w:t>
            </w:r>
            <w:r w:rsidRPr="00846213">
              <w:rPr>
                <w:i/>
                <w:u w:val="single"/>
              </w:rPr>
              <w:t xml:space="preserve"> </w:t>
            </w:r>
          </w:p>
          <w:p w:rsidR="00753F69" w:rsidRPr="00846213" w:rsidRDefault="00753F69" w:rsidP="0004025F">
            <w:pPr>
              <w:rPr>
                <w:i/>
                <w:u w:val="single"/>
              </w:rPr>
            </w:pPr>
            <w:r w:rsidRPr="00846213">
              <w:rPr>
                <w:i/>
                <w:u w:val="single"/>
              </w:rPr>
              <w:t>Для учителей начальных классов:</w:t>
            </w:r>
          </w:p>
          <w:p w:rsidR="00753F69" w:rsidRPr="00846213" w:rsidRDefault="00753F69" w:rsidP="0004025F">
            <w:r w:rsidRPr="00846213">
              <w:t xml:space="preserve"> количество учащихся, повысивших оценку по математике, русскому языку, чтению и окружающему миру/количество детей в классе * 4</w:t>
            </w:r>
          </w:p>
          <w:p w:rsidR="00753F69" w:rsidRPr="00846213" w:rsidRDefault="00753F69" w:rsidP="0004025F"/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</w:p>
          <w:p w:rsidR="00753F69" w:rsidRPr="00846213" w:rsidRDefault="00753F69" w:rsidP="0004025F">
            <w:pPr>
              <w:rPr>
                <w:b/>
              </w:rPr>
            </w:pP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t>от 1 до 0,6</w:t>
            </w:r>
            <w:r>
              <w:t xml:space="preserve"> </w:t>
            </w:r>
            <w:r w:rsidRPr="00846213">
              <w:t>= 20 б.</w:t>
            </w:r>
          </w:p>
          <w:p w:rsidR="00753F69" w:rsidRPr="00846213" w:rsidRDefault="00753F69" w:rsidP="0004025F">
            <w:r w:rsidRPr="00846213">
              <w:t>от 0.59 до 0,48 =</w:t>
            </w:r>
            <w:r>
              <w:t xml:space="preserve"> </w:t>
            </w:r>
            <w:r w:rsidRPr="00846213">
              <w:t>15б.</w:t>
            </w:r>
          </w:p>
          <w:p w:rsidR="00753F69" w:rsidRPr="00846213" w:rsidRDefault="00753F69" w:rsidP="0004025F">
            <w:r w:rsidRPr="00846213">
              <w:t>от 0,47 до 0,36 =</w:t>
            </w:r>
            <w:r>
              <w:t xml:space="preserve"> </w:t>
            </w:r>
            <w:r w:rsidRPr="00846213">
              <w:t>10б.</w:t>
            </w:r>
          </w:p>
          <w:p w:rsidR="00753F69" w:rsidRDefault="00753F69" w:rsidP="0004025F">
            <w:r w:rsidRPr="00846213">
              <w:t xml:space="preserve">от 0,35 до 0,25 = </w:t>
            </w:r>
          </w:p>
          <w:p w:rsidR="00753F69" w:rsidRPr="00846213" w:rsidRDefault="00753F69" w:rsidP="0004025F">
            <w:r w:rsidRPr="00846213">
              <w:t>8 б.</w:t>
            </w:r>
          </w:p>
          <w:p w:rsidR="00753F69" w:rsidRDefault="00753F69" w:rsidP="0004025F">
            <w:r w:rsidRPr="00846213">
              <w:t xml:space="preserve">от 0,24 до 0,13 = </w:t>
            </w:r>
          </w:p>
          <w:p w:rsidR="00753F69" w:rsidRPr="00846213" w:rsidRDefault="00753F69" w:rsidP="0004025F">
            <w:r w:rsidRPr="00846213">
              <w:t>5 б.</w:t>
            </w:r>
          </w:p>
          <w:p w:rsidR="00753F69" w:rsidRDefault="00753F69" w:rsidP="0004025F">
            <w:r w:rsidRPr="00846213">
              <w:t xml:space="preserve">от 0,12 до 0,05 = </w:t>
            </w:r>
          </w:p>
          <w:p w:rsidR="00753F69" w:rsidRPr="00846213" w:rsidRDefault="00753F69" w:rsidP="0004025F">
            <w:r w:rsidRPr="00846213">
              <w:t>2 б.</w:t>
            </w:r>
          </w:p>
          <w:p w:rsidR="00753F69" w:rsidRPr="00846213" w:rsidRDefault="00753F69" w:rsidP="0004025F">
            <w:r w:rsidRPr="00846213">
              <w:t>от 0,04 до 0 =</w:t>
            </w:r>
            <w:r>
              <w:t xml:space="preserve"> </w:t>
            </w:r>
            <w:r w:rsidRPr="00846213">
              <w:t>1 б.</w:t>
            </w:r>
          </w:p>
          <w:p w:rsidR="00753F69" w:rsidRPr="00846213" w:rsidRDefault="00753F69" w:rsidP="0004025F">
            <w:r w:rsidRPr="00846213">
              <w:t>Полученный балл умножается на коэффициент предмета:</w:t>
            </w:r>
          </w:p>
          <w:p w:rsidR="00753F69" w:rsidRPr="00846213" w:rsidRDefault="00753F69" w:rsidP="0004025F">
            <w:r w:rsidRPr="00846213">
              <w:t>немецкий язык – 1,0</w:t>
            </w:r>
          </w:p>
          <w:p w:rsidR="00753F69" w:rsidRPr="00846213" w:rsidRDefault="00753F69" w:rsidP="0004025F">
            <w:r w:rsidRPr="00846213">
              <w:t>начальная школа и все остальные предметы – 0,9</w:t>
            </w:r>
          </w:p>
          <w:p w:rsidR="00753F69" w:rsidRPr="00846213" w:rsidRDefault="00753F69" w:rsidP="0004025F">
            <w:pPr>
              <w:rPr>
                <w:b/>
              </w:rPr>
            </w:pPr>
            <w:r>
              <w:t>ф</w:t>
            </w:r>
            <w:r w:rsidRPr="00846213">
              <w:t xml:space="preserve">изкультура, технология, МХК, ИЗО, ОБХ, музыка </w:t>
            </w:r>
            <w:r w:rsidRPr="00846213">
              <w:lastRenderedPageBreak/>
              <w:t>– 0,8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lastRenderedPageBreak/>
              <w:t>П</w:t>
            </w:r>
            <w:proofErr w:type="gramEnd"/>
            <w:r w:rsidRPr="00846213">
              <w:rPr>
                <w:b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sz w:val="22"/>
                <w:szCs w:val="22"/>
              </w:rPr>
              <w:t xml:space="preserve">Уровень достижений обучающихся в исследовательской деятельности по предмету и </w:t>
            </w:r>
            <w:proofErr w:type="spellStart"/>
            <w:r w:rsidRPr="00846213">
              <w:rPr>
                <w:sz w:val="22"/>
                <w:szCs w:val="22"/>
              </w:rPr>
              <w:t>внеучебной</w:t>
            </w:r>
            <w:proofErr w:type="spellEnd"/>
            <w:r w:rsidRPr="00846213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709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r w:rsidRPr="00846213">
              <w:rPr>
                <w:b/>
              </w:rPr>
              <w:t>К 5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Результативность участия обучающихся в исследовательской деятельности по предмету и </w:t>
            </w:r>
            <w:proofErr w:type="spellStart"/>
            <w:r w:rsidRPr="00846213">
              <w:rPr>
                <w:sz w:val="22"/>
                <w:szCs w:val="22"/>
              </w:rPr>
              <w:t>внеучебной</w:t>
            </w:r>
            <w:proofErr w:type="spellEnd"/>
            <w:r w:rsidRPr="00846213">
              <w:rPr>
                <w:sz w:val="22"/>
                <w:szCs w:val="22"/>
              </w:rPr>
              <w:t xml:space="preserve"> деятельности (в олимпиадах, конкурсах и др.)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Документальное подтверждение участия в мероприятиях соответствующего уровня</w:t>
            </w: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t>Международный уровень</w:t>
            </w:r>
          </w:p>
          <w:p w:rsidR="00753F69" w:rsidRPr="00846213" w:rsidRDefault="00753F69" w:rsidP="0004025F">
            <w:r w:rsidRPr="00846213">
              <w:t>Победитель =15 б.</w:t>
            </w:r>
          </w:p>
          <w:p w:rsidR="00753F69" w:rsidRPr="00846213" w:rsidRDefault="00753F69" w:rsidP="0004025F">
            <w:r w:rsidRPr="00846213">
              <w:t>Призер = 12 б.</w:t>
            </w:r>
          </w:p>
          <w:p w:rsidR="00753F69" w:rsidRPr="00846213" w:rsidRDefault="00753F69" w:rsidP="0004025F">
            <w:r w:rsidRPr="00846213">
              <w:t>Всероссийский уровень</w:t>
            </w:r>
          </w:p>
          <w:p w:rsidR="00753F69" w:rsidRPr="00846213" w:rsidRDefault="00753F69" w:rsidP="0004025F">
            <w:r w:rsidRPr="00846213">
              <w:t>Победитель =12 б.</w:t>
            </w:r>
          </w:p>
          <w:p w:rsidR="00753F69" w:rsidRPr="00846213" w:rsidRDefault="00753F69" w:rsidP="0004025F">
            <w:r w:rsidRPr="00846213">
              <w:t>Призер = 10 б.</w:t>
            </w:r>
          </w:p>
          <w:p w:rsidR="00753F69" w:rsidRPr="00846213" w:rsidRDefault="00753F69" w:rsidP="0004025F">
            <w:r w:rsidRPr="00846213">
              <w:t>Региональный уровень</w:t>
            </w:r>
          </w:p>
          <w:p w:rsidR="00753F69" w:rsidRPr="00846213" w:rsidRDefault="00753F69" w:rsidP="0004025F">
            <w:r w:rsidRPr="00846213">
              <w:t>Победитель =10 б.</w:t>
            </w:r>
          </w:p>
          <w:p w:rsidR="00753F69" w:rsidRPr="00846213" w:rsidRDefault="00753F69" w:rsidP="0004025F">
            <w:r w:rsidRPr="00846213">
              <w:t>Призер = 8 б.</w:t>
            </w:r>
          </w:p>
          <w:p w:rsidR="00753F69" w:rsidRPr="00846213" w:rsidRDefault="00753F69" w:rsidP="0004025F">
            <w:r w:rsidRPr="00846213">
              <w:t>Районный уровень</w:t>
            </w:r>
          </w:p>
          <w:p w:rsidR="00753F69" w:rsidRPr="00846213" w:rsidRDefault="00753F69" w:rsidP="0004025F">
            <w:r w:rsidRPr="00846213">
              <w:t>Победитель = 8 б.</w:t>
            </w:r>
          </w:p>
          <w:p w:rsidR="00753F69" w:rsidRPr="00846213" w:rsidRDefault="00753F69" w:rsidP="0004025F">
            <w:r w:rsidRPr="00846213">
              <w:t>Призер = 6б.</w:t>
            </w:r>
          </w:p>
          <w:p w:rsidR="00753F69" w:rsidRPr="00846213" w:rsidRDefault="00753F69" w:rsidP="0004025F">
            <w:r w:rsidRPr="00846213">
              <w:t>Дистанционные мероприятия</w:t>
            </w:r>
          </w:p>
          <w:p w:rsidR="00753F69" w:rsidRPr="00846213" w:rsidRDefault="00753F69" w:rsidP="0004025F">
            <w:r w:rsidRPr="00846213">
              <w:t>Победитель = 6 б.</w:t>
            </w:r>
          </w:p>
          <w:p w:rsidR="00753F69" w:rsidRPr="00846213" w:rsidRDefault="00753F69" w:rsidP="0004025F">
            <w:pPr>
              <w:rPr>
                <w:b/>
              </w:rPr>
            </w:pPr>
            <w:r w:rsidRPr="00846213">
              <w:t>Призёр = 4 б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t>П</w:t>
            </w:r>
            <w:proofErr w:type="gramEnd"/>
            <w:r w:rsidRPr="00846213">
              <w:rPr>
                <w:b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Успешность внеурочной работы учителя по предмету, проводимой за рамками выполнения функций классного руководителя</w:t>
            </w:r>
          </w:p>
        </w:tc>
        <w:tc>
          <w:tcPr>
            <w:tcW w:w="709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r w:rsidRPr="00846213">
              <w:rPr>
                <w:b/>
              </w:rPr>
              <w:t>К 6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Доля обучающихся по данному предмету, вовлеченных в социальн</w:t>
            </w:r>
            <w:proofErr w:type="gramStart"/>
            <w:r w:rsidRPr="00846213">
              <w:rPr>
                <w:sz w:val="22"/>
                <w:szCs w:val="22"/>
              </w:rPr>
              <w:t>о-</w:t>
            </w:r>
            <w:proofErr w:type="gramEnd"/>
            <w:r w:rsidRPr="00846213">
              <w:rPr>
                <w:sz w:val="22"/>
                <w:szCs w:val="22"/>
              </w:rPr>
              <w:t xml:space="preserve"> ориентированный или исследовательский проект.             </w:t>
            </w:r>
          </w:p>
        </w:tc>
        <w:tc>
          <w:tcPr>
            <w:tcW w:w="2410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Соотношение количества обучающихся по предмету,  участвующих  в  социальн</w:t>
            </w:r>
            <w:proofErr w:type="gramStart"/>
            <w:r w:rsidRPr="00846213">
              <w:rPr>
                <w:sz w:val="22"/>
                <w:szCs w:val="22"/>
              </w:rPr>
              <w:t>о-</w:t>
            </w:r>
            <w:proofErr w:type="gramEnd"/>
            <w:r w:rsidRPr="00846213">
              <w:rPr>
                <w:sz w:val="22"/>
                <w:szCs w:val="22"/>
              </w:rPr>
              <w:t xml:space="preserve"> ориентированном или исследовательском проекте по предмету, к численности  обучающихся по предмету</w:t>
            </w: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t>от 1 до 0,8</w:t>
            </w:r>
            <w:r>
              <w:t xml:space="preserve"> </w:t>
            </w:r>
            <w:r w:rsidRPr="00846213">
              <w:t>= 20 б.</w:t>
            </w:r>
          </w:p>
          <w:p w:rsidR="00753F69" w:rsidRPr="00846213" w:rsidRDefault="00753F69" w:rsidP="0004025F">
            <w:r w:rsidRPr="00846213">
              <w:t>от 0.79 до 0,5 = 15 б.</w:t>
            </w:r>
          </w:p>
          <w:p w:rsidR="00753F69" w:rsidRPr="00846213" w:rsidRDefault="00753F69" w:rsidP="0004025F">
            <w:r w:rsidRPr="00846213">
              <w:t>от 0,49 до 0,3 = 6 б.</w:t>
            </w:r>
          </w:p>
          <w:p w:rsidR="00753F69" w:rsidRPr="00846213" w:rsidRDefault="00753F69" w:rsidP="0004025F">
            <w:r w:rsidRPr="00846213">
              <w:t>от 0, 39 до 0,2 = 10 б.</w:t>
            </w:r>
          </w:p>
          <w:p w:rsidR="00753F69" w:rsidRPr="00846213" w:rsidRDefault="00753F69" w:rsidP="0004025F">
            <w:r w:rsidRPr="00846213">
              <w:t>от  0,29 до 0,1 = 5 б.</w:t>
            </w:r>
          </w:p>
          <w:p w:rsidR="00753F69" w:rsidRPr="00846213" w:rsidRDefault="00753F69" w:rsidP="0004025F">
            <w:r w:rsidRPr="00846213">
              <w:t>менее 0,1 = 2 б.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  <w:vMerge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7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Доля </w:t>
            </w:r>
            <w:proofErr w:type="gramStart"/>
            <w:r w:rsidRPr="00846213">
              <w:rPr>
                <w:sz w:val="22"/>
                <w:szCs w:val="22"/>
              </w:rPr>
              <w:t>обучающихся</w:t>
            </w:r>
            <w:proofErr w:type="gramEnd"/>
            <w:r w:rsidRPr="00846213">
              <w:rPr>
                <w:sz w:val="22"/>
                <w:szCs w:val="22"/>
              </w:rPr>
              <w:t xml:space="preserve"> по данному предмету, вовлеченных во внеклассные мероприятия.           </w:t>
            </w:r>
          </w:p>
        </w:tc>
        <w:tc>
          <w:tcPr>
            <w:tcW w:w="2410" w:type="dxa"/>
          </w:tcPr>
          <w:p w:rsidR="00753F69" w:rsidRPr="007F15EB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Соотношение количества </w:t>
            </w:r>
            <w:proofErr w:type="gramStart"/>
            <w:r w:rsidRPr="00846213">
              <w:rPr>
                <w:sz w:val="22"/>
                <w:szCs w:val="22"/>
              </w:rPr>
              <w:t>обучающихся</w:t>
            </w:r>
            <w:proofErr w:type="gramEnd"/>
            <w:r w:rsidRPr="00846213">
              <w:rPr>
                <w:sz w:val="22"/>
                <w:szCs w:val="22"/>
              </w:rPr>
              <w:t>, вовлеченных во внеклассные мероприятия, к численности обучающихся.</w:t>
            </w: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t>от 1 до 0,8</w:t>
            </w:r>
            <w:r>
              <w:t xml:space="preserve"> </w:t>
            </w:r>
            <w:r w:rsidRPr="00846213">
              <w:t>= 10 б.</w:t>
            </w:r>
          </w:p>
          <w:p w:rsidR="00753F69" w:rsidRPr="00846213" w:rsidRDefault="00753F69" w:rsidP="0004025F">
            <w:r w:rsidRPr="00846213">
              <w:t>от 0.79 до 0,5 = 8 б.</w:t>
            </w:r>
          </w:p>
          <w:p w:rsidR="00753F69" w:rsidRPr="00846213" w:rsidRDefault="00753F69" w:rsidP="0004025F">
            <w:r w:rsidRPr="00846213">
              <w:t>от 0,49 до 0,3 = 6 б.</w:t>
            </w:r>
          </w:p>
          <w:p w:rsidR="00753F69" w:rsidRPr="00846213" w:rsidRDefault="00753F69" w:rsidP="0004025F">
            <w:r w:rsidRPr="00846213">
              <w:t>от 0, 29 до 0,1 = 4 б.</w:t>
            </w:r>
          </w:p>
          <w:p w:rsidR="00753F69" w:rsidRPr="00846213" w:rsidRDefault="00753F69" w:rsidP="0004025F">
            <w:pPr>
              <w:rPr>
                <w:b/>
              </w:rPr>
            </w:pPr>
            <w:r w:rsidRPr="00846213">
              <w:t>менее  0,1 = 2 б.</w:t>
            </w:r>
          </w:p>
        </w:tc>
      </w:tr>
      <w:tr w:rsidR="00753F69" w:rsidRPr="00846213" w:rsidTr="0004025F">
        <w:trPr>
          <w:trHeight w:val="1833"/>
        </w:trPr>
        <w:tc>
          <w:tcPr>
            <w:tcW w:w="675" w:type="dxa"/>
            <w:vMerge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8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Доля обучающихся, успевающих  не более</w:t>
            </w:r>
            <w:proofErr w:type="gramStart"/>
            <w:r w:rsidRPr="00846213">
              <w:rPr>
                <w:sz w:val="22"/>
                <w:szCs w:val="22"/>
              </w:rPr>
              <w:t>,</w:t>
            </w:r>
            <w:proofErr w:type="gramEnd"/>
            <w:r w:rsidRPr="00846213">
              <w:rPr>
                <w:sz w:val="22"/>
                <w:szCs w:val="22"/>
              </w:rPr>
              <w:t xml:space="preserve"> чем на оценку «удовлетворительно»  по предмету, вовлеченных в систематическую дополнительную подготовку по данному предмету.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(При наличии утвержденного графика дополнительных занятий)</w:t>
            </w:r>
          </w:p>
        </w:tc>
        <w:tc>
          <w:tcPr>
            <w:tcW w:w="2410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Соотношение количества обучающихся, имеющих оценки "удовлетворительно»  и «неудовлетворительно» и  занимающихся дополнительно с учителем, к количеству обучающихся, имеющих неудовлетворительные и удовлетворительные оценки по данному предмету у данного </w:t>
            </w:r>
            <w:r w:rsidRPr="00846213">
              <w:rPr>
                <w:sz w:val="22"/>
                <w:szCs w:val="22"/>
              </w:rPr>
              <w:lastRenderedPageBreak/>
              <w:t>учителя.           </w:t>
            </w: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lastRenderedPageBreak/>
              <w:t>от 1 до 0,8</w:t>
            </w:r>
            <w:r>
              <w:t xml:space="preserve"> </w:t>
            </w:r>
            <w:r w:rsidRPr="00846213">
              <w:t>= 10 б.</w:t>
            </w:r>
          </w:p>
          <w:p w:rsidR="00753F69" w:rsidRPr="00846213" w:rsidRDefault="00753F69" w:rsidP="0004025F">
            <w:r w:rsidRPr="00846213">
              <w:t>от 0.79 до 0,6 = 8 б.</w:t>
            </w:r>
          </w:p>
          <w:p w:rsidR="00753F69" w:rsidRPr="00846213" w:rsidRDefault="00753F69" w:rsidP="0004025F">
            <w:r w:rsidRPr="00846213">
              <w:t>от 0,59 до 0,4 = 6 б.</w:t>
            </w:r>
          </w:p>
          <w:p w:rsidR="00753F69" w:rsidRPr="00846213" w:rsidRDefault="00753F69" w:rsidP="0004025F">
            <w:r w:rsidRPr="00846213">
              <w:t>от 0, 39 до 0,2 = 4 б.</w:t>
            </w:r>
          </w:p>
          <w:p w:rsidR="00753F69" w:rsidRPr="00846213" w:rsidRDefault="00753F69" w:rsidP="0004025F">
            <w:r w:rsidRPr="00846213">
              <w:t>от  0,19 до 0,08 = 1б</w:t>
            </w:r>
          </w:p>
          <w:p w:rsidR="00753F69" w:rsidRPr="00846213" w:rsidRDefault="00753F69" w:rsidP="0004025F">
            <w:pPr>
              <w:rPr>
                <w:b/>
              </w:rPr>
            </w:pPr>
            <w:r w:rsidRPr="00846213">
              <w:t>менее 0,08 = 0 б.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lastRenderedPageBreak/>
              <w:t>П</w:t>
            </w:r>
            <w:proofErr w:type="gramEnd"/>
            <w:r w:rsidRPr="00846213">
              <w:rPr>
                <w:b/>
              </w:rPr>
              <w:t xml:space="preserve"> 5</w:t>
            </w:r>
          </w:p>
        </w:tc>
        <w:tc>
          <w:tcPr>
            <w:tcW w:w="1843" w:type="dxa"/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Результативность методической и опытно-экспериментальной деятельности учителя</w:t>
            </w: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9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Участие обучающихся в  научно – практических конференциях, форумах   разного уровня с д</w:t>
            </w:r>
            <w:r>
              <w:rPr>
                <w:sz w:val="22"/>
                <w:szCs w:val="22"/>
              </w:rPr>
              <w:t>окладами (тезисами) по предмету</w:t>
            </w:r>
            <w:r w:rsidRPr="00846213">
              <w:rPr>
                <w:sz w:val="22"/>
                <w:szCs w:val="22"/>
              </w:rPr>
              <w:t>.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Документальное подтверждение участия в конференции соответствующего уровня.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b/>
              </w:rPr>
              <w:t>Баллы не умножаются на количество участников, но могут суммироваться по числу мероприятий</w:t>
            </w:r>
          </w:p>
        </w:tc>
        <w:tc>
          <w:tcPr>
            <w:tcW w:w="2268" w:type="dxa"/>
          </w:tcPr>
          <w:p w:rsidR="00753F69" w:rsidRPr="00846213" w:rsidRDefault="00753F69" w:rsidP="0004025F">
            <w:r>
              <w:t>Международный уровень участия -</w:t>
            </w:r>
            <w:r w:rsidRPr="00846213">
              <w:t>20 б.</w:t>
            </w:r>
          </w:p>
          <w:p w:rsidR="00753F69" w:rsidRPr="00846213" w:rsidRDefault="00753F69" w:rsidP="0004025F">
            <w:r>
              <w:t>Всероссийский уровень участия -</w:t>
            </w:r>
            <w:r w:rsidRPr="00846213">
              <w:t xml:space="preserve"> 18 б.</w:t>
            </w:r>
          </w:p>
          <w:p w:rsidR="00753F69" w:rsidRPr="00846213" w:rsidRDefault="00753F69" w:rsidP="0004025F">
            <w:r w:rsidRPr="00846213">
              <w:t>Городской  уровень участия</w:t>
            </w:r>
            <w:r>
              <w:t xml:space="preserve"> - </w:t>
            </w:r>
            <w:r w:rsidRPr="00846213">
              <w:t>15 б.</w:t>
            </w:r>
          </w:p>
          <w:p w:rsidR="00753F69" w:rsidRPr="00846213" w:rsidRDefault="00753F69" w:rsidP="0004025F">
            <w:r>
              <w:t>Районный уровень участия -</w:t>
            </w:r>
          </w:p>
          <w:p w:rsidR="00753F69" w:rsidRPr="00846213" w:rsidRDefault="00753F69" w:rsidP="0004025F">
            <w:r w:rsidRPr="00846213">
              <w:t xml:space="preserve"> 8 б.</w:t>
            </w:r>
          </w:p>
          <w:p w:rsidR="00753F69" w:rsidRPr="00846213" w:rsidRDefault="00753F69" w:rsidP="0004025F">
            <w:r>
              <w:t>Школьный уровень участия -</w:t>
            </w:r>
          </w:p>
          <w:p w:rsidR="00753F69" w:rsidRPr="007F15EB" w:rsidRDefault="00753F69" w:rsidP="0004025F">
            <w:r w:rsidRPr="00846213">
              <w:t>5 б.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  <w:vMerge w:val="restart"/>
            <w:tcBorders>
              <w:top w:val="nil"/>
            </w:tcBorders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10</w:t>
            </w:r>
          </w:p>
          <w:p w:rsidR="00753F69" w:rsidRPr="00846213" w:rsidRDefault="00753F69" w:rsidP="0004025F"/>
          <w:p w:rsidR="00753F69" w:rsidRPr="00846213" w:rsidRDefault="00753F69" w:rsidP="0004025F"/>
          <w:p w:rsidR="00753F69" w:rsidRPr="00846213" w:rsidRDefault="00753F69" w:rsidP="0004025F"/>
          <w:p w:rsidR="00753F69" w:rsidRPr="00846213" w:rsidRDefault="00753F69" w:rsidP="0004025F"/>
          <w:p w:rsidR="00753F69" w:rsidRPr="00846213" w:rsidRDefault="00753F69" w:rsidP="0004025F"/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Уровень и статус участия учителя с информацией о самостоятельном собственном исследовании  в научных конференциях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b/>
              </w:rPr>
            </w:pPr>
            <w:r w:rsidRPr="00846213">
              <w:rPr>
                <w:sz w:val="22"/>
                <w:szCs w:val="22"/>
              </w:rPr>
              <w:t>Документальное подтверждение участия в конференции соответствующего уровня в статусе докладчика или участника.</w:t>
            </w:r>
            <w:r w:rsidRPr="00846213">
              <w:rPr>
                <w:b/>
              </w:rPr>
              <w:t xml:space="preserve"> 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b/>
              </w:rPr>
              <w:t>Баллы суммируются</w:t>
            </w:r>
          </w:p>
        </w:tc>
        <w:tc>
          <w:tcPr>
            <w:tcW w:w="2268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при статусе докладчика</w:t>
            </w:r>
          </w:p>
          <w:p w:rsidR="00753F69" w:rsidRPr="00846213" w:rsidRDefault="00753F69" w:rsidP="0004025F">
            <w:r>
              <w:t>Международный уровень участия  -</w:t>
            </w:r>
            <w:r w:rsidRPr="00846213">
              <w:t>20 б.</w:t>
            </w:r>
          </w:p>
          <w:p w:rsidR="00753F69" w:rsidRPr="00846213" w:rsidRDefault="00753F69" w:rsidP="0004025F">
            <w:r>
              <w:t>Всероссийский уровень -</w:t>
            </w:r>
            <w:r w:rsidRPr="00846213">
              <w:t xml:space="preserve"> 18 б.</w:t>
            </w:r>
          </w:p>
          <w:p w:rsidR="00753F69" w:rsidRPr="00846213" w:rsidRDefault="00753F69" w:rsidP="0004025F">
            <w:r>
              <w:t>Городской  уровень -</w:t>
            </w:r>
            <w:r w:rsidRPr="00846213">
              <w:t xml:space="preserve"> 15б.</w:t>
            </w:r>
          </w:p>
          <w:p w:rsidR="00753F69" w:rsidRPr="00846213" w:rsidRDefault="00753F69" w:rsidP="0004025F">
            <w:r>
              <w:t>Районный уровень  -</w:t>
            </w:r>
            <w:r w:rsidRPr="00846213">
              <w:t xml:space="preserve"> 10 б.</w:t>
            </w:r>
          </w:p>
          <w:p w:rsidR="00753F69" w:rsidRPr="00846213" w:rsidRDefault="00753F69" w:rsidP="0004025F">
            <w:r>
              <w:t>Школьный уровень -</w:t>
            </w:r>
            <w:r w:rsidRPr="00846213">
              <w:t xml:space="preserve"> 5 б</w:t>
            </w:r>
          </w:p>
          <w:p w:rsidR="00753F69" w:rsidRPr="00846213" w:rsidRDefault="00753F69" w:rsidP="0004025F">
            <w:r w:rsidRPr="00846213">
              <w:rPr>
                <w:b/>
              </w:rPr>
              <w:t xml:space="preserve">при статусе участника любого уровня – </w:t>
            </w:r>
            <w:r w:rsidRPr="00846213">
              <w:t>2б</w:t>
            </w:r>
          </w:p>
        </w:tc>
      </w:tr>
      <w:tr w:rsidR="00753F69" w:rsidRPr="00846213" w:rsidTr="0004025F">
        <w:trPr>
          <w:trHeight w:val="98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Результирующий статус участия учителя в инновационной деятельности учреждения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Документальное подтверждение статуса участия  в   инновационной деятельности учреждения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46213">
              <w:rPr>
                <w:sz w:val="22"/>
                <w:szCs w:val="22"/>
              </w:rPr>
              <w:t xml:space="preserve">( </w:t>
            </w:r>
            <w:proofErr w:type="gramEnd"/>
            <w:r w:rsidRPr="00846213">
              <w:rPr>
                <w:sz w:val="22"/>
                <w:szCs w:val="22"/>
              </w:rPr>
              <w:t>член авторской группы; единственный автор инновации; участник внедрения инновации) 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Единственный автор реализуемой инновационной идеи или выполненного  инновационного продукта - 15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Член коллектива, реализующего (разрабатывающего) инновационный проект, внедряющий инновационный  продукт -  6 б. каждому члену группы</w:t>
            </w:r>
          </w:p>
          <w:p w:rsidR="00753F69" w:rsidRPr="00846213" w:rsidRDefault="00753F69" w:rsidP="0004025F">
            <w:r w:rsidRPr="00846213">
              <w:t xml:space="preserve">Участник внедрения инновационного продукта (проекта) </w:t>
            </w:r>
            <w:r w:rsidRPr="00846213">
              <w:lastRenderedPageBreak/>
              <w:t>– по 2 б. каждому участнику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>
              <w:t>У</w:t>
            </w:r>
            <w:r w:rsidRPr="000C4A4B">
              <w:t>частник творческой группы (при районных / городских организациях)</w:t>
            </w:r>
            <w:r>
              <w:t xml:space="preserve"> –5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t>Член жюри профессиональных конкурсов – 5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Реализация внеклассных мероприятий в рамках профессиональной деятельности: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статус участника – 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5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статус организатора – 10 б.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12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Уровень, вид и периодичность (частота) проведения консультаций, мастер классов, открытых уроков, семинаров, статьи в СМИ, публикации в </w:t>
            </w:r>
            <w:proofErr w:type="spellStart"/>
            <w:r w:rsidRPr="00846213">
              <w:rPr>
                <w:sz w:val="22"/>
                <w:szCs w:val="22"/>
              </w:rPr>
              <w:t>Internet</w:t>
            </w:r>
            <w:proofErr w:type="spellEnd"/>
            <w:r w:rsidRPr="00846213">
              <w:rPr>
                <w:sz w:val="22"/>
                <w:szCs w:val="22"/>
              </w:rPr>
              <w:t xml:space="preserve"> и пр.</w:t>
            </w:r>
          </w:p>
        </w:tc>
        <w:tc>
          <w:tcPr>
            <w:tcW w:w="2410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подтвержденные данные о проведенном мероприятии, организации события.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b/>
                <w:sz w:val="22"/>
                <w:szCs w:val="22"/>
              </w:rPr>
            </w:pPr>
            <w:r w:rsidRPr="00846213">
              <w:rPr>
                <w:b/>
                <w:sz w:val="22"/>
                <w:szCs w:val="22"/>
              </w:rPr>
              <w:t xml:space="preserve">Баллы суммируются по каждому мероприятию </w:t>
            </w:r>
            <w:proofErr w:type="gramStart"/>
            <w:r w:rsidRPr="00846213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846213">
              <w:rPr>
                <w:b/>
                <w:sz w:val="22"/>
                <w:szCs w:val="22"/>
              </w:rPr>
              <w:t>событию) </w:t>
            </w:r>
          </w:p>
          <w:p w:rsidR="00753F69" w:rsidRPr="00846213" w:rsidRDefault="00753F69" w:rsidP="0004025F">
            <w:pPr>
              <w:ind w:right="-108"/>
              <w:rPr>
                <w:b/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Б</w:t>
            </w:r>
            <w:r w:rsidRPr="00846213">
              <w:rPr>
                <w:b/>
                <w:sz w:val="22"/>
                <w:szCs w:val="22"/>
              </w:rPr>
              <w:t>аллы одного уровня не суммируются</w:t>
            </w:r>
          </w:p>
        </w:tc>
        <w:tc>
          <w:tcPr>
            <w:tcW w:w="2268" w:type="dxa"/>
          </w:tcPr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6213">
              <w:rPr>
                <w:sz w:val="22"/>
                <w:szCs w:val="22"/>
              </w:rPr>
              <w:t xml:space="preserve">траницы на сайте (сайта, </w:t>
            </w:r>
            <w:proofErr w:type="spellStart"/>
            <w:r w:rsidRPr="00846213">
              <w:rPr>
                <w:sz w:val="22"/>
                <w:szCs w:val="22"/>
              </w:rPr>
              <w:t>блога</w:t>
            </w:r>
            <w:proofErr w:type="spellEnd"/>
            <w:r w:rsidRPr="00846213">
              <w:rPr>
                <w:sz w:val="22"/>
                <w:szCs w:val="22"/>
              </w:rPr>
              <w:t>) с целью популяризации знаний об учебном предмете при условии обновления не реже 2 раз в год  -  10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846213">
              <w:rPr>
                <w:sz w:val="22"/>
                <w:szCs w:val="22"/>
              </w:rPr>
              <w:t>ве</w:t>
            </w:r>
            <w:proofErr w:type="gramStart"/>
            <w:r w:rsidRPr="00846213">
              <w:rPr>
                <w:sz w:val="22"/>
                <w:szCs w:val="22"/>
              </w:rPr>
              <w:t>б</w:t>
            </w:r>
            <w:proofErr w:type="spellEnd"/>
            <w:r w:rsidRPr="00846213">
              <w:rPr>
                <w:sz w:val="22"/>
                <w:szCs w:val="22"/>
              </w:rPr>
              <w:t>-</w:t>
            </w:r>
            <w:proofErr w:type="gramEnd"/>
            <w:r w:rsidRPr="00846213">
              <w:rPr>
                <w:sz w:val="22"/>
                <w:szCs w:val="22"/>
              </w:rPr>
              <w:t xml:space="preserve"> консультаций  для обучающихся - 10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846213">
              <w:rPr>
                <w:sz w:val="22"/>
                <w:szCs w:val="22"/>
              </w:rPr>
              <w:t>веб-консультаций</w:t>
            </w:r>
            <w:proofErr w:type="spellEnd"/>
            <w:r w:rsidRPr="00846213">
              <w:rPr>
                <w:sz w:val="22"/>
                <w:szCs w:val="22"/>
              </w:rPr>
              <w:t>  для родителей - 10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Мастер-классы в т.ч. в виртуальном пространстве - 3 б. за каждый  </w:t>
            </w:r>
          </w:p>
          <w:p w:rsidR="00753F69" w:rsidRPr="00846213" w:rsidRDefault="00753F69" w:rsidP="0004025F">
            <w:r w:rsidRPr="00846213">
              <w:rPr>
                <w:sz w:val="22"/>
                <w:szCs w:val="22"/>
              </w:rPr>
              <w:t xml:space="preserve">Открытые уроки, </w:t>
            </w:r>
            <w:proofErr w:type="spellStart"/>
            <w:r w:rsidRPr="00846213">
              <w:rPr>
                <w:sz w:val="22"/>
                <w:szCs w:val="22"/>
              </w:rPr>
              <w:t>веб-семинары</w:t>
            </w:r>
            <w:proofErr w:type="spellEnd"/>
            <w:r w:rsidRPr="00846213">
              <w:rPr>
                <w:sz w:val="22"/>
                <w:szCs w:val="22"/>
              </w:rPr>
              <w:t xml:space="preserve"> -</w:t>
            </w:r>
          </w:p>
          <w:p w:rsidR="00753F69" w:rsidRPr="00846213" w:rsidRDefault="00753F69" w:rsidP="0004025F">
            <w:r>
              <w:t xml:space="preserve">Городского </w:t>
            </w:r>
            <w:proofErr w:type="spellStart"/>
            <w:r>
              <w:t>ур</w:t>
            </w:r>
            <w:proofErr w:type="spellEnd"/>
            <w:r>
              <w:t>. -</w:t>
            </w:r>
            <w:r w:rsidRPr="00846213">
              <w:t xml:space="preserve"> 20 б.</w:t>
            </w:r>
          </w:p>
          <w:p w:rsidR="00753F69" w:rsidRPr="00846213" w:rsidRDefault="00753F69" w:rsidP="0004025F">
            <w:r>
              <w:t xml:space="preserve">Районного </w:t>
            </w:r>
            <w:proofErr w:type="spellStart"/>
            <w:r>
              <w:t>ур</w:t>
            </w:r>
            <w:proofErr w:type="spellEnd"/>
            <w:r>
              <w:t>. -</w:t>
            </w:r>
            <w:r w:rsidRPr="00846213">
              <w:t xml:space="preserve"> 15 б.</w:t>
            </w:r>
          </w:p>
          <w:p w:rsidR="00753F69" w:rsidRPr="00846213" w:rsidRDefault="00753F69" w:rsidP="0004025F">
            <w:r>
              <w:t xml:space="preserve">Школьного </w:t>
            </w:r>
            <w:proofErr w:type="spellStart"/>
            <w:r>
              <w:t>ур</w:t>
            </w:r>
            <w:proofErr w:type="spellEnd"/>
            <w:r>
              <w:t>.-</w:t>
            </w:r>
            <w:r w:rsidRPr="00846213">
              <w:t xml:space="preserve"> 10 б.</w:t>
            </w:r>
          </w:p>
          <w:p w:rsidR="00753F69" w:rsidRPr="00846213" w:rsidRDefault="00753F69" w:rsidP="0004025F">
            <w:r w:rsidRPr="00846213">
              <w:t>Д</w:t>
            </w:r>
            <w:r>
              <w:t>ля родительской общественности -</w:t>
            </w:r>
            <w:r w:rsidRPr="00846213">
              <w:t xml:space="preserve"> 5б.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Проведение уроков в форме дистанционного обучения </w:t>
            </w:r>
            <w:r>
              <w:rPr>
                <w:sz w:val="22"/>
                <w:szCs w:val="22"/>
              </w:rPr>
              <w:t>–</w:t>
            </w:r>
            <w:r w:rsidRPr="00846213">
              <w:rPr>
                <w:sz w:val="22"/>
                <w:szCs w:val="22"/>
              </w:rPr>
              <w:t xml:space="preserve"> 5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Публикации в СМИ: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районного уров</w:t>
            </w:r>
            <w:r>
              <w:rPr>
                <w:sz w:val="22"/>
                <w:szCs w:val="22"/>
              </w:rPr>
              <w:t>ня  -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городского уровня – 3 б.</w:t>
            </w:r>
          </w:p>
          <w:p w:rsidR="00753F69" w:rsidRPr="00846213" w:rsidRDefault="00753F69" w:rsidP="0004025F">
            <w:r>
              <w:rPr>
                <w:sz w:val="22"/>
                <w:szCs w:val="22"/>
              </w:rPr>
              <w:t>Всероссийского уровня – 4 б.</w:t>
            </w:r>
            <w:r w:rsidRPr="00846213">
              <w:rPr>
                <w:sz w:val="22"/>
                <w:szCs w:val="22"/>
              </w:rPr>
              <w:t xml:space="preserve"> </w:t>
            </w:r>
            <w:r w:rsidRPr="00846213">
              <w:t xml:space="preserve"> </w:t>
            </w:r>
          </w:p>
          <w:p w:rsidR="00753F69" w:rsidRPr="00846213" w:rsidRDefault="00753F69" w:rsidP="0004025F">
            <w:r w:rsidRPr="00846213">
              <w:t>Публикация конспектов</w:t>
            </w:r>
            <w:r>
              <w:t>, статей, авторских разработок -</w:t>
            </w:r>
            <w:r w:rsidRPr="00846213">
              <w:t xml:space="preserve"> 10 б. 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lastRenderedPageBreak/>
              <w:t>П</w:t>
            </w:r>
            <w:proofErr w:type="gramEnd"/>
            <w:r w:rsidRPr="00846213">
              <w:rPr>
                <w:b/>
              </w:rPr>
              <w:t xml:space="preserve"> 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Обучение, способствующее повыше качества и результативности профессиональной деятельности учителя</w:t>
            </w: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13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Уровень программы повышения квалификации </w:t>
            </w:r>
            <w:proofErr w:type="spellStart"/>
            <w:r w:rsidRPr="00846213">
              <w:rPr>
                <w:sz w:val="22"/>
                <w:szCs w:val="22"/>
              </w:rPr>
              <w:t>и\или</w:t>
            </w:r>
            <w:proofErr w:type="spellEnd"/>
            <w:r w:rsidRPr="00846213">
              <w:rPr>
                <w:sz w:val="22"/>
                <w:szCs w:val="22"/>
              </w:rPr>
              <w:t>  профессиональной подготовки   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Свидетельства, сертификаты, приказы о зачислении и т. п., свидетельствующие о процессе (или результате) повышения квалификации учителя</w:t>
            </w:r>
          </w:p>
        </w:tc>
        <w:tc>
          <w:tcPr>
            <w:tcW w:w="2268" w:type="dxa"/>
          </w:tcPr>
          <w:p w:rsidR="00753F69" w:rsidRDefault="00753F69" w:rsidP="0004025F">
            <w:r w:rsidRPr="00846213">
              <w:t>Обучение в магистр</w:t>
            </w:r>
            <w:r>
              <w:t>атуре аспирантуре докторантуре –</w:t>
            </w:r>
          </w:p>
          <w:p w:rsidR="00753F69" w:rsidRPr="00846213" w:rsidRDefault="00753F69" w:rsidP="0004025F">
            <w:r w:rsidRPr="00846213">
              <w:t xml:space="preserve"> 10 б.</w:t>
            </w:r>
          </w:p>
          <w:p w:rsidR="00753F69" w:rsidRPr="00846213" w:rsidRDefault="00753F69" w:rsidP="0004025F">
            <w:proofErr w:type="gramStart"/>
            <w:r w:rsidRPr="00846213">
              <w:t>Обучение по программам высшего образования (</w:t>
            </w:r>
            <w:proofErr w:type="spellStart"/>
            <w:r w:rsidRPr="00846213">
              <w:t>бакалавриат\</w:t>
            </w:r>
            <w:proofErr w:type="spellEnd"/>
            <w:proofErr w:type="gramEnd"/>
          </w:p>
          <w:p w:rsidR="00753F69" w:rsidRPr="00846213" w:rsidRDefault="00753F69" w:rsidP="0004025F">
            <w:proofErr w:type="spellStart"/>
            <w:proofErr w:type="gramStart"/>
            <w:r>
              <w:t>специалитет</w:t>
            </w:r>
            <w:proofErr w:type="spellEnd"/>
            <w:r>
              <w:t xml:space="preserve">) - </w:t>
            </w:r>
            <w:r w:rsidRPr="00846213">
              <w:t>7 б.</w:t>
            </w:r>
            <w:proofErr w:type="gramEnd"/>
          </w:p>
          <w:p w:rsidR="00753F69" w:rsidRPr="00846213" w:rsidRDefault="00753F69" w:rsidP="0004025F">
            <w:r w:rsidRPr="00846213">
              <w:t xml:space="preserve">Обучение на курсах повышения или переподготовки </w:t>
            </w:r>
          </w:p>
          <w:p w:rsidR="00753F69" w:rsidRPr="00846213" w:rsidRDefault="00753F69" w:rsidP="0004025F">
            <w:r>
              <w:t>-</w:t>
            </w:r>
            <w:r w:rsidRPr="00846213">
              <w:t xml:space="preserve"> 5 б.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t>П</w:t>
            </w:r>
            <w:proofErr w:type="gramEnd"/>
            <w:r w:rsidRPr="00846213">
              <w:rPr>
                <w:b/>
              </w:rPr>
              <w:t xml:space="preserve"> 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Результативность презентации собственной педагогической деятельности</w:t>
            </w: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14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Уровень и статус участия в профессиональных конкурсах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Наличие дипломов (сертификатов) победителя или призера </w:t>
            </w:r>
            <w:proofErr w:type="gramStart"/>
            <w:r w:rsidRPr="00846213">
              <w:rPr>
                <w:sz w:val="22"/>
                <w:szCs w:val="22"/>
              </w:rPr>
              <w:t xml:space="preserve">( </w:t>
            </w:r>
            <w:proofErr w:type="gramEnd"/>
            <w:r w:rsidRPr="00846213">
              <w:rPr>
                <w:sz w:val="22"/>
                <w:szCs w:val="22"/>
              </w:rPr>
              <w:t>I, II, III место) в профессиональных конкурсах разных уровней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- школьных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-районных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-городских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-всероссийских</w:t>
            </w:r>
          </w:p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t xml:space="preserve">Всероссийский </w:t>
            </w:r>
          </w:p>
          <w:p w:rsidR="00753F69" w:rsidRPr="00846213" w:rsidRDefault="00753F69" w:rsidP="0004025F">
            <w:r>
              <w:t>1 место -</w:t>
            </w:r>
            <w:r w:rsidRPr="00846213">
              <w:t xml:space="preserve"> 20 б.</w:t>
            </w:r>
          </w:p>
          <w:p w:rsidR="00753F69" w:rsidRPr="00846213" w:rsidRDefault="00753F69" w:rsidP="0004025F">
            <w:r>
              <w:t xml:space="preserve">2,3 место - </w:t>
            </w:r>
            <w:r w:rsidRPr="00846213">
              <w:t>16 б.</w:t>
            </w:r>
          </w:p>
          <w:p w:rsidR="00753F69" w:rsidRPr="00846213" w:rsidRDefault="00753F69" w:rsidP="0004025F">
            <w:r w:rsidRPr="00846213">
              <w:t xml:space="preserve">Городской </w:t>
            </w:r>
          </w:p>
          <w:p w:rsidR="00753F69" w:rsidRPr="00846213" w:rsidRDefault="00753F69" w:rsidP="0004025F">
            <w:r>
              <w:t>1 место -</w:t>
            </w:r>
            <w:r w:rsidRPr="00846213">
              <w:t xml:space="preserve"> 15 б.</w:t>
            </w:r>
          </w:p>
          <w:p w:rsidR="00753F69" w:rsidRPr="00846213" w:rsidRDefault="00753F69" w:rsidP="0004025F">
            <w:r>
              <w:t>2,3 место -</w:t>
            </w:r>
            <w:r w:rsidRPr="00846213">
              <w:t xml:space="preserve"> 12 б.</w:t>
            </w:r>
          </w:p>
          <w:p w:rsidR="00753F69" w:rsidRPr="00846213" w:rsidRDefault="00753F69" w:rsidP="0004025F">
            <w:r w:rsidRPr="00846213">
              <w:t xml:space="preserve">Районный </w:t>
            </w:r>
          </w:p>
          <w:p w:rsidR="00753F69" w:rsidRPr="00846213" w:rsidRDefault="00753F69" w:rsidP="0004025F">
            <w:r>
              <w:t xml:space="preserve">1 место - </w:t>
            </w:r>
            <w:r w:rsidRPr="00846213">
              <w:t>10 б.</w:t>
            </w:r>
          </w:p>
          <w:p w:rsidR="00753F69" w:rsidRPr="00846213" w:rsidRDefault="00753F69" w:rsidP="0004025F">
            <w:r>
              <w:t>2,3 место -</w:t>
            </w:r>
            <w:r w:rsidRPr="00846213">
              <w:t xml:space="preserve"> 8 б.</w:t>
            </w:r>
          </w:p>
          <w:p w:rsidR="00753F69" w:rsidRPr="00846213" w:rsidRDefault="00753F69" w:rsidP="0004025F">
            <w:r w:rsidRPr="00846213">
              <w:t>Школьный уровень</w:t>
            </w:r>
          </w:p>
          <w:p w:rsidR="00753F69" w:rsidRPr="00846213" w:rsidRDefault="00753F69" w:rsidP="0004025F">
            <w:r>
              <w:t>Победитель -</w:t>
            </w:r>
            <w:r w:rsidRPr="00846213">
              <w:t xml:space="preserve"> 6б.</w:t>
            </w:r>
          </w:p>
          <w:p w:rsidR="00753F69" w:rsidRPr="00846213" w:rsidRDefault="00753F69" w:rsidP="0004025F">
            <w:r>
              <w:t>Участник -</w:t>
            </w:r>
            <w:r w:rsidRPr="00846213">
              <w:t xml:space="preserve"> 3б.</w:t>
            </w:r>
          </w:p>
        </w:tc>
      </w:tr>
      <w:tr w:rsidR="00753F69" w:rsidRPr="00846213" w:rsidTr="0004025F">
        <w:trPr>
          <w:trHeight w:val="1661"/>
        </w:trPr>
        <w:tc>
          <w:tcPr>
            <w:tcW w:w="675" w:type="dxa"/>
            <w:vMerge w:val="restart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t>П</w:t>
            </w:r>
            <w:proofErr w:type="gramEnd"/>
            <w:r w:rsidRPr="00846213">
              <w:rPr>
                <w:b/>
              </w:rPr>
              <w:t xml:space="preserve"> 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Уровень коммуникативной культуры при общении с обучающимися и родителями (законными представителями) </w:t>
            </w:r>
            <w:proofErr w:type="gramStart"/>
            <w:r w:rsidRPr="00846213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15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Наличие (отсутствие) обоснованных   жалоб со стороны родителей и/или обучающихся на характер деятельности учителя</w:t>
            </w:r>
          </w:p>
        </w:tc>
        <w:tc>
          <w:tcPr>
            <w:tcW w:w="2410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Документально подтвержденные данные о наличии  (отсутствии) обоснованных жалоб со стороны родителей (законных представителей) и/или обучающихся на деятельность учителя</w:t>
            </w: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rPr>
                <w:sz w:val="22"/>
                <w:szCs w:val="22"/>
              </w:rPr>
              <w:t>Отсутстви</w:t>
            </w:r>
            <w:r>
              <w:rPr>
                <w:sz w:val="22"/>
                <w:szCs w:val="22"/>
              </w:rPr>
              <w:t>е обоснованных жалоб за период -</w:t>
            </w:r>
            <w:r w:rsidRPr="00846213">
              <w:rPr>
                <w:sz w:val="22"/>
                <w:szCs w:val="22"/>
              </w:rPr>
              <w:t xml:space="preserve"> 5 б.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  <w:vMerge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t>К 16</w:t>
            </w:r>
          </w:p>
        </w:tc>
        <w:tc>
          <w:tcPr>
            <w:tcW w:w="2126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Наличие (отсутствие) конфликтных ситуаций на уроках</w:t>
            </w:r>
          </w:p>
        </w:tc>
        <w:tc>
          <w:tcPr>
            <w:tcW w:w="2410" w:type="dxa"/>
          </w:tcPr>
          <w:p w:rsidR="00753F69" w:rsidRPr="00846213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Документально подтвержденные данные о наличии  (отсутствии) конфликтных ситуаций на уроках предметов группового цикла</w:t>
            </w:r>
          </w:p>
        </w:tc>
        <w:tc>
          <w:tcPr>
            <w:tcW w:w="2268" w:type="dxa"/>
          </w:tcPr>
          <w:p w:rsidR="00753F69" w:rsidRPr="00846213" w:rsidRDefault="00753F69" w:rsidP="0004025F">
            <w:pPr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сутствие конфликтов за период - </w:t>
            </w:r>
            <w:r w:rsidRPr="00846213">
              <w:rPr>
                <w:sz w:val="22"/>
                <w:szCs w:val="22"/>
              </w:rPr>
              <w:t>5 б.</w:t>
            </w:r>
          </w:p>
        </w:tc>
      </w:tr>
      <w:tr w:rsidR="00753F69" w:rsidRPr="00846213" w:rsidTr="0004025F">
        <w:trPr>
          <w:trHeight w:val="305"/>
        </w:trPr>
        <w:tc>
          <w:tcPr>
            <w:tcW w:w="675" w:type="dxa"/>
          </w:tcPr>
          <w:p w:rsidR="00753F69" w:rsidRPr="00846213" w:rsidRDefault="00753F69" w:rsidP="0004025F">
            <w:pPr>
              <w:jc w:val="center"/>
              <w:rPr>
                <w:b/>
              </w:rPr>
            </w:pPr>
            <w:proofErr w:type="gramStart"/>
            <w:r w:rsidRPr="00846213">
              <w:rPr>
                <w:b/>
              </w:rPr>
              <w:t>П</w:t>
            </w:r>
            <w:proofErr w:type="gramEnd"/>
            <w:r w:rsidRPr="00846213">
              <w:rPr>
                <w:b/>
              </w:rPr>
              <w:t xml:space="preserve"> 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3F69" w:rsidRPr="00846213" w:rsidRDefault="00753F69" w:rsidP="0004025F">
            <w:r w:rsidRPr="00846213">
              <w:t>Степень ответственност</w:t>
            </w:r>
            <w:r w:rsidRPr="00846213">
              <w:lastRenderedPageBreak/>
              <w:t>и сотрудника в отношении трудовой дисциплины</w:t>
            </w:r>
          </w:p>
          <w:p w:rsidR="00753F69" w:rsidRPr="00846213" w:rsidRDefault="00753F69" w:rsidP="000402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53F69" w:rsidRPr="00846213" w:rsidRDefault="00753F69" w:rsidP="0004025F">
            <w:pPr>
              <w:rPr>
                <w:b/>
              </w:rPr>
            </w:pPr>
            <w:r w:rsidRPr="00846213">
              <w:rPr>
                <w:b/>
              </w:rPr>
              <w:lastRenderedPageBreak/>
              <w:t>К 17</w:t>
            </w:r>
          </w:p>
        </w:tc>
        <w:tc>
          <w:tcPr>
            <w:tcW w:w="2126" w:type="dxa"/>
          </w:tcPr>
          <w:p w:rsidR="00753F69" w:rsidRPr="00846213" w:rsidRDefault="00753F69" w:rsidP="0004025F">
            <w:r w:rsidRPr="00846213">
              <w:t xml:space="preserve">Доля нарушений трудовой </w:t>
            </w:r>
            <w:r w:rsidRPr="00846213">
              <w:lastRenderedPageBreak/>
              <w:t>дисциплины:</w:t>
            </w:r>
          </w:p>
          <w:p w:rsidR="00753F69" w:rsidRPr="00846213" w:rsidRDefault="00753F69" w:rsidP="0004025F">
            <w:r w:rsidRPr="00846213">
              <w:t>дежурство по школе</w:t>
            </w:r>
            <w:r>
              <w:t>,</w:t>
            </w:r>
          </w:p>
          <w:p w:rsidR="00753F69" w:rsidRPr="00846213" w:rsidRDefault="00753F69" w:rsidP="0004025F">
            <w:r w:rsidRPr="00846213">
              <w:t>ведение  журнала</w:t>
            </w:r>
            <w:r>
              <w:t>,</w:t>
            </w:r>
          </w:p>
          <w:p w:rsidR="00753F69" w:rsidRPr="00846213" w:rsidRDefault="00753F69" w:rsidP="0004025F">
            <w:r>
              <w:t xml:space="preserve">работа с </w:t>
            </w:r>
            <w:r w:rsidRPr="00846213">
              <w:t>электронным дневником</w:t>
            </w:r>
            <w:r>
              <w:t>,</w:t>
            </w:r>
          </w:p>
          <w:p w:rsidR="00753F69" w:rsidRPr="00846213" w:rsidRDefault="00753F69" w:rsidP="0004025F">
            <w:r w:rsidRPr="00846213">
              <w:t>отсутствие опозданий</w:t>
            </w:r>
            <w:r>
              <w:t>,</w:t>
            </w:r>
          </w:p>
          <w:p w:rsidR="00753F69" w:rsidRPr="00846213" w:rsidRDefault="00753F69" w:rsidP="0004025F">
            <w:r w:rsidRPr="00846213">
              <w:t>своевременность сдачи отчётов</w:t>
            </w:r>
            <w:r>
              <w:t>,</w:t>
            </w:r>
          </w:p>
          <w:p w:rsidR="00753F69" w:rsidRPr="00846213" w:rsidRDefault="00753F69" w:rsidP="0004025F">
            <w:r w:rsidRPr="00846213">
              <w:t>орга</w:t>
            </w:r>
            <w:r>
              <w:t xml:space="preserve">низация рабочего места, посещение информационных совещаний, </w:t>
            </w:r>
            <w:proofErr w:type="spellStart"/>
            <w:proofErr w:type="gramStart"/>
            <w:r>
              <w:t>пед</w:t>
            </w:r>
            <w:proofErr w:type="spellEnd"/>
            <w:r>
              <w:t>. советов</w:t>
            </w:r>
            <w:proofErr w:type="gramEnd"/>
            <w:r>
              <w:t xml:space="preserve">, семинаров </w:t>
            </w:r>
          </w:p>
        </w:tc>
        <w:tc>
          <w:tcPr>
            <w:tcW w:w="2410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>
              <w:lastRenderedPageBreak/>
              <w:t xml:space="preserve">Оценивается администрацией 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lastRenderedPageBreak/>
              <w:t>по 2 б. за каждую позицию</w:t>
            </w:r>
          </w:p>
        </w:tc>
        <w:tc>
          <w:tcPr>
            <w:tcW w:w="2268" w:type="dxa"/>
          </w:tcPr>
          <w:p w:rsidR="00753F69" w:rsidRPr="00846213" w:rsidRDefault="00753F69" w:rsidP="0004025F">
            <w:r w:rsidRPr="00846213">
              <w:lastRenderedPageBreak/>
              <w:t>Оценивается администрацией</w:t>
            </w:r>
          </w:p>
        </w:tc>
      </w:tr>
    </w:tbl>
    <w:p w:rsidR="00753F69" w:rsidRDefault="00753F69" w:rsidP="00753F69">
      <w:pPr>
        <w:rPr>
          <w:b/>
        </w:rPr>
      </w:pPr>
    </w:p>
    <w:p w:rsidR="00753F69" w:rsidRDefault="00753F69" w:rsidP="00753F69">
      <w:pPr>
        <w:ind w:firstLine="709"/>
        <w:jc w:val="center"/>
        <w:rPr>
          <w:b/>
          <w:sz w:val="28"/>
          <w:szCs w:val="28"/>
        </w:rPr>
      </w:pPr>
      <w:r>
        <w:rPr>
          <w:rStyle w:val="a4"/>
          <w:sz w:val="22"/>
          <w:szCs w:val="22"/>
          <w:lang w:val="de-DE"/>
        </w:rPr>
        <w:t>I</w:t>
      </w:r>
      <w:r>
        <w:rPr>
          <w:rStyle w:val="a4"/>
          <w:sz w:val="22"/>
          <w:szCs w:val="22"/>
          <w:lang w:val="en-US"/>
        </w:rPr>
        <w:t>V</w:t>
      </w:r>
      <w:r w:rsidRPr="00664D11">
        <w:rPr>
          <w:rStyle w:val="a4"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Показатели </w:t>
      </w:r>
      <w:r w:rsidRPr="00C31457">
        <w:rPr>
          <w:b/>
          <w:bCs/>
        </w:rPr>
        <w:t>и критери</w:t>
      </w:r>
      <w:r>
        <w:rPr>
          <w:b/>
          <w:bCs/>
        </w:rPr>
        <w:t>и</w:t>
      </w:r>
      <w:r w:rsidRPr="00C31457">
        <w:rPr>
          <w:b/>
          <w:bCs/>
        </w:rPr>
        <w:t xml:space="preserve"> эффективности деятельности педагогических работников </w:t>
      </w:r>
      <w:r w:rsidRPr="00111837">
        <w:rPr>
          <w:b/>
          <w:sz w:val="28"/>
          <w:szCs w:val="28"/>
        </w:rPr>
        <w:t>МКОУ «Акушинская СОШ № 1 им. С.М.  Кирова»</w:t>
      </w:r>
    </w:p>
    <w:p w:rsidR="00753F69" w:rsidRPr="002C78A7" w:rsidRDefault="00753F69" w:rsidP="00753F69">
      <w:pPr>
        <w:jc w:val="center"/>
        <w:rPr>
          <w:b/>
        </w:rPr>
      </w:pPr>
      <w:r>
        <w:rPr>
          <w:b/>
        </w:rPr>
        <w:t>по должностям  педагог - организатор</w:t>
      </w:r>
    </w:p>
    <w:p w:rsidR="00753F69" w:rsidRDefault="00753F69" w:rsidP="00753F69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709"/>
        <w:gridCol w:w="2126"/>
        <w:gridCol w:w="2410"/>
        <w:gridCol w:w="2268"/>
      </w:tblGrid>
      <w:tr w:rsidR="00753F69" w:rsidRPr="007D7223" w:rsidTr="0004025F">
        <w:tc>
          <w:tcPr>
            <w:tcW w:w="675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>№</w:t>
            </w:r>
          </w:p>
        </w:tc>
        <w:tc>
          <w:tcPr>
            <w:tcW w:w="1843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>Показатель (П)</w:t>
            </w:r>
          </w:p>
          <w:p w:rsidR="00753F69" w:rsidRPr="007D722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>Критерий</w:t>
            </w:r>
          </w:p>
        </w:tc>
        <w:tc>
          <w:tcPr>
            <w:tcW w:w="2410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>Схема расчета</w:t>
            </w:r>
          </w:p>
        </w:tc>
        <w:tc>
          <w:tcPr>
            <w:tcW w:w="2268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Шкала оценивания</w:t>
            </w:r>
          </w:p>
          <w:p w:rsidR="00753F69" w:rsidRPr="007D7223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критерия</w:t>
            </w:r>
          </w:p>
        </w:tc>
      </w:tr>
      <w:tr w:rsidR="00753F69" w:rsidRPr="004656EA" w:rsidTr="0004025F">
        <w:tc>
          <w:tcPr>
            <w:tcW w:w="675" w:type="dxa"/>
            <w:vMerge w:val="restart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1 </w:t>
            </w:r>
          </w:p>
        </w:tc>
        <w:tc>
          <w:tcPr>
            <w:tcW w:w="1843" w:type="dxa"/>
            <w:vMerge w:val="restart"/>
          </w:tcPr>
          <w:p w:rsidR="00753F69" w:rsidRPr="004656EA" w:rsidRDefault="00753F69" w:rsidP="0004025F">
            <w:r w:rsidRPr="004656EA">
              <w:t>Обеспечение высоко уровня организации учебно-воспитательного процесса</w:t>
            </w:r>
            <w:r>
              <w:t xml:space="preserve"> </w:t>
            </w:r>
          </w:p>
        </w:tc>
        <w:tc>
          <w:tcPr>
            <w:tcW w:w="709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</w:t>
            </w:r>
          </w:p>
        </w:tc>
        <w:tc>
          <w:tcPr>
            <w:tcW w:w="2126" w:type="dxa"/>
          </w:tcPr>
          <w:p w:rsidR="00753F69" w:rsidRPr="004656EA" w:rsidRDefault="00753F69" w:rsidP="0004025F">
            <w:r w:rsidRPr="004656EA">
              <w:t>Сохранность к</w:t>
            </w:r>
            <w:r>
              <w:t xml:space="preserve">онтингента </w:t>
            </w:r>
            <w:proofErr w:type="gramStart"/>
            <w:r>
              <w:t>обучающихся</w:t>
            </w:r>
            <w:proofErr w:type="gramEnd"/>
            <w:r>
              <w:t xml:space="preserve"> в течение</w:t>
            </w:r>
            <w:r w:rsidRPr="004656EA">
              <w:t xml:space="preserve"> </w:t>
            </w:r>
            <w:r>
              <w:t>отчетного периода</w:t>
            </w:r>
          </w:p>
        </w:tc>
        <w:tc>
          <w:tcPr>
            <w:tcW w:w="2410" w:type="dxa"/>
          </w:tcPr>
          <w:p w:rsidR="00753F69" w:rsidRPr="003D10DB" w:rsidRDefault="00753F69" w:rsidP="0004025F">
            <w:r w:rsidRPr="003D10DB">
              <w:t xml:space="preserve">Соотношение </w:t>
            </w:r>
            <w:proofErr w:type="gramStart"/>
            <w:r w:rsidRPr="003D10DB">
              <w:t>обучающихся</w:t>
            </w:r>
            <w:proofErr w:type="gramEnd"/>
            <w:r w:rsidRPr="003D10DB">
              <w:t xml:space="preserve"> зачисленных на программу</w:t>
            </w:r>
            <w:r>
              <w:t xml:space="preserve"> к численности обучающихся на отчетный период</w:t>
            </w:r>
          </w:p>
        </w:tc>
        <w:tc>
          <w:tcPr>
            <w:tcW w:w="2268" w:type="dxa"/>
          </w:tcPr>
          <w:p w:rsidR="00753F69" w:rsidRPr="00C830C3" w:rsidRDefault="00753F69" w:rsidP="0004025F">
            <w:r w:rsidRPr="00C830C3">
              <w:t>от 1 до 0,7= 10 б.</w:t>
            </w:r>
          </w:p>
          <w:p w:rsidR="00753F69" w:rsidRPr="00C830C3" w:rsidRDefault="00753F69" w:rsidP="0004025F">
            <w:r>
              <w:t>от 0.69 до 0,40 =</w:t>
            </w:r>
            <w:r w:rsidRPr="00C830C3">
              <w:t>8 б.</w:t>
            </w:r>
          </w:p>
          <w:p w:rsidR="00753F69" w:rsidRPr="00C830C3" w:rsidRDefault="00753F69" w:rsidP="0004025F">
            <w:r>
              <w:t>от 0,39 до 0,28 =</w:t>
            </w:r>
            <w:r w:rsidRPr="00C830C3">
              <w:t>6 б.</w:t>
            </w:r>
          </w:p>
          <w:p w:rsidR="00753F69" w:rsidRPr="00C830C3" w:rsidRDefault="00753F69" w:rsidP="0004025F">
            <w:r>
              <w:t>от 0, 27 до 0,10 =</w:t>
            </w:r>
            <w:r w:rsidRPr="00C830C3">
              <w:t>4б.</w:t>
            </w:r>
          </w:p>
          <w:p w:rsidR="00753F69" w:rsidRPr="00C830C3" w:rsidRDefault="00753F69" w:rsidP="0004025F">
            <w:r w:rsidRPr="00C830C3">
              <w:t>менее 0,10 = 0 б.</w:t>
            </w:r>
          </w:p>
          <w:p w:rsidR="00753F69" w:rsidRPr="004656EA" w:rsidRDefault="00753F69" w:rsidP="0004025F"/>
        </w:tc>
      </w:tr>
      <w:tr w:rsidR="00753F69" w:rsidRPr="004656EA" w:rsidTr="0004025F">
        <w:tc>
          <w:tcPr>
            <w:tcW w:w="675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3F69" w:rsidRPr="004656EA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 xml:space="preserve">К 2 </w:t>
            </w:r>
          </w:p>
        </w:tc>
        <w:tc>
          <w:tcPr>
            <w:tcW w:w="2126" w:type="dxa"/>
          </w:tcPr>
          <w:p w:rsidR="00753F69" w:rsidRDefault="00753F69" w:rsidP="0004025F">
            <w:proofErr w:type="gramStart"/>
            <w:r>
              <w:t>Результативность участия обучающихся в мероприятиях различного уровня:</w:t>
            </w:r>
            <w:proofErr w:type="gramEnd"/>
          </w:p>
          <w:p w:rsidR="00753F69" w:rsidRDefault="00753F69" w:rsidP="0004025F">
            <w:r>
              <w:t>- районный</w:t>
            </w:r>
          </w:p>
          <w:p w:rsidR="00753F69" w:rsidRDefault="00753F69" w:rsidP="0004025F">
            <w:r>
              <w:t>- городской</w:t>
            </w:r>
          </w:p>
          <w:p w:rsidR="00753F69" w:rsidRDefault="00753F69" w:rsidP="0004025F">
            <w:r>
              <w:t>- федеральный</w:t>
            </w:r>
          </w:p>
          <w:p w:rsidR="00753F69" w:rsidRPr="004656EA" w:rsidRDefault="00753F69" w:rsidP="0004025F">
            <w:r>
              <w:t>- международный</w:t>
            </w:r>
          </w:p>
        </w:tc>
        <w:tc>
          <w:tcPr>
            <w:tcW w:w="2410" w:type="dxa"/>
          </w:tcPr>
          <w:p w:rsidR="00753F69" w:rsidRPr="003D10DB" w:rsidRDefault="00753F69" w:rsidP="0004025F">
            <w:pPr>
              <w:rPr>
                <w:b/>
              </w:rPr>
            </w:pPr>
            <w:r w:rsidRPr="003D10DB">
              <w:t>Документальное подтверждение участия в мероприятиях соответствующего уровня</w:t>
            </w:r>
          </w:p>
        </w:tc>
        <w:tc>
          <w:tcPr>
            <w:tcW w:w="2268" w:type="dxa"/>
          </w:tcPr>
          <w:p w:rsidR="00753F69" w:rsidRPr="003D10DB" w:rsidRDefault="00753F69" w:rsidP="0004025F">
            <w:r w:rsidRPr="003D10DB">
              <w:t>Международный уровень</w:t>
            </w:r>
          </w:p>
          <w:p w:rsidR="00753F69" w:rsidRPr="003D10DB" w:rsidRDefault="00753F69" w:rsidP="0004025F">
            <w:r w:rsidRPr="003D10DB">
              <w:t>Победитель =15 б.</w:t>
            </w:r>
          </w:p>
          <w:p w:rsidR="00753F69" w:rsidRPr="003D10DB" w:rsidRDefault="00753F69" w:rsidP="0004025F">
            <w:r w:rsidRPr="003D10DB">
              <w:t>Призер = 12 б.</w:t>
            </w:r>
          </w:p>
          <w:p w:rsidR="00753F69" w:rsidRPr="003D10DB" w:rsidRDefault="00753F69" w:rsidP="0004025F">
            <w:r w:rsidRPr="003D10DB">
              <w:t>Всероссийский уровень</w:t>
            </w:r>
          </w:p>
          <w:p w:rsidR="00753F69" w:rsidRPr="003D10DB" w:rsidRDefault="00753F69" w:rsidP="0004025F">
            <w:r w:rsidRPr="003D10DB">
              <w:t>Победитель =12 б.</w:t>
            </w:r>
          </w:p>
          <w:p w:rsidR="00753F69" w:rsidRPr="003D10DB" w:rsidRDefault="00753F69" w:rsidP="0004025F">
            <w:r w:rsidRPr="003D10DB">
              <w:t>Призер = 10 б.</w:t>
            </w:r>
          </w:p>
          <w:p w:rsidR="00753F69" w:rsidRPr="003D10DB" w:rsidRDefault="00753F69" w:rsidP="0004025F">
            <w:r w:rsidRPr="003D10DB">
              <w:t>Региональный уровень</w:t>
            </w:r>
          </w:p>
          <w:p w:rsidR="00753F69" w:rsidRPr="003D10DB" w:rsidRDefault="00753F69" w:rsidP="0004025F">
            <w:r w:rsidRPr="003D10DB">
              <w:t>Победитель =10 б.</w:t>
            </w:r>
          </w:p>
          <w:p w:rsidR="00753F69" w:rsidRPr="003D10DB" w:rsidRDefault="00753F69" w:rsidP="0004025F">
            <w:r w:rsidRPr="003D10DB">
              <w:t>Призер = 8 б.</w:t>
            </w:r>
          </w:p>
          <w:p w:rsidR="00753F69" w:rsidRPr="003D10DB" w:rsidRDefault="00753F69" w:rsidP="0004025F">
            <w:r w:rsidRPr="003D10DB">
              <w:t>Районный уровень</w:t>
            </w:r>
          </w:p>
          <w:p w:rsidR="00753F69" w:rsidRPr="003D10DB" w:rsidRDefault="00753F69" w:rsidP="0004025F">
            <w:r w:rsidRPr="003D10DB">
              <w:t>Победитель = 8 б.</w:t>
            </w:r>
          </w:p>
          <w:p w:rsidR="00753F69" w:rsidRPr="004656EA" w:rsidRDefault="00753F69" w:rsidP="0004025F">
            <w:r w:rsidRPr="003D10DB">
              <w:t>Призер = 6б.</w:t>
            </w:r>
          </w:p>
        </w:tc>
      </w:tr>
      <w:tr w:rsidR="00753F69" w:rsidRPr="004656EA" w:rsidTr="0004025F">
        <w:tc>
          <w:tcPr>
            <w:tcW w:w="675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3F69" w:rsidRPr="004656EA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3</w:t>
            </w:r>
          </w:p>
        </w:tc>
        <w:tc>
          <w:tcPr>
            <w:tcW w:w="2126" w:type="dxa"/>
          </w:tcPr>
          <w:p w:rsidR="00753F69" w:rsidRDefault="00753F69" w:rsidP="0004025F">
            <w:r>
              <w:t xml:space="preserve">Организация </w:t>
            </w:r>
            <w:proofErr w:type="spellStart"/>
            <w:r>
              <w:t>культурно-досуговой</w:t>
            </w:r>
            <w:proofErr w:type="spellEnd"/>
            <w:r>
              <w:t xml:space="preserve"> деятельности</w:t>
            </w:r>
          </w:p>
        </w:tc>
        <w:tc>
          <w:tcPr>
            <w:tcW w:w="2410" w:type="dxa"/>
          </w:tcPr>
          <w:p w:rsidR="00753F69" w:rsidRDefault="00753F69" w:rsidP="0004025F">
            <w:r>
              <w:t>Выезды, летняя оздоровительная кампания, экскурсии</w:t>
            </w:r>
          </w:p>
          <w:p w:rsidR="00753F69" w:rsidRPr="00C830C3" w:rsidRDefault="00753F69" w:rsidP="0004025F">
            <w:pPr>
              <w:rPr>
                <w:b/>
              </w:rPr>
            </w:pPr>
            <w:r w:rsidRPr="00C830C3">
              <w:rPr>
                <w:b/>
              </w:rPr>
              <w:t xml:space="preserve">Баллы суммируются, но е более трех выездов </w:t>
            </w:r>
            <w:r w:rsidRPr="00C830C3">
              <w:rPr>
                <w:b/>
              </w:rPr>
              <w:lastRenderedPageBreak/>
              <w:t>за отчетный период</w:t>
            </w:r>
          </w:p>
        </w:tc>
        <w:tc>
          <w:tcPr>
            <w:tcW w:w="2268" w:type="dxa"/>
          </w:tcPr>
          <w:p w:rsidR="00753F69" w:rsidRDefault="00753F69" w:rsidP="0004025F">
            <w:r>
              <w:lastRenderedPageBreak/>
              <w:t xml:space="preserve">Выезды на соревнования, учебные практикумы, экскурсии –5 б. </w:t>
            </w:r>
          </w:p>
          <w:p w:rsidR="00753F69" w:rsidRPr="004656EA" w:rsidRDefault="00753F69" w:rsidP="0004025F">
            <w:r>
              <w:t xml:space="preserve">Летняя </w:t>
            </w:r>
            <w:r>
              <w:lastRenderedPageBreak/>
              <w:t>оздоровительная кампания – 15 б.</w:t>
            </w:r>
          </w:p>
        </w:tc>
      </w:tr>
      <w:tr w:rsidR="00753F69" w:rsidRPr="004656EA" w:rsidTr="0004025F">
        <w:tc>
          <w:tcPr>
            <w:tcW w:w="675" w:type="dxa"/>
            <w:vMerge w:val="restart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П</w:t>
            </w:r>
            <w:proofErr w:type="gramEnd"/>
            <w:r>
              <w:rPr>
                <w:b/>
              </w:rPr>
              <w:t xml:space="preserve"> 2</w:t>
            </w:r>
          </w:p>
        </w:tc>
        <w:tc>
          <w:tcPr>
            <w:tcW w:w="1843" w:type="dxa"/>
            <w:vMerge w:val="restart"/>
          </w:tcPr>
          <w:p w:rsidR="00753F69" w:rsidRPr="004656EA" w:rsidRDefault="00753F69" w:rsidP="0004025F">
            <w:r>
              <w:t>Обеспечение высокого уровня профессионального мастерства</w:t>
            </w:r>
          </w:p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4</w:t>
            </w:r>
          </w:p>
        </w:tc>
        <w:tc>
          <w:tcPr>
            <w:tcW w:w="2126" w:type="dxa"/>
          </w:tcPr>
          <w:p w:rsidR="00753F69" w:rsidRDefault="00753F69" w:rsidP="0004025F">
            <w:r>
              <w:t xml:space="preserve">Развитие </w:t>
            </w:r>
          </w:p>
          <w:p w:rsidR="00753F69" w:rsidRDefault="00753F69" w:rsidP="0004025F">
            <w:r>
              <w:t>учебно-методического комплекса</w:t>
            </w:r>
          </w:p>
        </w:tc>
        <w:tc>
          <w:tcPr>
            <w:tcW w:w="2410" w:type="dxa"/>
          </w:tcPr>
          <w:p w:rsidR="00753F69" w:rsidRDefault="00753F69" w:rsidP="0004025F">
            <w:r>
              <w:t>Документальное подтверждение (диплом о присвоении статуса «авторской», копии титульных листов программ и т.д.)</w:t>
            </w:r>
          </w:p>
        </w:tc>
        <w:tc>
          <w:tcPr>
            <w:tcW w:w="2268" w:type="dxa"/>
          </w:tcPr>
          <w:p w:rsidR="00753F69" w:rsidRPr="00792521" w:rsidRDefault="00753F69" w:rsidP="0004025F">
            <w:r w:rsidRPr="00792521">
              <w:t xml:space="preserve">Наличие и реализация авторской образовательной программы, прошедшей экспертизу  – 10 б. </w:t>
            </w:r>
          </w:p>
          <w:p w:rsidR="00753F69" w:rsidRDefault="00753F69" w:rsidP="0004025F">
            <w:r>
              <w:t>Модифицированной программы – 7 б.</w:t>
            </w:r>
          </w:p>
          <w:p w:rsidR="00753F69" w:rsidRPr="00792521" w:rsidRDefault="00753F69" w:rsidP="0004025F">
            <w:r w:rsidRPr="00792521">
              <w:t xml:space="preserve">Программа деятельности – </w:t>
            </w:r>
          </w:p>
          <w:p w:rsidR="00753F69" w:rsidRPr="00792521" w:rsidRDefault="00753F69" w:rsidP="0004025F">
            <w:pPr>
              <w:tabs>
                <w:tab w:val="center" w:pos="1522"/>
              </w:tabs>
            </w:pPr>
            <w:r w:rsidRPr="00792521">
              <w:t>5 б.</w:t>
            </w:r>
            <w:r>
              <w:tab/>
            </w:r>
          </w:p>
          <w:p w:rsidR="00753F69" w:rsidRPr="004656EA" w:rsidRDefault="00753F69" w:rsidP="0004025F">
            <w:r w:rsidRPr="00792521">
              <w:t xml:space="preserve"> Разработка дидактических м</w:t>
            </w:r>
            <w:r>
              <w:t>атериалов, наглядных пособий – 5</w:t>
            </w:r>
            <w:r w:rsidRPr="00792521">
              <w:t xml:space="preserve"> б.</w:t>
            </w:r>
          </w:p>
        </w:tc>
      </w:tr>
      <w:tr w:rsidR="00753F69" w:rsidRPr="004656EA" w:rsidTr="0004025F">
        <w:tc>
          <w:tcPr>
            <w:tcW w:w="675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3F69" w:rsidRPr="004656EA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5</w:t>
            </w:r>
          </w:p>
        </w:tc>
        <w:tc>
          <w:tcPr>
            <w:tcW w:w="2126" w:type="dxa"/>
          </w:tcPr>
          <w:p w:rsidR="00753F69" w:rsidRDefault="00753F69" w:rsidP="0004025F">
            <w:r>
              <w:t>Результативность участия педагога в конкурсных мероприятиях, инновационных проектах по направлению работы</w:t>
            </w:r>
          </w:p>
        </w:tc>
        <w:tc>
          <w:tcPr>
            <w:tcW w:w="2410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Наличие дипломов (сертификатов) победителя или призера 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( I, II, III место) в профессиональных конкурсах разных уровней</w:t>
            </w:r>
            <w:r>
              <w:rPr>
                <w:sz w:val="22"/>
                <w:szCs w:val="22"/>
              </w:rPr>
              <w:t xml:space="preserve"> по направлению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- школьных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-районных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-городских</w:t>
            </w:r>
          </w:p>
          <w:p w:rsidR="00753F69" w:rsidRPr="00A27D1C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>-всероссийских</w:t>
            </w:r>
          </w:p>
        </w:tc>
        <w:tc>
          <w:tcPr>
            <w:tcW w:w="2268" w:type="dxa"/>
          </w:tcPr>
          <w:p w:rsidR="00753F69" w:rsidRPr="00792521" w:rsidRDefault="00753F69" w:rsidP="0004025F">
            <w:r w:rsidRPr="00792521">
              <w:t xml:space="preserve">Всероссийский </w:t>
            </w:r>
          </w:p>
          <w:p w:rsidR="00753F69" w:rsidRPr="00792521" w:rsidRDefault="00753F69" w:rsidP="0004025F">
            <w:r w:rsidRPr="00792521">
              <w:t>1 место - 20 б.</w:t>
            </w:r>
          </w:p>
          <w:p w:rsidR="00753F69" w:rsidRPr="00792521" w:rsidRDefault="00753F69" w:rsidP="0004025F">
            <w:r w:rsidRPr="00792521">
              <w:t>2,3 место - 16 б.</w:t>
            </w:r>
          </w:p>
          <w:p w:rsidR="00753F69" w:rsidRPr="00792521" w:rsidRDefault="00753F69" w:rsidP="0004025F">
            <w:r w:rsidRPr="00792521">
              <w:t xml:space="preserve">Городской </w:t>
            </w:r>
          </w:p>
          <w:p w:rsidR="00753F69" w:rsidRPr="00792521" w:rsidRDefault="00753F69" w:rsidP="0004025F">
            <w:r w:rsidRPr="00792521">
              <w:t>1 место - 15 б.</w:t>
            </w:r>
          </w:p>
          <w:p w:rsidR="00753F69" w:rsidRPr="00792521" w:rsidRDefault="00753F69" w:rsidP="0004025F">
            <w:r w:rsidRPr="00792521">
              <w:t>2,3 место - 12 б.</w:t>
            </w:r>
          </w:p>
          <w:p w:rsidR="00753F69" w:rsidRPr="00792521" w:rsidRDefault="00753F69" w:rsidP="0004025F">
            <w:r w:rsidRPr="00792521">
              <w:t xml:space="preserve">Районный </w:t>
            </w:r>
          </w:p>
          <w:p w:rsidR="00753F69" w:rsidRPr="00792521" w:rsidRDefault="00753F69" w:rsidP="0004025F">
            <w:r w:rsidRPr="00792521">
              <w:t>1 место - 10 б.</w:t>
            </w:r>
          </w:p>
          <w:p w:rsidR="00753F69" w:rsidRPr="00792521" w:rsidRDefault="00753F69" w:rsidP="0004025F">
            <w:r w:rsidRPr="00792521">
              <w:t>2,3 место - 8 б.</w:t>
            </w:r>
          </w:p>
          <w:p w:rsidR="00753F69" w:rsidRPr="00792521" w:rsidRDefault="00753F69" w:rsidP="0004025F">
            <w:r w:rsidRPr="00792521">
              <w:t>Школьный уровень</w:t>
            </w:r>
          </w:p>
          <w:p w:rsidR="00753F69" w:rsidRPr="00792521" w:rsidRDefault="00753F69" w:rsidP="0004025F">
            <w:r w:rsidRPr="00792521">
              <w:t>Победитель - 6б.</w:t>
            </w:r>
          </w:p>
          <w:p w:rsidR="00753F69" w:rsidRPr="004656EA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792521">
              <w:t>Участник - 3б.</w:t>
            </w:r>
          </w:p>
        </w:tc>
      </w:tr>
      <w:tr w:rsidR="00753F69" w:rsidRPr="004656EA" w:rsidTr="0004025F">
        <w:tc>
          <w:tcPr>
            <w:tcW w:w="675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3F69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6</w:t>
            </w:r>
          </w:p>
        </w:tc>
        <w:tc>
          <w:tcPr>
            <w:tcW w:w="2126" w:type="dxa"/>
          </w:tcPr>
          <w:p w:rsidR="00753F69" w:rsidRDefault="00753F69" w:rsidP="0004025F">
            <w:r>
              <w:t xml:space="preserve">Обобщение и распространение собственного педагогического опыта по направлению работы </w:t>
            </w:r>
          </w:p>
        </w:tc>
        <w:tc>
          <w:tcPr>
            <w:tcW w:w="2410" w:type="dxa"/>
          </w:tcPr>
          <w:p w:rsidR="00753F69" w:rsidRPr="003D10DB" w:rsidRDefault="00753F69" w:rsidP="0004025F">
            <w:pPr>
              <w:pStyle w:val="a3"/>
              <w:spacing w:line="210" w:lineRule="atLeast"/>
              <w:textAlignment w:val="top"/>
              <w:rPr>
                <w:b/>
              </w:rPr>
            </w:pPr>
            <w:r w:rsidRPr="003D10DB">
              <w:t>Документальное подт</w:t>
            </w:r>
            <w:r>
              <w:t xml:space="preserve">верждение участия в конференции, семинаре </w:t>
            </w:r>
            <w:r w:rsidRPr="003D10DB">
              <w:t>соответствующего уровня в статусе докладчика или участника.</w:t>
            </w:r>
            <w:r w:rsidRPr="003D10DB">
              <w:rPr>
                <w:b/>
              </w:rPr>
              <w:t xml:space="preserve"> </w:t>
            </w:r>
          </w:p>
          <w:p w:rsidR="00753F69" w:rsidRDefault="00753F69" w:rsidP="0004025F">
            <w:r w:rsidRPr="003D10DB">
              <w:rPr>
                <w:b/>
              </w:rPr>
              <w:t>Баллы суммируются</w:t>
            </w:r>
          </w:p>
        </w:tc>
        <w:tc>
          <w:tcPr>
            <w:tcW w:w="2268" w:type="dxa"/>
          </w:tcPr>
          <w:p w:rsidR="00753F69" w:rsidRPr="003D10DB" w:rsidRDefault="00753F69" w:rsidP="0004025F">
            <w:pPr>
              <w:rPr>
                <w:b/>
              </w:rPr>
            </w:pPr>
            <w:r>
              <w:t xml:space="preserve"> </w:t>
            </w:r>
            <w:r w:rsidRPr="003D10DB">
              <w:rPr>
                <w:b/>
              </w:rPr>
              <w:t>при статусе докладчика</w:t>
            </w:r>
          </w:p>
          <w:p w:rsidR="00753F69" w:rsidRDefault="00753F69" w:rsidP="0004025F">
            <w:r w:rsidRPr="003D10DB">
              <w:t xml:space="preserve">Международный уровень участия </w:t>
            </w:r>
            <w:r>
              <w:t>–</w:t>
            </w:r>
          </w:p>
          <w:p w:rsidR="00753F69" w:rsidRPr="003D10DB" w:rsidRDefault="00753F69" w:rsidP="0004025F">
            <w:r w:rsidRPr="003D10DB">
              <w:t xml:space="preserve"> 20 б.</w:t>
            </w:r>
          </w:p>
          <w:p w:rsidR="00753F69" w:rsidRDefault="00753F69" w:rsidP="0004025F">
            <w:r w:rsidRPr="003D10DB">
              <w:t xml:space="preserve">Всероссийский уровень </w:t>
            </w:r>
            <w:r>
              <w:t>–</w:t>
            </w:r>
            <w:r w:rsidRPr="003D10DB">
              <w:t xml:space="preserve"> </w:t>
            </w:r>
          </w:p>
          <w:p w:rsidR="00753F69" w:rsidRPr="003D10DB" w:rsidRDefault="00753F69" w:rsidP="0004025F">
            <w:r w:rsidRPr="003D10DB">
              <w:t>18 б.</w:t>
            </w:r>
          </w:p>
          <w:p w:rsidR="00753F69" w:rsidRPr="003D10DB" w:rsidRDefault="00753F69" w:rsidP="0004025F">
            <w:r w:rsidRPr="003D10DB">
              <w:t>Городской  уровень - 15б.</w:t>
            </w:r>
          </w:p>
          <w:p w:rsidR="00753F69" w:rsidRPr="003D10DB" w:rsidRDefault="00753F69" w:rsidP="0004025F">
            <w:pPr>
              <w:tabs>
                <w:tab w:val="left" w:pos="3075"/>
              </w:tabs>
            </w:pPr>
            <w:r w:rsidRPr="003D10DB">
              <w:t>Районный уровень  - 10 б.</w:t>
            </w:r>
            <w:r w:rsidRPr="003D10DB">
              <w:tab/>
            </w:r>
          </w:p>
          <w:p w:rsidR="00753F69" w:rsidRPr="003D10DB" w:rsidRDefault="00753F69" w:rsidP="0004025F">
            <w:r w:rsidRPr="003D10DB">
              <w:t>Школьный уровень - 5 б</w:t>
            </w:r>
            <w:r>
              <w:t>.</w:t>
            </w:r>
          </w:p>
          <w:p w:rsidR="00753F69" w:rsidRPr="004656EA" w:rsidRDefault="00753F69" w:rsidP="0004025F">
            <w:r w:rsidRPr="003D10DB">
              <w:rPr>
                <w:b/>
              </w:rPr>
              <w:t xml:space="preserve">при статусе участника любого уровня – </w:t>
            </w:r>
            <w:r w:rsidRPr="003D10DB">
              <w:t>2</w:t>
            </w:r>
            <w:r>
              <w:t xml:space="preserve"> </w:t>
            </w:r>
            <w:r w:rsidRPr="003D10DB">
              <w:t>б</w:t>
            </w:r>
          </w:p>
        </w:tc>
      </w:tr>
      <w:tr w:rsidR="00753F69" w:rsidRPr="004656EA" w:rsidTr="0004025F">
        <w:tc>
          <w:tcPr>
            <w:tcW w:w="675" w:type="dxa"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753F69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7</w:t>
            </w:r>
          </w:p>
        </w:tc>
        <w:tc>
          <w:tcPr>
            <w:tcW w:w="2126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6E207E">
              <w:t xml:space="preserve">Уровень программы повышения квалификации </w:t>
            </w:r>
            <w:proofErr w:type="spellStart"/>
            <w:r w:rsidRPr="006E207E">
              <w:t>и\или</w:t>
            </w:r>
            <w:proofErr w:type="spellEnd"/>
            <w:r w:rsidRPr="006E207E">
              <w:t xml:space="preserve">  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6E207E">
              <w:t>профессионально</w:t>
            </w:r>
            <w:r w:rsidRPr="006E207E">
              <w:lastRenderedPageBreak/>
              <w:t>й</w:t>
            </w:r>
          </w:p>
          <w:p w:rsidR="00753F69" w:rsidRPr="006E207E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6E207E">
              <w:t xml:space="preserve"> подготовки   </w:t>
            </w:r>
          </w:p>
          <w:p w:rsidR="00753F69" w:rsidRPr="006E207E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</w:p>
        </w:tc>
        <w:tc>
          <w:tcPr>
            <w:tcW w:w="2410" w:type="dxa"/>
          </w:tcPr>
          <w:p w:rsidR="00753F69" w:rsidRPr="006E207E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6E207E">
              <w:lastRenderedPageBreak/>
              <w:t xml:space="preserve">Свидетельства, сертификаты, приказы о зачислении и т. п., свидетельствующие о процессе (или </w:t>
            </w:r>
            <w:r w:rsidRPr="006E207E">
              <w:lastRenderedPageBreak/>
              <w:t>результате) повышения квалификации учителя</w:t>
            </w:r>
          </w:p>
        </w:tc>
        <w:tc>
          <w:tcPr>
            <w:tcW w:w="2268" w:type="dxa"/>
          </w:tcPr>
          <w:p w:rsidR="00753F69" w:rsidRPr="006E207E" w:rsidRDefault="00753F69" w:rsidP="0004025F">
            <w:r w:rsidRPr="006E207E">
              <w:lastRenderedPageBreak/>
              <w:t>Обучение в магистратуре аспирантуре докторантуре - 10 б.</w:t>
            </w:r>
          </w:p>
          <w:p w:rsidR="00753F69" w:rsidRPr="006E207E" w:rsidRDefault="00753F69" w:rsidP="0004025F">
            <w:proofErr w:type="gramStart"/>
            <w:r w:rsidRPr="006E207E">
              <w:t xml:space="preserve">Обучение по </w:t>
            </w:r>
            <w:r w:rsidRPr="006E207E">
              <w:lastRenderedPageBreak/>
              <w:t>программам высшего образования (</w:t>
            </w:r>
            <w:proofErr w:type="spellStart"/>
            <w:r w:rsidRPr="006E207E">
              <w:t>бакалавриат</w:t>
            </w:r>
            <w:proofErr w:type="spellEnd"/>
            <w:r w:rsidRPr="006E207E">
              <w:t>/</w:t>
            </w:r>
            <w:proofErr w:type="gramEnd"/>
          </w:p>
          <w:p w:rsidR="00753F69" w:rsidRPr="006E207E" w:rsidRDefault="00753F69" w:rsidP="0004025F">
            <w:proofErr w:type="spellStart"/>
            <w:proofErr w:type="gramStart"/>
            <w:r w:rsidRPr="006E207E">
              <w:t>специалитет</w:t>
            </w:r>
            <w:proofErr w:type="spellEnd"/>
            <w:r w:rsidRPr="006E207E">
              <w:t>)  - 7 б.</w:t>
            </w:r>
            <w:proofErr w:type="gramEnd"/>
          </w:p>
          <w:p w:rsidR="00753F69" w:rsidRDefault="00753F69" w:rsidP="0004025F">
            <w:r w:rsidRPr="006E207E">
              <w:t xml:space="preserve">Обучение на курсах повышения или переподготовки  - </w:t>
            </w:r>
          </w:p>
          <w:p w:rsidR="00753F69" w:rsidRDefault="00753F69" w:rsidP="0004025F">
            <w:r w:rsidRPr="006E207E">
              <w:t>5 б.</w:t>
            </w:r>
          </w:p>
        </w:tc>
      </w:tr>
      <w:tr w:rsidR="00753F69" w:rsidRPr="004656EA" w:rsidTr="0004025F">
        <w:tc>
          <w:tcPr>
            <w:tcW w:w="675" w:type="dxa"/>
            <w:vMerge w:val="restart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П</w:t>
            </w:r>
            <w:proofErr w:type="gramEnd"/>
            <w:r>
              <w:rPr>
                <w:b/>
              </w:rPr>
              <w:t xml:space="preserve"> 3</w:t>
            </w:r>
          </w:p>
        </w:tc>
        <w:tc>
          <w:tcPr>
            <w:tcW w:w="1843" w:type="dxa"/>
            <w:vMerge w:val="restart"/>
          </w:tcPr>
          <w:p w:rsidR="00753F69" w:rsidRDefault="00753F69" w:rsidP="0004025F">
            <w:r>
              <w:t xml:space="preserve">Участие в общественных проектах с использованием </w:t>
            </w:r>
            <w:proofErr w:type="spellStart"/>
            <w:r>
              <w:t>медиа-технологий</w:t>
            </w:r>
            <w:proofErr w:type="spellEnd"/>
            <w:r>
              <w:t>, направленных на просвещение и воспитание</w:t>
            </w:r>
          </w:p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8</w:t>
            </w:r>
          </w:p>
        </w:tc>
        <w:tc>
          <w:tcPr>
            <w:tcW w:w="2126" w:type="dxa"/>
          </w:tcPr>
          <w:p w:rsidR="00753F69" w:rsidRDefault="00753F69" w:rsidP="0004025F">
            <w:r>
              <w:t>Участие в проектах, реализуемых совместно с социальными партнерами</w:t>
            </w:r>
          </w:p>
        </w:tc>
        <w:tc>
          <w:tcPr>
            <w:tcW w:w="2410" w:type="dxa"/>
          </w:tcPr>
          <w:p w:rsidR="00753F69" w:rsidRDefault="00753F69" w:rsidP="0004025F">
            <w:r>
              <w:t>Документальное подтверждение (копии приказов, дипломов)</w:t>
            </w:r>
          </w:p>
        </w:tc>
        <w:tc>
          <w:tcPr>
            <w:tcW w:w="2268" w:type="dxa"/>
          </w:tcPr>
          <w:p w:rsidR="00753F69" w:rsidRDefault="00753F69" w:rsidP="0004025F">
            <w:pPr>
              <w:pStyle w:val="a3"/>
              <w:spacing w:line="210" w:lineRule="atLeast"/>
              <w:textAlignment w:val="top"/>
            </w:pPr>
            <w:r>
              <w:t xml:space="preserve">Участник творческой группы при районных  организациях – 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>
              <w:t>10 б.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0C4A4B">
              <w:t xml:space="preserve">городских </w:t>
            </w:r>
            <w:proofErr w:type="gramStart"/>
            <w:r w:rsidRPr="000C4A4B">
              <w:t>организациях</w:t>
            </w:r>
            <w:proofErr w:type="gramEnd"/>
            <w:r w:rsidRPr="000C4A4B">
              <w:t>)</w:t>
            </w:r>
            <w:r>
              <w:t xml:space="preserve"> –</w:t>
            </w:r>
          </w:p>
          <w:p w:rsidR="00753F69" w:rsidRPr="004656EA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>
              <w:t>15 б.</w:t>
            </w:r>
          </w:p>
        </w:tc>
      </w:tr>
      <w:tr w:rsidR="00753F69" w:rsidRPr="000E4F95" w:rsidTr="0004025F">
        <w:tc>
          <w:tcPr>
            <w:tcW w:w="675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3F69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9</w:t>
            </w:r>
          </w:p>
        </w:tc>
        <w:tc>
          <w:tcPr>
            <w:tcW w:w="2126" w:type="dxa"/>
          </w:tcPr>
          <w:p w:rsidR="00753F69" w:rsidRDefault="00753F69" w:rsidP="0004025F">
            <w:r>
              <w:t>Реализация мероприятий, обеспечивающих взаимодействие с родителями и другими участниками образовательного процесса</w:t>
            </w:r>
          </w:p>
        </w:tc>
        <w:tc>
          <w:tcPr>
            <w:tcW w:w="2410" w:type="dxa"/>
          </w:tcPr>
          <w:p w:rsidR="00753F69" w:rsidRPr="00FC4807" w:rsidRDefault="00753F69" w:rsidP="0004025F">
            <w:pPr>
              <w:snapToGrid w:val="0"/>
            </w:pPr>
            <w:r w:rsidRPr="00FC4807">
              <w:t xml:space="preserve">План работы с родителями, планы собраний, сценарии мероприятий, </w:t>
            </w:r>
            <w:proofErr w:type="spellStart"/>
            <w:r w:rsidRPr="00FC4807">
              <w:t>фото</w:t>
            </w:r>
            <w:r>
              <w:t>отчеты</w:t>
            </w:r>
            <w:proofErr w:type="spellEnd"/>
            <w:r>
              <w:t>,</w:t>
            </w:r>
          </w:p>
          <w:p w:rsidR="00753F69" w:rsidRPr="002D0272" w:rsidRDefault="00753F69" w:rsidP="0004025F">
            <w:r>
              <w:t xml:space="preserve">копии приказов, адреса сайтов, порталов, </w:t>
            </w:r>
            <w:proofErr w:type="spellStart"/>
            <w:r>
              <w:t>скинщоты</w:t>
            </w:r>
            <w:proofErr w:type="spellEnd"/>
            <w:r>
              <w:t xml:space="preserve"> страниц консультаций)</w:t>
            </w:r>
          </w:p>
          <w:p w:rsidR="00753F69" w:rsidRDefault="00753F69" w:rsidP="0004025F">
            <w:r w:rsidRPr="003D10DB">
              <w:rPr>
                <w:b/>
              </w:rPr>
              <w:t>Баллы суммируются</w:t>
            </w:r>
            <w:r>
              <w:rPr>
                <w:b/>
              </w:rPr>
              <w:t>, но не более 3х</w:t>
            </w:r>
          </w:p>
        </w:tc>
        <w:tc>
          <w:tcPr>
            <w:tcW w:w="2268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846213">
              <w:rPr>
                <w:sz w:val="22"/>
                <w:szCs w:val="22"/>
              </w:rPr>
              <w:t>ве</w:t>
            </w:r>
            <w:proofErr w:type="gramStart"/>
            <w:r w:rsidRPr="00846213">
              <w:rPr>
                <w:sz w:val="22"/>
                <w:szCs w:val="22"/>
              </w:rPr>
              <w:t>б</w:t>
            </w:r>
            <w:proofErr w:type="spellEnd"/>
            <w:r w:rsidRPr="00846213">
              <w:rPr>
                <w:sz w:val="22"/>
                <w:szCs w:val="22"/>
              </w:rPr>
              <w:t>-</w:t>
            </w:r>
            <w:proofErr w:type="gramEnd"/>
            <w:r w:rsidRPr="00846213">
              <w:rPr>
                <w:sz w:val="22"/>
                <w:szCs w:val="22"/>
              </w:rPr>
              <w:t xml:space="preserve"> консультаций  для обучающихся - 10 б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846213">
              <w:rPr>
                <w:sz w:val="22"/>
                <w:szCs w:val="22"/>
              </w:rPr>
              <w:t>веб-</w:t>
            </w:r>
            <w:r>
              <w:rPr>
                <w:sz w:val="22"/>
                <w:szCs w:val="22"/>
              </w:rPr>
              <w:t>консультаций</w:t>
            </w:r>
            <w:proofErr w:type="spellEnd"/>
            <w:r>
              <w:rPr>
                <w:sz w:val="22"/>
                <w:szCs w:val="22"/>
              </w:rPr>
              <w:t>  для родителей - 10</w:t>
            </w:r>
            <w:r w:rsidRPr="00846213">
              <w:rPr>
                <w:sz w:val="22"/>
                <w:szCs w:val="22"/>
              </w:rPr>
              <w:t xml:space="preserve"> б.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:rsidR="00753F69" w:rsidRPr="000E4F95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Выезды совместно с родителями –8 б.</w:t>
            </w:r>
          </w:p>
        </w:tc>
      </w:tr>
      <w:tr w:rsidR="00753F69" w:rsidRPr="008E79A9" w:rsidTr="0004025F">
        <w:tc>
          <w:tcPr>
            <w:tcW w:w="675" w:type="dxa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4</w:t>
            </w:r>
          </w:p>
        </w:tc>
        <w:tc>
          <w:tcPr>
            <w:tcW w:w="1843" w:type="dxa"/>
          </w:tcPr>
          <w:p w:rsidR="00753F69" w:rsidRDefault="00753F69" w:rsidP="0004025F">
            <w:r>
              <w:t>Информационная открытость</w:t>
            </w:r>
          </w:p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10</w:t>
            </w:r>
          </w:p>
        </w:tc>
        <w:tc>
          <w:tcPr>
            <w:tcW w:w="2126" w:type="dxa"/>
          </w:tcPr>
          <w:p w:rsidR="00753F69" w:rsidRDefault="00753F69" w:rsidP="0004025F">
            <w:r>
              <w:t>Использование ресурсов социальных сетей</w:t>
            </w:r>
          </w:p>
        </w:tc>
        <w:tc>
          <w:tcPr>
            <w:tcW w:w="2410" w:type="dxa"/>
          </w:tcPr>
          <w:p w:rsidR="00753F69" w:rsidRPr="00FC4807" w:rsidRDefault="00753F69" w:rsidP="0004025F">
            <w:pPr>
              <w:snapToGrid w:val="0"/>
              <w:rPr>
                <w:iCs/>
              </w:rPr>
            </w:pPr>
            <w:r w:rsidRPr="00FC4807">
              <w:rPr>
                <w:iCs/>
              </w:rPr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proofErr w:type="spellStart"/>
            <w:r w:rsidRPr="00FC4807">
              <w:rPr>
                <w:iCs/>
              </w:rPr>
              <w:t>скриншот</w:t>
            </w:r>
            <w:proofErr w:type="spellEnd"/>
            <w:r w:rsidRPr="00FC4807">
              <w:rPr>
                <w:iCs/>
              </w:rPr>
              <w:t xml:space="preserve"> или сертификат.</w:t>
            </w:r>
          </w:p>
          <w:p w:rsidR="00753F69" w:rsidRDefault="00753F69" w:rsidP="0004025F"/>
        </w:tc>
        <w:tc>
          <w:tcPr>
            <w:tcW w:w="2268" w:type="dxa"/>
          </w:tcPr>
          <w:p w:rsidR="00753F69" w:rsidRDefault="00753F69" w:rsidP="0004025F">
            <w:r>
              <w:t>Участие в сетевых профессиональных сообществах с обратной связью</w:t>
            </w:r>
            <w:r w:rsidRPr="00A27D1C">
              <w:t xml:space="preserve"> при условии </w:t>
            </w:r>
            <w:r>
              <w:t>обновления не реже 2 раз в год - 8</w:t>
            </w:r>
            <w:r w:rsidRPr="00A27D1C">
              <w:t xml:space="preserve"> б.</w:t>
            </w: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t>Публикации в СМИ о деятельности в данном направлении</w:t>
            </w:r>
          </w:p>
          <w:p w:rsidR="00753F69" w:rsidRPr="008E79A9" w:rsidRDefault="00753F69" w:rsidP="0004025F">
            <w:r w:rsidRPr="008E79A9">
              <w:t>конспектов,</w:t>
            </w:r>
            <w:r>
              <w:t xml:space="preserve"> статей, авторских разработок  всех уровней - </w:t>
            </w:r>
            <w:r w:rsidRPr="008E79A9">
              <w:t>10 б.</w:t>
            </w:r>
          </w:p>
        </w:tc>
      </w:tr>
      <w:tr w:rsidR="00753F69" w:rsidRPr="008E79A9" w:rsidTr="0004025F">
        <w:tc>
          <w:tcPr>
            <w:tcW w:w="675" w:type="dxa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5</w:t>
            </w:r>
          </w:p>
        </w:tc>
        <w:tc>
          <w:tcPr>
            <w:tcW w:w="1843" w:type="dxa"/>
          </w:tcPr>
          <w:p w:rsidR="00753F69" w:rsidRDefault="00753F69" w:rsidP="0004025F">
            <w:r w:rsidRPr="00C41F42">
              <w:t xml:space="preserve">Уровень коммуникативной культуры при общении с обучающимися и родителями (законными </w:t>
            </w:r>
            <w:r w:rsidRPr="00C41F42">
              <w:lastRenderedPageBreak/>
              <w:t>представителями</w:t>
            </w:r>
            <w:r>
              <w:t>)</w:t>
            </w:r>
          </w:p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 11</w:t>
            </w:r>
          </w:p>
        </w:tc>
        <w:tc>
          <w:tcPr>
            <w:tcW w:w="2126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37177F">
              <w:t xml:space="preserve">Наличие (отсутствие) </w:t>
            </w:r>
            <w:proofErr w:type="gramStart"/>
            <w:r w:rsidRPr="0037177F">
              <w:t>обоснованных</w:t>
            </w:r>
            <w:proofErr w:type="gramEnd"/>
            <w:r w:rsidRPr="0037177F">
              <w:t xml:space="preserve">   </w:t>
            </w:r>
          </w:p>
          <w:p w:rsidR="00753F69" w:rsidRDefault="00753F69" w:rsidP="0004025F">
            <w:r w:rsidRPr="0037177F">
              <w:t xml:space="preserve">жалоб со стороны родителей и/или обучающихся на характер </w:t>
            </w:r>
            <w:r w:rsidRPr="0037177F">
              <w:lastRenderedPageBreak/>
              <w:t>деятельности</w:t>
            </w:r>
          </w:p>
        </w:tc>
        <w:tc>
          <w:tcPr>
            <w:tcW w:w="2410" w:type="dxa"/>
          </w:tcPr>
          <w:p w:rsidR="00753F69" w:rsidRDefault="00753F69" w:rsidP="0004025F">
            <w:r w:rsidRPr="00C41F42">
              <w:lastRenderedPageBreak/>
              <w:t xml:space="preserve">Документально подтвержденные данные о наличии  (отсутствии) обоснованных жалоб со стороны родителей (законных </w:t>
            </w:r>
            <w:r w:rsidRPr="00C41F42">
              <w:lastRenderedPageBreak/>
              <w:t>представителей) и/или обучающихся на деятельность</w:t>
            </w:r>
          </w:p>
        </w:tc>
        <w:tc>
          <w:tcPr>
            <w:tcW w:w="2268" w:type="dxa"/>
          </w:tcPr>
          <w:p w:rsidR="00753F69" w:rsidRDefault="00753F69" w:rsidP="0004025F">
            <w:r w:rsidRPr="00C41F42">
              <w:lastRenderedPageBreak/>
              <w:t>Отсутствие обоснованных жалоб за период - 5 б.</w:t>
            </w:r>
          </w:p>
        </w:tc>
      </w:tr>
      <w:tr w:rsidR="00753F69" w:rsidRPr="008E79A9" w:rsidTr="0004025F">
        <w:tc>
          <w:tcPr>
            <w:tcW w:w="675" w:type="dxa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П</w:t>
            </w:r>
            <w:proofErr w:type="gramEnd"/>
            <w:r>
              <w:rPr>
                <w:b/>
              </w:rPr>
              <w:t xml:space="preserve"> 6</w:t>
            </w:r>
          </w:p>
        </w:tc>
        <w:tc>
          <w:tcPr>
            <w:tcW w:w="1843" w:type="dxa"/>
          </w:tcPr>
          <w:p w:rsidR="00753F69" w:rsidRPr="005F6F1A" w:rsidRDefault="00753F69" w:rsidP="0004025F">
            <w:r w:rsidRPr="005F6F1A">
              <w:t>Степень ответственности сотрудника в отношении трудовой дисциплины</w:t>
            </w:r>
          </w:p>
          <w:p w:rsidR="00753F69" w:rsidRPr="005F6F1A" w:rsidRDefault="00753F69" w:rsidP="0004025F"/>
        </w:tc>
        <w:tc>
          <w:tcPr>
            <w:tcW w:w="709" w:type="dxa"/>
          </w:tcPr>
          <w:p w:rsidR="00753F69" w:rsidRPr="005F6F1A" w:rsidRDefault="00753F69" w:rsidP="0004025F">
            <w:pPr>
              <w:rPr>
                <w:b/>
              </w:rPr>
            </w:pPr>
            <w:r>
              <w:rPr>
                <w:b/>
              </w:rPr>
              <w:t>К 12</w:t>
            </w:r>
          </w:p>
        </w:tc>
        <w:tc>
          <w:tcPr>
            <w:tcW w:w="2126" w:type="dxa"/>
          </w:tcPr>
          <w:p w:rsidR="00753F69" w:rsidRPr="005F6F1A" w:rsidRDefault="00753F69" w:rsidP="0004025F">
            <w:r w:rsidRPr="005F6F1A">
              <w:t>Доля нарушений трудовой дисциплины:</w:t>
            </w:r>
          </w:p>
          <w:p w:rsidR="00753F69" w:rsidRPr="005F6F1A" w:rsidRDefault="00753F69" w:rsidP="0004025F">
            <w:r w:rsidRPr="005F6F1A">
              <w:t>дежурство по школе,</w:t>
            </w:r>
          </w:p>
          <w:p w:rsidR="00753F69" w:rsidRPr="005F6F1A" w:rsidRDefault="00753F69" w:rsidP="0004025F">
            <w:r>
              <w:t>ведение  журналов</w:t>
            </w:r>
            <w:r w:rsidRPr="005F6F1A">
              <w:t>,</w:t>
            </w:r>
          </w:p>
          <w:p w:rsidR="00753F69" w:rsidRPr="005F6F1A" w:rsidRDefault="00753F69" w:rsidP="0004025F">
            <w:r w:rsidRPr="005F6F1A">
              <w:t>отсутствие опозданий,</w:t>
            </w:r>
          </w:p>
          <w:p w:rsidR="00753F69" w:rsidRPr="005F6F1A" w:rsidRDefault="00753F69" w:rsidP="0004025F">
            <w:r w:rsidRPr="005F6F1A">
              <w:t>своевременность сдачи отчётов,</w:t>
            </w:r>
          </w:p>
          <w:p w:rsidR="00753F69" w:rsidRDefault="00753F69" w:rsidP="0004025F">
            <w:r w:rsidRPr="005F6F1A">
              <w:t>организация рабочего места</w:t>
            </w:r>
            <w:r>
              <w:t xml:space="preserve">, </w:t>
            </w:r>
          </w:p>
          <w:p w:rsidR="00753F69" w:rsidRPr="005F6F1A" w:rsidRDefault="00753F69" w:rsidP="0004025F">
            <w:r>
              <w:t>посещение информационных совещаний и педсоветов</w:t>
            </w:r>
          </w:p>
        </w:tc>
        <w:tc>
          <w:tcPr>
            <w:tcW w:w="2410" w:type="dxa"/>
          </w:tcPr>
          <w:p w:rsidR="00753F69" w:rsidRPr="005F6F1A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5F6F1A">
              <w:t xml:space="preserve">Оценивается администрацией </w:t>
            </w:r>
          </w:p>
          <w:p w:rsidR="00753F69" w:rsidRPr="005F6F1A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5F6F1A">
              <w:t>по 2 б. за каждую позицию</w:t>
            </w:r>
          </w:p>
        </w:tc>
        <w:tc>
          <w:tcPr>
            <w:tcW w:w="2268" w:type="dxa"/>
          </w:tcPr>
          <w:p w:rsidR="00753F69" w:rsidRPr="00C41F42" w:rsidRDefault="00753F69" w:rsidP="0004025F">
            <w:r w:rsidRPr="005F6F1A">
              <w:t>Оценивается администрацией</w:t>
            </w:r>
          </w:p>
        </w:tc>
      </w:tr>
    </w:tbl>
    <w:p w:rsidR="00753F69" w:rsidRDefault="00753F69" w:rsidP="00753F69">
      <w:pPr>
        <w:rPr>
          <w:b/>
        </w:rPr>
      </w:pPr>
    </w:p>
    <w:p w:rsidR="00753F69" w:rsidRDefault="00753F69" w:rsidP="00753F69">
      <w:pPr>
        <w:rPr>
          <w:b/>
        </w:rPr>
      </w:pPr>
    </w:p>
    <w:p w:rsidR="00753F69" w:rsidRDefault="00753F69" w:rsidP="00753F69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rStyle w:val="a4"/>
          <w:sz w:val="22"/>
          <w:szCs w:val="22"/>
          <w:lang w:val="en-US"/>
        </w:rPr>
        <w:t>V</w:t>
      </w:r>
      <w:r w:rsidRPr="00664D11">
        <w:rPr>
          <w:rStyle w:val="a4"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Показатели </w:t>
      </w:r>
      <w:r w:rsidRPr="00C31457">
        <w:rPr>
          <w:b/>
          <w:bCs/>
        </w:rPr>
        <w:t>и критери</w:t>
      </w:r>
      <w:r>
        <w:rPr>
          <w:b/>
          <w:bCs/>
        </w:rPr>
        <w:t>и</w:t>
      </w:r>
      <w:r w:rsidRPr="00C31457">
        <w:rPr>
          <w:b/>
          <w:bCs/>
        </w:rPr>
        <w:t xml:space="preserve"> эффективности деятельности педагогических работников </w:t>
      </w:r>
      <w:r w:rsidRPr="00111837">
        <w:rPr>
          <w:b/>
          <w:sz w:val="28"/>
          <w:szCs w:val="28"/>
        </w:rPr>
        <w:t>МКОУ «Акушинская СОШ № 1 им.</w:t>
      </w:r>
      <w:proofErr w:type="gramEnd"/>
      <w:r w:rsidRPr="00111837">
        <w:rPr>
          <w:b/>
          <w:sz w:val="28"/>
          <w:szCs w:val="28"/>
        </w:rPr>
        <w:t xml:space="preserve"> С.М.  Кирова»</w:t>
      </w:r>
    </w:p>
    <w:p w:rsidR="00753F69" w:rsidRDefault="00753F69" w:rsidP="00753F69">
      <w:pPr>
        <w:jc w:val="center"/>
        <w:rPr>
          <w:b/>
        </w:rPr>
      </w:pPr>
      <w:r>
        <w:rPr>
          <w:b/>
        </w:rPr>
        <w:t xml:space="preserve"> по должности  «социальный педагог»</w:t>
      </w:r>
    </w:p>
    <w:p w:rsidR="00753F69" w:rsidRDefault="00753F69" w:rsidP="00753F69">
      <w:pPr>
        <w:jc w:val="center"/>
        <w:rPr>
          <w:b/>
        </w:rPr>
      </w:pPr>
    </w:p>
    <w:p w:rsidR="00753F69" w:rsidRDefault="00753F69" w:rsidP="00753F69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907"/>
        <w:gridCol w:w="709"/>
        <w:gridCol w:w="2126"/>
        <w:gridCol w:w="2410"/>
        <w:gridCol w:w="2410"/>
      </w:tblGrid>
      <w:tr w:rsidR="00753F69" w:rsidRPr="007D7223" w:rsidTr="0004025F">
        <w:tc>
          <w:tcPr>
            <w:tcW w:w="611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>№</w:t>
            </w:r>
          </w:p>
        </w:tc>
        <w:tc>
          <w:tcPr>
            <w:tcW w:w="1907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>Показатель (П)</w:t>
            </w:r>
          </w:p>
          <w:p w:rsidR="00753F69" w:rsidRPr="007D7223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>Критерий</w:t>
            </w:r>
            <w:r>
              <w:rPr>
                <w:b/>
              </w:rPr>
              <w:t xml:space="preserve"> (К)</w:t>
            </w:r>
          </w:p>
        </w:tc>
        <w:tc>
          <w:tcPr>
            <w:tcW w:w="2410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>Схема расчета</w:t>
            </w:r>
          </w:p>
        </w:tc>
        <w:tc>
          <w:tcPr>
            <w:tcW w:w="2410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 w:rsidRPr="007D7223">
              <w:rPr>
                <w:b/>
              </w:rPr>
              <w:t xml:space="preserve">Шкала оценивания </w:t>
            </w:r>
            <w:r>
              <w:rPr>
                <w:b/>
              </w:rPr>
              <w:t>критерия</w:t>
            </w:r>
          </w:p>
        </w:tc>
      </w:tr>
      <w:tr w:rsidR="00753F69" w:rsidRPr="007D7223" w:rsidTr="0004025F">
        <w:tc>
          <w:tcPr>
            <w:tcW w:w="611" w:type="dxa"/>
            <w:vMerge w:val="restart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1 </w:t>
            </w:r>
          </w:p>
        </w:tc>
        <w:tc>
          <w:tcPr>
            <w:tcW w:w="1907" w:type="dxa"/>
            <w:vMerge w:val="restart"/>
          </w:tcPr>
          <w:p w:rsidR="00753F69" w:rsidRPr="00C669DE" w:rsidRDefault="00753F69" w:rsidP="0004025F">
            <w:r w:rsidRPr="00C669DE">
              <w:t>Владение современными технологиями и методиками, эффективность их применения</w:t>
            </w:r>
          </w:p>
        </w:tc>
        <w:tc>
          <w:tcPr>
            <w:tcW w:w="709" w:type="dxa"/>
          </w:tcPr>
          <w:p w:rsidR="00753F69" w:rsidRPr="007D7223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</w:t>
            </w:r>
          </w:p>
        </w:tc>
        <w:tc>
          <w:tcPr>
            <w:tcW w:w="2126" w:type="dxa"/>
          </w:tcPr>
          <w:p w:rsidR="00753F69" w:rsidRPr="00C669DE" w:rsidRDefault="00753F69" w:rsidP="0004025F">
            <w:pPr>
              <w:snapToGrid w:val="0"/>
              <w:jc w:val="both"/>
            </w:pPr>
            <w:r w:rsidRPr="00C669DE">
              <w:t>Нал</w:t>
            </w:r>
            <w:r>
              <w:t>ичие  программы деятельности</w:t>
            </w:r>
            <w:r w:rsidRPr="00C669DE">
              <w:t>:</w:t>
            </w:r>
          </w:p>
          <w:p w:rsidR="00753F69" w:rsidRPr="00C669DE" w:rsidRDefault="00753F69" w:rsidP="0004025F">
            <w:pPr>
              <w:snapToGrid w:val="0"/>
              <w:jc w:val="both"/>
            </w:pPr>
            <w:r w:rsidRPr="00C669DE">
              <w:t>- модифицированной</w:t>
            </w:r>
          </w:p>
          <w:p w:rsidR="00753F69" w:rsidRPr="004656EA" w:rsidRDefault="00753F69" w:rsidP="0004025F">
            <w:r w:rsidRPr="00C669DE">
              <w:t>-авторской</w:t>
            </w:r>
          </w:p>
        </w:tc>
        <w:tc>
          <w:tcPr>
            <w:tcW w:w="2410" w:type="dxa"/>
          </w:tcPr>
          <w:p w:rsidR="00753F69" w:rsidRPr="003D10DB" w:rsidRDefault="00753F69" w:rsidP="0004025F">
            <w:r>
              <w:t>Документальное подтверждение 1 раз в год на начало учебного года</w:t>
            </w:r>
          </w:p>
        </w:tc>
        <w:tc>
          <w:tcPr>
            <w:tcW w:w="2410" w:type="dxa"/>
          </w:tcPr>
          <w:p w:rsidR="00753F69" w:rsidRDefault="00753F69" w:rsidP="0004025F">
            <w:r>
              <w:t>Авторская – 10 б.</w:t>
            </w:r>
          </w:p>
          <w:p w:rsidR="00753F69" w:rsidRPr="00C830C3" w:rsidRDefault="00753F69" w:rsidP="0004025F">
            <w:r>
              <w:t>Модифицированная – 5 б.</w:t>
            </w:r>
          </w:p>
        </w:tc>
      </w:tr>
      <w:tr w:rsidR="00753F69" w:rsidRPr="007D7223" w:rsidTr="0004025F">
        <w:tc>
          <w:tcPr>
            <w:tcW w:w="611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  <w:vMerge/>
          </w:tcPr>
          <w:p w:rsidR="00753F69" w:rsidRPr="004656EA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 xml:space="preserve">К 2 </w:t>
            </w:r>
          </w:p>
        </w:tc>
        <w:tc>
          <w:tcPr>
            <w:tcW w:w="2126" w:type="dxa"/>
          </w:tcPr>
          <w:p w:rsidR="00753F69" w:rsidRPr="00C669DE" w:rsidRDefault="00753F69" w:rsidP="0004025F">
            <w:r w:rsidRPr="00C669DE">
              <w:t>Организация</w:t>
            </w:r>
            <w:r>
              <w:t xml:space="preserve"> и проведение развивающей, </w:t>
            </w:r>
            <w:r w:rsidRPr="00C669DE">
              <w:t xml:space="preserve">коррекционной  и реабилитационной работы с </w:t>
            </w:r>
            <w:proofErr w:type="gramStart"/>
            <w:r w:rsidRPr="00C669DE">
              <w:t>обучающимися</w:t>
            </w:r>
            <w:proofErr w:type="gramEnd"/>
            <w:r w:rsidRPr="00C669DE">
              <w:t xml:space="preserve"> </w:t>
            </w:r>
          </w:p>
        </w:tc>
        <w:tc>
          <w:tcPr>
            <w:tcW w:w="2410" w:type="dxa"/>
          </w:tcPr>
          <w:p w:rsidR="00753F69" w:rsidRPr="003D10DB" w:rsidRDefault="00753F69" w:rsidP="0004025F">
            <w:pPr>
              <w:rPr>
                <w:b/>
              </w:rPr>
            </w:pPr>
            <w:r>
              <w:t xml:space="preserve">Соотношение снятых </w:t>
            </w:r>
            <w:proofErr w:type="gramStart"/>
            <w:r>
              <w:t>с учета обучающихся на конец периода к общему числу стоявших на учете на начало</w:t>
            </w:r>
            <w:proofErr w:type="gramEnd"/>
            <w:r>
              <w:t xml:space="preserve"> учебного года</w:t>
            </w:r>
          </w:p>
        </w:tc>
        <w:tc>
          <w:tcPr>
            <w:tcW w:w="2410" w:type="dxa"/>
          </w:tcPr>
          <w:p w:rsidR="00753F69" w:rsidRPr="007D7223" w:rsidRDefault="00753F69" w:rsidP="0004025F">
            <w:r>
              <w:t>от 1 до 0,7=</w:t>
            </w:r>
            <w:r w:rsidRPr="007D7223">
              <w:t>10 б.</w:t>
            </w:r>
          </w:p>
          <w:p w:rsidR="00753F69" w:rsidRPr="007D7223" w:rsidRDefault="00753F69" w:rsidP="0004025F">
            <w:r>
              <w:t>от 0.69 до</w:t>
            </w:r>
            <w:proofErr w:type="gramStart"/>
            <w:r w:rsidRPr="007D7223">
              <w:t>0</w:t>
            </w:r>
            <w:proofErr w:type="gramEnd"/>
            <w:r w:rsidRPr="007D7223">
              <w:t>,40 = 8 б.</w:t>
            </w:r>
          </w:p>
          <w:p w:rsidR="00753F69" w:rsidRPr="007D7223" w:rsidRDefault="00753F69" w:rsidP="0004025F">
            <w:r>
              <w:t>от 0,39 до</w:t>
            </w:r>
            <w:proofErr w:type="gramStart"/>
            <w:r w:rsidRPr="007D7223">
              <w:t>0</w:t>
            </w:r>
            <w:proofErr w:type="gramEnd"/>
            <w:r w:rsidRPr="007D7223">
              <w:t>,28 = 6 б.</w:t>
            </w:r>
          </w:p>
          <w:p w:rsidR="00753F69" w:rsidRPr="007D7223" w:rsidRDefault="00753F69" w:rsidP="0004025F">
            <w:r>
              <w:t xml:space="preserve">от 0, 27до </w:t>
            </w:r>
            <w:r w:rsidRPr="007D7223">
              <w:t>0,10 = 4б.</w:t>
            </w:r>
          </w:p>
          <w:p w:rsidR="00753F69" w:rsidRPr="007D7223" w:rsidRDefault="00753F69" w:rsidP="0004025F">
            <w:r w:rsidRPr="007D7223">
              <w:t>менее 0,10 = 0 б.</w:t>
            </w:r>
          </w:p>
          <w:p w:rsidR="00753F69" w:rsidRPr="003D10DB" w:rsidRDefault="00753F69" w:rsidP="0004025F"/>
        </w:tc>
      </w:tr>
      <w:tr w:rsidR="00753F69" w:rsidRPr="007D7223" w:rsidTr="0004025F">
        <w:tc>
          <w:tcPr>
            <w:tcW w:w="611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  <w:vMerge/>
          </w:tcPr>
          <w:p w:rsidR="00753F69" w:rsidRPr="004656EA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3</w:t>
            </w:r>
          </w:p>
        </w:tc>
        <w:tc>
          <w:tcPr>
            <w:tcW w:w="2126" w:type="dxa"/>
          </w:tcPr>
          <w:p w:rsidR="00753F69" w:rsidRPr="00C669DE" w:rsidRDefault="00753F69" w:rsidP="0004025F">
            <w:pPr>
              <w:snapToGrid w:val="0"/>
            </w:pPr>
            <w:r w:rsidRPr="00C669DE">
              <w:t>Организация и проведение консультативной помощи по вопросам обучения, воспитания и разви</w:t>
            </w:r>
            <w:r>
              <w:t xml:space="preserve">тия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410" w:type="dxa"/>
          </w:tcPr>
          <w:p w:rsidR="00753F69" w:rsidRPr="00C669DE" w:rsidRDefault="00753F69" w:rsidP="0004025F">
            <w:r w:rsidRPr="001C5180">
              <w:t>По данным самоанализа, планов рабо</w:t>
            </w:r>
            <w:r>
              <w:t>ты</w:t>
            </w:r>
            <w:r w:rsidRPr="001C5180">
              <w:t>, справок внутришкольного контроля</w:t>
            </w:r>
          </w:p>
        </w:tc>
        <w:tc>
          <w:tcPr>
            <w:tcW w:w="2410" w:type="dxa"/>
          </w:tcPr>
          <w:p w:rsidR="00753F69" w:rsidRPr="00C669DE" w:rsidRDefault="00753F69" w:rsidP="0004025F">
            <w:pPr>
              <w:snapToGrid w:val="0"/>
            </w:pPr>
            <w:r w:rsidRPr="00C669DE">
              <w:t xml:space="preserve">- </w:t>
            </w:r>
            <w:r>
              <w:t>с обучающимися – 8 б.</w:t>
            </w:r>
          </w:p>
          <w:p w:rsidR="00753F69" w:rsidRPr="00C669DE" w:rsidRDefault="00753F69" w:rsidP="0004025F">
            <w:pPr>
              <w:snapToGrid w:val="0"/>
            </w:pPr>
            <w:r>
              <w:t>- с педагогами – 10 б.</w:t>
            </w:r>
          </w:p>
          <w:p w:rsidR="00753F69" w:rsidRPr="003D10DB" w:rsidRDefault="00753F69" w:rsidP="0004025F">
            <w:r w:rsidRPr="00C669DE">
              <w:t>- с родителями (законными представителями)</w:t>
            </w:r>
            <w:r>
              <w:t xml:space="preserve"> – 12 б</w:t>
            </w:r>
          </w:p>
        </w:tc>
      </w:tr>
      <w:tr w:rsidR="00753F69" w:rsidRPr="007D7223" w:rsidTr="0004025F">
        <w:tc>
          <w:tcPr>
            <w:tcW w:w="611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  <w:vMerge/>
          </w:tcPr>
          <w:p w:rsidR="00753F69" w:rsidRPr="004656EA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 xml:space="preserve">К 4 </w:t>
            </w:r>
          </w:p>
        </w:tc>
        <w:tc>
          <w:tcPr>
            <w:tcW w:w="2126" w:type="dxa"/>
          </w:tcPr>
          <w:p w:rsidR="00753F69" w:rsidRPr="001C5180" w:rsidRDefault="00753F69" w:rsidP="0004025F">
            <w:pPr>
              <w:snapToGrid w:val="0"/>
              <w:jc w:val="both"/>
            </w:pPr>
            <w:r w:rsidRPr="001C5180">
              <w:t xml:space="preserve">Методическая </w:t>
            </w:r>
            <w:r w:rsidRPr="001C5180">
              <w:lastRenderedPageBreak/>
              <w:t xml:space="preserve">работа с </w:t>
            </w:r>
            <w:r>
              <w:t xml:space="preserve"> педагогами и администрацией </w:t>
            </w:r>
          </w:p>
          <w:p w:rsidR="00753F69" w:rsidRPr="001C5180" w:rsidRDefault="00753F69" w:rsidP="0004025F"/>
        </w:tc>
        <w:tc>
          <w:tcPr>
            <w:tcW w:w="2410" w:type="dxa"/>
          </w:tcPr>
          <w:p w:rsidR="00753F69" w:rsidRPr="001C5180" w:rsidRDefault="00753F69" w:rsidP="0004025F">
            <w:pPr>
              <w:snapToGrid w:val="0"/>
              <w:jc w:val="both"/>
            </w:pPr>
            <w:r w:rsidRPr="001C5180">
              <w:lastRenderedPageBreak/>
              <w:t xml:space="preserve">По данным  </w:t>
            </w:r>
            <w:r w:rsidRPr="001C5180">
              <w:lastRenderedPageBreak/>
              <w:t>протоколов методических объ</w:t>
            </w:r>
            <w:r>
              <w:t>единений, конспекты лекций</w:t>
            </w:r>
          </w:p>
          <w:p w:rsidR="00753F69" w:rsidRPr="00F5711B" w:rsidRDefault="00753F69" w:rsidP="0004025F">
            <w:pPr>
              <w:snapToGrid w:val="0"/>
              <w:jc w:val="both"/>
            </w:pPr>
          </w:p>
          <w:p w:rsidR="00753F69" w:rsidRPr="001C5180" w:rsidRDefault="00753F69" w:rsidP="0004025F">
            <w:pPr>
              <w:rPr>
                <w:b/>
              </w:rPr>
            </w:pPr>
          </w:p>
        </w:tc>
        <w:tc>
          <w:tcPr>
            <w:tcW w:w="2410" w:type="dxa"/>
          </w:tcPr>
          <w:p w:rsidR="00753F69" w:rsidRPr="001C5180" w:rsidRDefault="00753F69" w:rsidP="0004025F">
            <w:pPr>
              <w:snapToGrid w:val="0"/>
            </w:pPr>
            <w:r w:rsidRPr="001C5180">
              <w:lastRenderedPageBreak/>
              <w:t xml:space="preserve">участие в работе </w:t>
            </w:r>
            <w:r w:rsidRPr="001C5180">
              <w:lastRenderedPageBreak/>
              <w:t>методических объединениях – 5 б.</w:t>
            </w:r>
          </w:p>
          <w:p w:rsidR="00753F69" w:rsidRDefault="00753F69" w:rsidP="0004025F">
            <w:pPr>
              <w:snapToGrid w:val="0"/>
            </w:pPr>
            <w:r w:rsidRPr="001C5180">
              <w:t>с</w:t>
            </w:r>
            <w:r>
              <w:t>истемно проводимые</w:t>
            </w:r>
            <w:r w:rsidRPr="001C5180">
              <w:t xml:space="preserve"> лекции, семинары, тренинги методического содержания – 10 б.</w:t>
            </w:r>
          </w:p>
        </w:tc>
      </w:tr>
      <w:tr w:rsidR="00753F69" w:rsidRPr="007D7223" w:rsidTr="0004025F">
        <w:tc>
          <w:tcPr>
            <w:tcW w:w="611" w:type="dxa"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</w:tcPr>
          <w:p w:rsidR="00753F69" w:rsidRPr="004656EA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5</w:t>
            </w:r>
          </w:p>
        </w:tc>
        <w:tc>
          <w:tcPr>
            <w:tcW w:w="2126" w:type="dxa"/>
          </w:tcPr>
          <w:p w:rsidR="00753F69" w:rsidRPr="00D709F3" w:rsidRDefault="00753F69" w:rsidP="0004025F">
            <w:pPr>
              <w:snapToGrid w:val="0"/>
              <w:jc w:val="both"/>
            </w:pPr>
            <w:r>
              <w:t>П</w:t>
            </w:r>
            <w:r w:rsidRPr="00D709F3">
              <w:t xml:space="preserve">роведение </w:t>
            </w:r>
            <w:r>
              <w:t xml:space="preserve">открытых </w:t>
            </w:r>
            <w:r w:rsidRPr="00D709F3">
              <w:t>профилактических мероприятий на разных уровнях</w:t>
            </w:r>
          </w:p>
          <w:p w:rsidR="00753F69" w:rsidRPr="00D709F3" w:rsidRDefault="00753F69" w:rsidP="0004025F">
            <w:pPr>
              <w:snapToGrid w:val="0"/>
              <w:jc w:val="both"/>
            </w:pPr>
            <w:r w:rsidRPr="00D709F3">
              <w:t>- школьном</w:t>
            </w:r>
          </w:p>
          <w:p w:rsidR="00753F69" w:rsidRDefault="00753F69" w:rsidP="0004025F">
            <w:pPr>
              <w:snapToGrid w:val="0"/>
              <w:jc w:val="both"/>
            </w:pPr>
            <w:r w:rsidRPr="00D709F3">
              <w:t>- районном</w:t>
            </w:r>
          </w:p>
          <w:p w:rsidR="00753F69" w:rsidRPr="001C5180" w:rsidRDefault="00753F69" w:rsidP="0004025F">
            <w:pPr>
              <w:snapToGrid w:val="0"/>
              <w:jc w:val="both"/>
            </w:pPr>
            <w:r>
              <w:t>- городском</w:t>
            </w:r>
          </w:p>
        </w:tc>
        <w:tc>
          <w:tcPr>
            <w:tcW w:w="2410" w:type="dxa"/>
          </w:tcPr>
          <w:p w:rsidR="00753F69" w:rsidRPr="001C5180" w:rsidRDefault="00753F69" w:rsidP="0004025F">
            <w:pPr>
              <w:snapToGrid w:val="0"/>
              <w:jc w:val="both"/>
            </w:pPr>
            <w:r>
              <w:t>Документальное подтверждение (программа мероприятия, лист регистрации и т.д.)</w:t>
            </w:r>
          </w:p>
        </w:tc>
        <w:tc>
          <w:tcPr>
            <w:tcW w:w="2410" w:type="dxa"/>
          </w:tcPr>
          <w:p w:rsidR="00753F69" w:rsidRPr="001C5180" w:rsidRDefault="00753F69" w:rsidP="0004025F">
            <w:r w:rsidRPr="001C5180">
              <w:t>Городской  уровень - 15б.</w:t>
            </w:r>
          </w:p>
          <w:p w:rsidR="00753F69" w:rsidRPr="001C5180" w:rsidRDefault="00753F69" w:rsidP="0004025F">
            <w:r w:rsidRPr="001C5180">
              <w:t>Районный уровень  - 10 б.</w:t>
            </w:r>
          </w:p>
          <w:p w:rsidR="00753F69" w:rsidRPr="001C5180" w:rsidRDefault="00753F69" w:rsidP="0004025F">
            <w:r w:rsidRPr="001C5180">
              <w:t>Школьный уровень - 5 б</w:t>
            </w:r>
          </w:p>
          <w:p w:rsidR="00753F69" w:rsidRPr="001C5180" w:rsidRDefault="00753F69" w:rsidP="0004025F">
            <w:pPr>
              <w:snapToGrid w:val="0"/>
            </w:pPr>
          </w:p>
        </w:tc>
      </w:tr>
      <w:tr w:rsidR="00753F69" w:rsidRPr="007D7223" w:rsidTr="0004025F">
        <w:tc>
          <w:tcPr>
            <w:tcW w:w="611" w:type="dxa"/>
            <w:vMerge w:val="restart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2</w:t>
            </w:r>
          </w:p>
        </w:tc>
        <w:tc>
          <w:tcPr>
            <w:tcW w:w="1907" w:type="dxa"/>
            <w:vMerge w:val="restart"/>
          </w:tcPr>
          <w:p w:rsidR="00753F69" w:rsidRPr="004656EA" w:rsidRDefault="00753F69" w:rsidP="0004025F">
            <w:r>
              <w:t>Вклад в повышение качества образование и распространение собственного опыта</w:t>
            </w:r>
          </w:p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6</w:t>
            </w:r>
          </w:p>
        </w:tc>
        <w:tc>
          <w:tcPr>
            <w:tcW w:w="2126" w:type="dxa"/>
          </w:tcPr>
          <w:p w:rsidR="00753F69" w:rsidRPr="001C5180" w:rsidRDefault="00753F69" w:rsidP="0004025F">
            <w:pPr>
              <w:pStyle w:val="a3"/>
              <w:spacing w:line="210" w:lineRule="atLeast"/>
              <w:textAlignment w:val="top"/>
            </w:pPr>
            <w:r>
              <w:t xml:space="preserve">Уровень и статус участия </w:t>
            </w:r>
            <w:r w:rsidRPr="0037177F">
              <w:t xml:space="preserve"> с информацией об обобщении и распространении собственного опыта на  семинарах, научных конференциях</w:t>
            </w:r>
          </w:p>
        </w:tc>
        <w:tc>
          <w:tcPr>
            <w:tcW w:w="2410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b/>
              </w:rPr>
            </w:pPr>
            <w:r w:rsidRPr="0037177F">
              <w:t>Документальное подтверждение участия в конференции соответствующего уровня в с</w:t>
            </w:r>
            <w:r>
              <w:t>татусе докладчика или участника</w:t>
            </w:r>
          </w:p>
          <w:p w:rsidR="00753F69" w:rsidRPr="001C5180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b/>
              </w:rPr>
            </w:pPr>
            <w:r>
              <w:rPr>
                <w:b/>
              </w:rPr>
              <w:t>К</w:t>
            </w:r>
            <w:r w:rsidRPr="001C5180">
              <w:rPr>
                <w:b/>
                <w:iCs/>
              </w:rPr>
              <w:t>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410" w:type="dxa"/>
          </w:tcPr>
          <w:p w:rsidR="00753F69" w:rsidRPr="001C5180" w:rsidRDefault="00753F69" w:rsidP="0004025F">
            <w:pPr>
              <w:rPr>
                <w:b/>
              </w:rPr>
            </w:pPr>
            <w:r w:rsidRPr="001C5180">
              <w:rPr>
                <w:b/>
              </w:rPr>
              <w:t>при статусе докладчика</w:t>
            </w:r>
          </w:p>
          <w:p w:rsidR="00753F69" w:rsidRPr="001C5180" w:rsidRDefault="00753F69" w:rsidP="0004025F">
            <w:r w:rsidRPr="001C5180">
              <w:t>Международный уровень участия - 20 б.</w:t>
            </w:r>
          </w:p>
          <w:p w:rsidR="00753F69" w:rsidRDefault="00753F69" w:rsidP="0004025F">
            <w:r w:rsidRPr="001C5180">
              <w:t xml:space="preserve">Всероссийский уровень </w:t>
            </w:r>
            <w:r>
              <w:t>–</w:t>
            </w:r>
            <w:r w:rsidRPr="001C5180">
              <w:t xml:space="preserve"> </w:t>
            </w:r>
          </w:p>
          <w:p w:rsidR="00753F69" w:rsidRPr="001C5180" w:rsidRDefault="00753F69" w:rsidP="0004025F">
            <w:r w:rsidRPr="001C5180">
              <w:t>18 б.</w:t>
            </w:r>
          </w:p>
          <w:p w:rsidR="00753F69" w:rsidRPr="001C5180" w:rsidRDefault="00753F69" w:rsidP="0004025F">
            <w:r w:rsidRPr="001C5180">
              <w:t>Городской  уровень - 15б.</w:t>
            </w:r>
          </w:p>
          <w:p w:rsidR="00753F69" w:rsidRPr="001C5180" w:rsidRDefault="00753F69" w:rsidP="0004025F">
            <w:r w:rsidRPr="001C5180">
              <w:t>Районный уровень  - 10 б.</w:t>
            </w:r>
          </w:p>
          <w:p w:rsidR="00753F69" w:rsidRPr="001C5180" w:rsidRDefault="00753F69" w:rsidP="0004025F">
            <w:r w:rsidRPr="001C5180">
              <w:t>Школьный уровень - 5 б</w:t>
            </w:r>
          </w:p>
          <w:p w:rsidR="00753F69" w:rsidRPr="00792521" w:rsidRDefault="00753F69" w:rsidP="0004025F">
            <w:r w:rsidRPr="001C5180">
              <w:rPr>
                <w:b/>
              </w:rPr>
              <w:t xml:space="preserve">при статусе участника любого уровня – </w:t>
            </w:r>
            <w:r w:rsidRPr="001C5180">
              <w:t>2б</w:t>
            </w:r>
          </w:p>
        </w:tc>
      </w:tr>
      <w:tr w:rsidR="00753F69" w:rsidRPr="007D7223" w:rsidTr="0004025F">
        <w:tc>
          <w:tcPr>
            <w:tcW w:w="611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  <w:vMerge/>
          </w:tcPr>
          <w:p w:rsidR="00753F69" w:rsidRPr="004656EA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7</w:t>
            </w:r>
          </w:p>
        </w:tc>
        <w:tc>
          <w:tcPr>
            <w:tcW w:w="2126" w:type="dxa"/>
          </w:tcPr>
          <w:p w:rsidR="00753F69" w:rsidRDefault="00753F69" w:rsidP="0004025F">
            <w:r w:rsidRPr="001C5180">
              <w:t>Выступления на научно-практических конференциях, семинарах, секциях, круглых столах, проведение мастер-классов</w:t>
            </w:r>
            <w:r>
              <w:t>, публикации в СМИ</w:t>
            </w:r>
          </w:p>
        </w:tc>
        <w:tc>
          <w:tcPr>
            <w:tcW w:w="2410" w:type="dxa"/>
          </w:tcPr>
          <w:p w:rsidR="00753F69" w:rsidRPr="00A27D1C" w:rsidRDefault="00753F69" w:rsidP="0004025F">
            <w:pPr>
              <w:pStyle w:val="a3"/>
              <w:spacing w:line="210" w:lineRule="atLeast"/>
              <w:textAlignment w:val="top"/>
              <w:rPr>
                <w:sz w:val="22"/>
                <w:szCs w:val="22"/>
              </w:rPr>
            </w:pPr>
            <w:r w:rsidRPr="0037177F">
              <w:t>Документальное подтверждение участия в конференции</w:t>
            </w:r>
            <w:r>
              <w:t xml:space="preserve">, семинаре, </w:t>
            </w:r>
            <w:r>
              <w:rPr>
                <w:iCs/>
                <w:sz w:val="22"/>
                <w:szCs w:val="22"/>
              </w:rPr>
              <w:t>т</w:t>
            </w:r>
            <w:r w:rsidRPr="00F5711B">
              <w:rPr>
                <w:iCs/>
                <w:sz w:val="22"/>
                <w:szCs w:val="22"/>
              </w:rPr>
              <w:t>итульный лист печатного издания, страница «содержание» сборника, в котором помещена публикация, интернет адрес</w:t>
            </w:r>
            <w:r>
              <w:rPr>
                <w:iCs/>
                <w:sz w:val="22"/>
                <w:szCs w:val="22"/>
              </w:rPr>
              <w:t>, сертификат</w:t>
            </w:r>
            <w:r w:rsidRPr="00F5711B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753F69" w:rsidRPr="001C5180" w:rsidRDefault="00753F69" w:rsidP="0004025F">
            <w:r w:rsidRPr="001C5180">
              <w:t>районный уровень</w:t>
            </w:r>
            <w:r>
              <w:t xml:space="preserve"> – 10 б.</w:t>
            </w:r>
            <w:r w:rsidRPr="001C5180">
              <w:t xml:space="preserve"> </w:t>
            </w:r>
          </w:p>
          <w:p w:rsidR="00753F69" w:rsidRPr="001C5180" w:rsidRDefault="00753F69" w:rsidP="0004025F">
            <w:r w:rsidRPr="001C5180">
              <w:t xml:space="preserve">городской уровень </w:t>
            </w:r>
            <w:r>
              <w:t>– 15 б.</w:t>
            </w:r>
          </w:p>
          <w:p w:rsidR="00753F69" w:rsidRDefault="00753F69" w:rsidP="0004025F">
            <w:r w:rsidRPr="001C5180">
              <w:t>всероссийск</w:t>
            </w:r>
            <w:r>
              <w:t xml:space="preserve">ий уровень – </w:t>
            </w:r>
          </w:p>
          <w:p w:rsidR="00753F69" w:rsidRDefault="00753F69" w:rsidP="0004025F">
            <w:r>
              <w:t>18 б.</w:t>
            </w:r>
          </w:p>
          <w:p w:rsidR="00753F69" w:rsidRDefault="00753F69" w:rsidP="0004025F">
            <w:r>
              <w:t xml:space="preserve">международный уровень – </w:t>
            </w:r>
          </w:p>
          <w:p w:rsidR="00753F69" w:rsidRDefault="00753F69" w:rsidP="0004025F">
            <w:r>
              <w:t>18 б.</w:t>
            </w:r>
          </w:p>
          <w:p w:rsidR="00753F69" w:rsidRPr="00221AC3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221AC3">
              <w:t>Публикации в СМИ:</w:t>
            </w:r>
          </w:p>
          <w:p w:rsidR="00753F69" w:rsidRPr="00221AC3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221AC3">
              <w:t>районного уровня  - 2 б.</w:t>
            </w:r>
          </w:p>
          <w:p w:rsidR="00753F69" w:rsidRPr="00221AC3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221AC3">
              <w:t>городского уровня – 3 б.</w:t>
            </w:r>
          </w:p>
          <w:p w:rsidR="00753F69" w:rsidRPr="00221AC3" w:rsidRDefault="00753F69" w:rsidP="0004025F">
            <w:r w:rsidRPr="00221AC3">
              <w:t xml:space="preserve">Всероссийского уровня – </w:t>
            </w:r>
          </w:p>
          <w:p w:rsidR="00753F69" w:rsidRPr="00221AC3" w:rsidRDefault="00753F69" w:rsidP="0004025F">
            <w:r w:rsidRPr="00221AC3">
              <w:t xml:space="preserve">4 б. </w:t>
            </w:r>
          </w:p>
          <w:p w:rsidR="00753F69" w:rsidRPr="00792521" w:rsidRDefault="00753F69" w:rsidP="0004025F">
            <w:r>
              <w:t xml:space="preserve">Публикация  статей, авторских разработок - </w:t>
            </w:r>
            <w:r w:rsidRPr="00221AC3">
              <w:t>10 б.</w:t>
            </w:r>
          </w:p>
        </w:tc>
      </w:tr>
      <w:tr w:rsidR="00753F69" w:rsidRPr="007D7223" w:rsidTr="0004025F">
        <w:tc>
          <w:tcPr>
            <w:tcW w:w="611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  <w:vMerge/>
          </w:tcPr>
          <w:p w:rsidR="00753F69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8</w:t>
            </w:r>
          </w:p>
        </w:tc>
        <w:tc>
          <w:tcPr>
            <w:tcW w:w="2126" w:type="dxa"/>
          </w:tcPr>
          <w:p w:rsidR="00753F69" w:rsidRPr="001C5180" w:rsidRDefault="00753F69" w:rsidP="0004025F">
            <w:r w:rsidRPr="001C5180">
              <w:t xml:space="preserve">Результативность </w:t>
            </w:r>
            <w:r w:rsidRPr="001C5180">
              <w:lastRenderedPageBreak/>
              <w:t>участия в профессиональных конкурсах:</w:t>
            </w:r>
          </w:p>
          <w:p w:rsidR="00753F69" w:rsidRPr="001C5180" w:rsidRDefault="00753F69" w:rsidP="0004025F"/>
          <w:p w:rsidR="00753F69" w:rsidRDefault="00753F69" w:rsidP="0004025F"/>
        </w:tc>
        <w:tc>
          <w:tcPr>
            <w:tcW w:w="2410" w:type="dxa"/>
          </w:tcPr>
          <w:p w:rsidR="00753F69" w:rsidRPr="0037177F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37177F">
              <w:lastRenderedPageBreak/>
              <w:t xml:space="preserve">Наличие дипломов </w:t>
            </w:r>
            <w:r w:rsidRPr="0037177F">
              <w:lastRenderedPageBreak/>
              <w:t>(сертифи</w:t>
            </w:r>
            <w:r>
              <w:t>катов) победителя или призера (</w:t>
            </w:r>
            <w:r w:rsidRPr="0037177F">
              <w:t>I, II, III место) в профессиональных конкурсах разных уровней</w:t>
            </w:r>
          </w:p>
          <w:p w:rsidR="00753F69" w:rsidRPr="0037177F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37177F">
              <w:t>- школьных</w:t>
            </w:r>
          </w:p>
          <w:p w:rsidR="00753F69" w:rsidRPr="00060E12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37177F">
              <w:t>-</w:t>
            </w:r>
            <w:r w:rsidRPr="00060E12">
              <w:t>районных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060E12">
              <w:t>-городских</w:t>
            </w:r>
          </w:p>
          <w:p w:rsidR="00753F69" w:rsidRPr="00221AC3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>
              <w:t xml:space="preserve">- </w:t>
            </w:r>
            <w:r w:rsidRPr="00060E12">
              <w:t>всероссийских</w:t>
            </w:r>
          </w:p>
        </w:tc>
        <w:tc>
          <w:tcPr>
            <w:tcW w:w="2410" w:type="dxa"/>
          </w:tcPr>
          <w:p w:rsidR="00753F69" w:rsidRPr="00221AC3" w:rsidRDefault="00753F69" w:rsidP="0004025F">
            <w:r w:rsidRPr="00221AC3">
              <w:lastRenderedPageBreak/>
              <w:t xml:space="preserve">Всероссийский </w:t>
            </w:r>
          </w:p>
          <w:p w:rsidR="00753F69" w:rsidRPr="00221AC3" w:rsidRDefault="00753F69" w:rsidP="0004025F">
            <w:r w:rsidRPr="00221AC3">
              <w:lastRenderedPageBreak/>
              <w:t>1 место - 20 б.</w:t>
            </w:r>
          </w:p>
          <w:p w:rsidR="00753F69" w:rsidRPr="00221AC3" w:rsidRDefault="00753F69" w:rsidP="0004025F">
            <w:r w:rsidRPr="00221AC3">
              <w:t>2,3 место - 16 б.</w:t>
            </w:r>
          </w:p>
          <w:p w:rsidR="00753F69" w:rsidRPr="00221AC3" w:rsidRDefault="00753F69" w:rsidP="0004025F">
            <w:r w:rsidRPr="00221AC3">
              <w:t xml:space="preserve">Городской </w:t>
            </w:r>
          </w:p>
          <w:p w:rsidR="00753F69" w:rsidRPr="00221AC3" w:rsidRDefault="00753F69" w:rsidP="0004025F">
            <w:r w:rsidRPr="00221AC3">
              <w:t>1 место - 15 б.</w:t>
            </w:r>
          </w:p>
          <w:p w:rsidR="00753F69" w:rsidRPr="00221AC3" w:rsidRDefault="00753F69" w:rsidP="0004025F">
            <w:r w:rsidRPr="00221AC3">
              <w:t>2,3 место - 12 б.</w:t>
            </w:r>
          </w:p>
          <w:p w:rsidR="00753F69" w:rsidRPr="00221AC3" w:rsidRDefault="00753F69" w:rsidP="0004025F">
            <w:r w:rsidRPr="00221AC3">
              <w:t xml:space="preserve">Районный </w:t>
            </w:r>
          </w:p>
          <w:p w:rsidR="00753F69" w:rsidRPr="00221AC3" w:rsidRDefault="00753F69" w:rsidP="0004025F">
            <w:r w:rsidRPr="00221AC3">
              <w:t>1 место - 10 б.</w:t>
            </w:r>
          </w:p>
          <w:p w:rsidR="00753F69" w:rsidRPr="00221AC3" w:rsidRDefault="00753F69" w:rsidP="0004025F">
            <w:r w:rsidRPr="00221AC3">
              <w:t>2,3 место - 8 б.</w:t>
            </w:r>
          </w:p>
          <w:p w:rsidR="00753F69" w:rsidRPr="00221AC3" w:rsidRDefault="00753F69" w:rsidP="0004025F">
            <w:r w:rsidRPr="00221AC3">
              <w:t>Школьный уровень</w:t>
            </w:r>
          </w:p>
          <w:p w:rsidR="00753F69" w:rsidRPr="00221AC3" w:rsidRDefault="00753F69" w:rsidP="0004025F">
            <w:r w:rsidRPr="00221AC3">
              <w:t>Победитель - 6б.</w:t>
            </w:r>
          </w:p>
          <w:p w:rsidR="00753F69" w:rsidRPr="003D10DB" w:rsidRDefault="00753F69" w:rsidP="0004025F">
            <w:pPr>
              <w:rPr>
                <w:b/>
              </w:rPr>
            </w:pPr>
            <w:r w:rsidRPr="00221AC3">
              <w:t>Участник - 3б.</w:t>
            </w:r>
          </w:p>
        </w:tc>
      </w:tr>
      <w:tr w:rsidR="00753F69" w:rsidRPr="007D7223" w:rsidTr="0004025F">
        <w:tc>
          <w:tcPr>
            <w:tcW w:w="611" w:type="dxa"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</w:tcPr>
          <w:p w:rsidR="00753F69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9</w:t>
            </w:r>
          </w:p>
        </w:tc>
        <w:tc>
          <w:tcPr>
            <w:tcW w:w="2126" w:type="dxa"/>
          </w:tcPr>
          <w:p w:rsidR="00753F69" w:rsidRPr="006E207E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6E207E">
              <w:t xml:space="preserve">Уровень программы повышения квалификации </w:t>
            </w:r>
            <w:proofErr w:type="spellStart"/>
            <w:r w:rsidRPr="006E207E">
              <w:t>и\или</w:t>
            </w:r>
            <w:proofErr w:type="spellEnd"/>
            <w:r w:rsidRPr="006E207E">
              <w:t>  профессиональной подготовки   </w:t>
            </w:r>
          </w:p>
          <w:p w:rsidR="00753F69" w:rsidRPr="006E207E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</w:p>
        </w:tc>
        <w:tc>
          <w:tcPr>
            <w:tcW w:w="2410" w:type="dxa"/>
          </w:tcPr>
          <w:p w:rsidR="00753F69" w:rsidRPr="006E207E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6E207E">
              <w:t>Свидетельства, сертификаты, приказы о зачислении и т. п., свидетельствующие о процессе (или результате) повышения квалификации учителя</w:t>
            </w:r>
          </w:p>
        </w:tc>
        <w:tc>
          <w:tcPr>
            <w:tcW w:w="2410" w:type="dxa"/>
          </w:tcPr>
          <w:p w:rsidR="00753F69" w:rsidRPr="006E207E" w:rsidRDefault="00753F69" w:rsidP="0004025F">
            <w:r w:rsidRPr="006E207E">
              <w:t>Обучение в магистратуре аспирантуре докторантуре - 10 б.</w:t>
            </w:r>
          </w:p>
          <w:p w:rsidR="00753F69" w:rsidRPr="006E207E" w:rsidRDefault="00753F69" w:rsidP="0004025F">
            <w:proofErr w:type="gramStart"/>
            <w:r w:rsidRPr="006E207E">
              <w:t>Обучение по программам высшего образования (</w:t>
            </w:r>
            <w:proofErr w:type="spellStart"/>
            <w:r w:rsidRPr="006E207E">
              <w:t>бакалавриат</w:t>
            </w:r>
            <w:proofErr w:type="spellEnd"/>
            <w:r w:rsidRPr="006E207E">
              <w:t>/</w:t>
            </w:r>
            <w:proofErr w:type="gramEnd"/>
          </w:p>
          <w:p w:rsidR="00753F69" w:rsidRPr="006E207E" w:rsidRDefault="00753F69" w:rsidP="0004025F">
            <w:proofErr w:type="spellStart"/>
            <w:proofErr w:type="gramStart"/>
            <w:r w:rsidRPr="006E207E">
              <w:t>специалитет</w:t>
            </w:r>
            <w:proofErr w:type="spellEnd"/>
            <w:r w:rsidRPr="006E207E">
              <w:t>)  - 7 б.</w:t>
            </w:r>
            <w:proofErr w:type="gramEnd"/>
          </w:p>
          <w:p w:rsidR="00753F69" w:rsidRDefault="00753F69" w:rsidP="0004025F">
            <w:r w:rsidRPr="006E207E">
              <w:t xml:space="preserve">Обучение на курсах повышения или переподготовки  - </w:t>
            </w:r>
          </w:p>
          <w:p w:rsidR="00753F69" w:rsidRPr="00221AC3" w:rsidRDefault="00753F69" w:rsidP="0004025F">
            <w:r w:rsidRPr="006E207E">
              <w:t>5 б.</w:t>
            </w:r>
          </w:p>
        </w:tc>
      </w:tr>
      <w:tr w:rsidR="00753F69" w:rsidRPr="007D7223" w:rsidTr="0004025F">
        <w:tc>
          <w:tcPr>
            <w:tcW w:w="611" w:type="dxa"/>
            <w:vMerge w:val="restart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3</w:t>
            </w:r>
          </w:p>
        </w:tc>
        <w:tc>
          <w:tcPr>
            <w:tcW w:w="1907" w:type="dxa"/>
            <w:vMerge w:val="restart"/>
          </w:tcPr>
          <w:p w:rsidR="00753F69" w:rsidRDefault="00753F69" w:rsidP="0004025F">
            <w:r>
              <w:t>Общественная активность</w:t>
            </w:r>
          </w:p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10</w:t>
            </w:r>
          </w:p>
        </w:tc>
        <w:tc>
          <w:tcPr>
            <w:tcW w:w="2126" w:type="dxa"/>
          </w:tcPr>
          <w:p w:rsidR="00753F69" w:rsidRPr="00E97DEE" w:rsidRDefault="00753F69" w:rsidP="0004025F">
            <w:r>
              <w:t xml:space="preserve">Результативность </w:t>
            </w:r>
            <w:r w:rsidRPr="00E97DEE">
              <w:t>социальных связей и межведомственного взаимодействия по решению социальных проблем</w:t>
            </w:r>
          </w:p>
        </w:tc>
        <w:tc>
          <w:tcPr>
            <w:tcW w:w="2410" w:type="dxa"/>
          </w:tcPr>
          <w:p w:rsidR="00753F69" w:rsidRDefault="00753F69" w:rsidP="0004025F">
            <w:r>
              <w:t>Документальное подтверждение (справки о результатах)</w:t>
            </w:r>
          </w:p>
        </w:tc>
        <w:tc>
          <w:tcPr>
            <w:tcW w:w="2410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>
              <w:t>На уровне района – 10 б.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>
              <w:t>На уровне города – 15 б.</w:t>
            </w:r>
          </w:p>
        </w:tc>
      </w:tr>
      <w:tr w:rsidR="00753F69" w:rsidRPr="007D7223" w:rsidTr="0004025F">
        <w:tc>
          <w:tcPr>
            <w:tcW w:w="611" w:type="dxa"/>
            <w:vMerge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  <w:vMerge/>
          </w:tcPr>
          <w:p w:rsidR="00753F69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11</w:t>
            </w:r>
          </w:p>
        </w:tc>
        <w:tc>
          <w:tcPr>
            <w:tcW w:w="2126" w:type="dxa"/>
          </w:tcPr>
          <w:p w:rsidR="00753F69" w:rsidRDefault="00753F69" w:rsidP="0004025F">
            <w:r>
              <w:t>Реализация мероприятий, обеспечивающих взаимодействие с родителями и другими участниками образовательного процесса</w:t>
            </w:r>
          </w:p>
        </w:tc>
        <w:tc>
          <w:tcPr>
            <w:tcW w:w="2410" w:type="dxa"/>
          </w:tcPr>
          <w:p w:rsidR="00753F69" w:rsidRDefault="00753F69" w:rsidP="0004025F">
            <w:pPr>
              <w:snapToGrid w:val="0"/>
            </w:pPr>
            <w:r>
              <w:t>План работы,</w:t>
            </w:r>
          </w:p>
          <w:p w:rsidR="00753F69" w:rsidRDefault="00753F69" w:rsidP="0004025F">
            <w:pPr>
              <w:snapToGrid w:val="0"/>
            </w:pPr>
            <w:r>
              <w:t xml:space="preserve">отчеты о мероприятиях, адреса страниц сайтов, </w:t>
            </w:r>
            <w:proofErr w:type="spellStart"/>
            <w:r>
              <w:t>скриншоты</w:t>
            </w:r>
            <w:proofErr w:type="spellEnd"/>
          </w:p>
          <w:p w:rsidR="00753F69" w:rsidRDefault="00753F69" w:rsidP="0004025F"/>
        </w:tc>
        <w:tc>
          <w:tcPr>
            <w:tcW w:w="2410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846213">
              <w:rPr>
                <w:sz w:val="22"/>
                <w:szCs w:val="22"/>
              </w:rPr>
              <w:t>ве</w:t>
            </w:r>
            <w:proofErr w:type="gramStart"/>
            <w:r w:rsidRPr="00846213">
              <w:rPr>
                <w:sz w:val="22"/>
                <w:szCs w:val="22"/>
              </w:rPr>
              <w:t>б</w:t>
            </w:r>
            <w:proofErr w:type="spellEnd"/>
            <w:r w:rsidRPr="00846213">
              <w:rPr>
                <w:sz w:val="22"/>
                <w:szCs w:val="22"/>
              </w:rPr>
              <w:t>-</w:t>
            </w:r>
            <w:proofErr w:type="gramEnd"/>
            <w:r w:rsidRPr="00846213">
              <w:rPr>
                <w:sz w:val="22"/>
                <w:szCs w:val="22"/>
              </w:rPr>
              <w:t xml:space="preserve"> консультаций  для обучающихся - 10 б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46213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846213">
              <w:rPr>
                <w:sz w:val="22"/>
                <w:szCs w:val="22"/>
              </w:rPr>
              <w:t>веб-</w:t>
            </w:r>
            <w:r>
              <w:rPr>
                <w:sz w:val="22"/>
                <w:szCs w:val="22"/>
              </w:rPr>
              <w:t>консультаций</w:t>
            </w:r>
            <w:proofErr w:type="spellEnd"/>
            <w:r>
              <w:rPr>
                <w:sz w:val="22"/>
                <w:szCs w:val="22"/>
              </w:rPr>
              <w:t>  для родителей - 10</w:t>
            </w:r>
            <w:r w:rsidRPr="00846213">
              <w:rPr>
                <w:sz w:val="22"/>
                <w:szCs w:val="22"/>
              </w:rPr>
              <w:t xml:space="preserve"> б.</w:t>
            </w: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:rsidR="00753F69" w:rsidRPr="00846213" w:rsidRDefault="00753F69" w:rsidP="0004025F">
            <w:pPr>
              <w:pStyle w:val="a3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</w:tr>
      <w:tr w:rsidR="00753F69" w:rsidRPr="007D7223" w:rsidTr="0004025F">
        <w:tc>
          <w:tcPr>
            <w:tcW w:w="611" w:type="dxa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4</w:t>
            </w:r>
          </w:p>
        </w:tc>
        <w:tc>
          <w:tcPr>
            <w:tcW w:w="1907" w:type="dxa"/>
          </w:tcPr>
          <w:p w:rsidR="00753F69" w:rsidRDefault="00753F69" w:rsidP="0004025F">
            <w:r w:rsidRPr="00E97DEE">
              <w:t>Результаты, достигнут</w:t>
            </w:r>
            <w:r>
              <w:t xml:space="preserve">ые </w:t>
            </w:r>
            <w:proofErr w:type="gramStart"/>
            <w:r>
              <w:t>обучающимися</w:t>
            </w:r>
            <w:proofErr w:type="gramEnd"/>
            <w:r>
              <w:t xml:space="preserve"> </w:t>
            </w:r>
            <w:r w:rsidRPr="00E97DEE">
              <w:t xml:space="preserve"> в процессе развития и</w:t>
            </w:r>
            <w:r w:rsidRPr="00F5711B">
              <w:rPr>
                <w:b/>
              </w:rPr>
              <w:t xml:space="preserve"> </w:t>
            </w:r>
            <w:r w:rsidRPr="00E97DEE">
              <w:t>показатели динамики их достижений</w:t>
            </w:r>
          </w:p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12</w:t>
            </w:r>
          </w:p>
        </w:tc>
        <w:tc>
          <w:tcPr>
            <w:tcW w:w="2126" w:type="dxa"/>
          </w:tcPr>
          <w:p w:rsidR="00753F69" w:rsidRPr="00E97DEE" w:rsidRDefault="00753F69" w:rsidP="0004025F">
            <w:r>
              <w:t>Р</w:t>
            </w:r>
            <w:r w:rsidRPr="00FB6505">
              <w:t>езультативность  участия детей в конкурсн</w:t>
            </w:r>
            <w:r>
              <w:t>ых мероприятиях профилактической направленности</w:t>
            </w:r>
          </w:p>
        </w:tc>
        <w:tc>
          <w:tcPr>
            <w:tcW w:w="2410" w:type="dxa"/>
          </w:tcPr>
          <w:p w:rsidR="00753F69" w:rsidRPr="00FB6505" w:rsidRDefault="00753F69" w:rsidP="0004025F">
            <w:pPr>
              <w:snapToGrid w:val="0"/>
            </w:pPr>
            <w:r w:rsidRPr="00FB6505">
              <w:t>Наличие дипломов</w:t>
            </w:r>
            <w:proofErr w:type="gramStart"/>
            <w:r w:rsidRPr="00FB6505">
              <w:t>.</w:t>
            </w:r>
            <w:proofErr w:type="gramEnd"/>
            <w:r w:rsidRPr="00FB6505">
              <w:t xml:space="preserve"> </w:t>
            </w:r>
            <w:proofErr w:type="gramStart"/>
            <w:r w:rsidRPr="00FB6505">
              <w:t>с</w:t>
            </w:r>
            <w:proofErr w:type="gramEnd"/>
            <w:r w:rsidRPr="00FB6505">
              <w:t>видетельств, сертификатов</w:t>
            </w:r>
          </w:p>
        </w:tc>
        <w:tc>
          <w:tcPr>
            <w:tcW w:w="2410" w:type="dxa"/>
          </w:tcPr>
          <w:p w:rsidR="00753F69" w:rsidRPr="007D7223" w:rsidRDefault="00753F69" w:rsidP="0004025F">
            <w:r>
              <w:t xml:space="preserve">Городской  уровень участия - </w:t>
            </w:r>
            <w:r w:rsidRPr="007D7223">
              <w:t>15 б.</w:t>
            </w:r>
          </w:p>
          <w:p w:rsidR="00753F69" w:rsidRPr="007D7223" w:rsidRDefault="00753F69" w:rsidP="0004025F">
            <w:r>
              <w:t>Районный уровень участия -</w:t>
            </w:r>
          </w:p>
          <w:p w:rsidR="00753F69" w:rsidRPr="007D7223" w:rsidRDefault="00753F69" w:rsidP="0004025F">
            <w:r w:rsidRPr="007D7223">
              <w:t xml:space="preserve"> 8 б.</w:t>
            </w:r>
          </w:p>
          <w:p w:rsidR="00753F69" w:rsidRPr="007D7223" w:rsidRDefault="00753F69" w:rsidP="0004025F">
            <w:r>
              <w:t>Школьный уровень участия -</w:t>
            </w:r>
          </w:p>
          <w:p w:rsidR="00753F69" w:rsidRDefault="00753F69" w:rsidP="0004025F">
            <w:r w:rsidRPr="007D7223">
              <w:t>5 б.</w:t>
            </w:r>
          </w:p>
        </w:tc>
      </w:tr>
      <w:tr w:rsidR="00753F69" w:rsidRPr="007D7223" w:rsidTr="0004025F">
        <w:tc>
          <w:tcPr>
            <w:tcW w:w="611" w:type="dxa"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</w:tcPr>
          <w:p w:rsidR="00753F69" w:rsidRPr="00E97DEE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13</w:t>
            </w:r>
          </w:p>
        </w:tc>
        <w:tc>
          <w:tcPr>
            <w:tcW w:w="2126" w:type="dxa"/>
          </w:tcPr>
          <w:p w:rsidR="00753F69" w:rsidRPr="00E97DEE" w:rsidRDefault="00753F69" w:rsidP="0004025F">
            <w:r w:rsidRPr="00E97DEE">
              <w:t xml:space="preserve">Положительная динамика  профилактики и </w:t>
            </w:r>
            <w:r w:rsidRPr="00E97DEE">
              <w:lastRenderedPageBreak/>
              <w:t xml:space="preserve">реабилитации </w:t>
            </w:r>
            <w:proofErr w:type="spellStart"/>
            <w:r w:rsidRPr="00E97DEE">
              <w:t>девиантного</w:t>
            </w:r>
            <w:proofErr w:type="spellEnd"/>
            <w:r w:rsidRPr="00E97DEE">
              <w:t xml:space="preserve"> поведения </w:t>
            </w:r>
            <w:proofErr w:type="gramStart"/>
            <w:r w:rsidRPr="00E97DEE">
              <w:t>обучающихся</w:t>
            </w:r>
            <w:proofErr w:type="gramEnd"/>
          </w:p>
        </w:tc>
        <w:tc>
          <w:tcPr>
            <w:tcW w:w="2410" w:type="dxa"/>
          </w:tcPr>
          <w:p w:rsidR="00753F69" w:rsidRPr="00E97DEE" w:rsidRDefault="00753F69" w:rsidP="0004025F">
            <w:pPr>
              <w:snapToGrid w:val="0"/>
            </w:pPr>
            <w:r w:rsidRPr="00E97DEE">
              <w:lastRenderedPageBreak/>
              <w:t xml:space="preserve">Сравнение данных о постановке на учёт и снятии с учёта в </w:t>
            </w:r>
            <w:r w:rsidRPr="00E97DEE">
              <w:lastRenderedPageBreak/>
              <w:t>КДН и ЗП,  в ОДН, на контроль в совете по профилактике в школе</w:t>
            </w:r>
            <w:r>
              <w:t xml:space="preserve"> за отчетный период</w:t>
            </w:r>
          </w:p>
        </w:tc>
        <w:tc>
          <w:tcPr>
            <w:tcW w:w="2410" w:type="dxa"/>
          </w:tcPr>
          <w:p w:rsidR="00753F69" w:rsidRDefault="00753F69" w:rsidP="0004025F">
            <w:r>
              <w:lastRenderedPageBreak/>
              <w:t xml:space="preserve">Положительная динамика – </w:t>
            </w:r>
          </w:p>
          <w:p w:rsidR="00753F69" w:rsidRDefault="00753F69" w:rsidP="0004025F">
            <w:r>
              <w:t>5 б.</w:t>
            </w:r>
          </w:p>
          <w:p w:rsidR="00753F69" w:rsidRDefault="00753F69" w:rsidP="0004025F">
            <w:r>
              <w:lastRenderedPageBreak/>
              <w:t xml:space="preserve">Отсутствие </w:t>
            </w:r>
            <w:proofErr w:type="gramStart"/>
            <w:r>
              <w:t>обучающихся</w:t>
            </w:r>
            <w:proofErr w:type="gramEnd"/>
            <w:r>
              <w:t>, стоящих на учете:</w:t>
            </w:r>
          </w:p>
          <w:p w:rsidR="00753F69" w:rsidRDefault="00753F69" w:rsidP="0004025F">
            <w:r>
              <w:t>Школьный уровень  - 5 б.</w:t>
            </w:r>
          </w:p>
          <w:p w:rsidR="00753F69" w:rsidRDefault="00753F69" w:rsidP="0004025F">
            <w:r>
              <w:t>ОДН – 8 б.</w:t>
            </w:r>
          </w:p>
          <w:p w:rsidR="00753F69" w:rsidRDefault="00753F69" w:rsidP="0004025F">
            <w:r>
              <w:t>КДН – 10 б.</w:t>
            </w:r>
          </w:p>
        </w:tc>
      </w:tr>
      <w:tr w:rsidR="00753F69" w:rsidRPr="007D7223" w:rsidTr="0004025F">
        <w:tc>
          <w:tcPr>
            <w:tcW w:w="611" w:type="dxa"/>
          </w:tcPr>
          <w:p w:rsidR="00753F69" w:rsidRDefault="00753F69" w:rsidP="0004025F">
            <w:pPr>
              <w:jc w:val="center"/>
              <w:rPr>
                <w:b/>
              </w:rPr>
            </w:pPr>
          </w:p>
        </w:tc>
        <w:tc>
          <w:tcPr>
            <w:tcW w:w="1907" w:type="dxa"/>
          </w:tcPr>
          <w:p w:rsidR="00753F69" w:rsidRPr="00E97DEE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14</w:t>
            </w:r>
          </w:p>
        </w:tc>
        <w:tc>
          <w:tcPr>
            <w:tcW w:w="2126" w:type="dxa"/>
          </w:tcPr>
          <w:p w:rsidR="00753F69" w:rsidRPr="00E97DEE" w:rsidRDefault="00753F69" w:rsidP="0004025F">
            <w:r w:rsidRPr="00E97DEE">
              <w:t>Обращения детей, родителей и педагогов за социально-педагогической помощью и разрешение поставленных ими проблем</w:t>
            </w:r>
          </w:p>
        </w:tc>
        <w:tc>
          <w:tcPr>
            <w:tcW w:w="2410" w:type="dxa"/>
          </w:tcPr>
          <w:p w:rsidR="00753F69" w:rsidRPr="00C41F42" w:rsidRDefault="00753F69" w:rsidP="0004025F">
            <w:r w:rsidRPr="00C41F42">
              <w:t>Документы регистрации обращений, учёта действий и контроля результатов.</w:t>
            </w:r>
          </w:p>
          <w:p w:rsidR="00753F69" w:rsidRPr="00E97DEE" w:rsidRDefault="00753F69" w:rsidP="0004025F">
            <w:pPr>
              <w:snapToGrid w:val="0"/>
            </w:pPr>
            <w:r w:rsidRPr="00C41F42">
              <w:t>Акты обследования условий жизни учащихся совместно с  органами опеки муниципалитета, ОДН</w:t>
            </w:r>
          </w:p>
        </w:tc>
        <w:tc>
          <w:tcPr>
            <w:tcW w:w="2410" w:type="dxa"/>
          </w:tcPr>
          <w:p w:rsidR="00753F69" w:rsidRDefault="00753F69" w:rsidP="0004025F">
            <w:r>
              <w:t>Положительная динамика решения конфликтов - 10 б.</w:t>
            </w:r>
          </w:p>
        </w:tc>
      </w:tr>
      <w:tr w:rsidR="00753F69" w:rsidRPr="007D7223" w:rsidTr="0004025F">
        <w:tc>
          <w:tcPr>
            <w:tcW w:w="611" w:type="dxa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5</w:t>
            </w:r>
          </w:p>
        </w:tc>
        <w:tc>
          <w:tcPr>
            <w:tcW w:w="1907" w:type="dxa"/>
          </w:tcPr>
          <w:p w:rsidR="00753F69" w:rsidRPr="00C41F42" w:rsidRDefault="00753F69" w:rsidP="0004025F">
            <w:r w:rsidRPr="00C41F42">
              <w:t>Уровень коммуникативной культуры при общении с обучающимися и родителями (законными представителями</w:t>
            </w:r>
            <w:r>
              <w:t>)</w:t>
            </w:r>
          </w:p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>К 15</w:t>
            </w:r>
          </w:p>
        </w:tc>
        <w:tc>
          <w:tcPr>
            <w:tcW w:w="2126" w:type="dxa"/>
          </w:tcPr>
          <w:p w:rsidR="00753F69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37177F">
              <w:t xml:space="preserve">Наличие (отсутствие) </w:t>
            </w:r>
            <w:proofErr w:type="gramStart"/>
            <w:r w:rsidRPr="0037177F">
              <w:t>обоснованных</w:t>
            </w:r>
            <w:proofErr w:type="gramEnd"/>
            <w:r w:rsidRPr="0037177F">
              <w:t xml:space="preserve">   </w:t>
            </w:r>
          </w:p>
          <w:p w:rsidR="00753F69" w:rsidRPr="00E97DEE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37177F">
              <w:t xml:space="preserve">жалоб со стороны родителей и/или обучающихся на характер деятельности </w:t>
            </w:r>
          </w:p>
        </w:tc>
        <w:tc>
          <w:tcPr>
            <w:tcW w:w="2410" w:type="dxa"/>
          </w:tcPr>
          <w:p w:rsidR="00753F69" w:rsidRPr="00C41F42" w:rsidRDefault="00753F69" w:rsidP="0004025F">
            <w:r w:rsidRPr="00C41F42">
              <w:t>Документально подтвержденные данные о наличии  (отсутствии) обоснованных жалоб со стороны родителей (законных представителей) и/или обучающихся на деятел</w:t>
            </w:r>
            <w:r>
              <w:t>ьность</w:t>
            </w:r>
          </w:p>
        </w:tc>
        <w:tc>
          <w:tcPr>
            <w:tcW w:w="2410" w:type="dxa"/>
          </w:tcPr>
          <w:p w:rsidR="00753F69" w:rsidRPr="00C41F42" w:rsidRDefault="00753F69" w:rsidP="0004025F">
            <w:r w:rsidRPr="00C41F42">
              <w:t>Отсутствие обоснованных жалоб за период - 5 б.</w:t>
            </w:r>
          </w:p>
        </w:tc>
      </w:tr>
      <w:tr w:rsidR="00753F69" w:rsidRPr="007D7223" w:rsidTr="0004025F">
        <w:tc>
          <w:tcPr>
            <w:tcW w:w="611" w:type="dxa"/>
          </w:tcPr>
          <w:p w:rsidR="00753F69" w:rsidRDefault="00753F69" w:rsidP="0004025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6</w:t>
            </w:r>
          </w:p>
        </w:tc>
        <w:tc>
          <w:tcPr>
            <w:tcW w:w="1907" w:type="dxa"/>
          </w:tcPr>
          <w:p w:rsidR="00753F69" w:rsidRPr="007D7223" w:rsidRDefault="00753F69" w:rsidP="0004025F">
            <w:r w:rsidRPr="007D7223">
              <w:t>Степень ответственности сотрудника в отношении трудовой дисциплины</w:t>
            </w:r>
          </w:p>
          <w:p w:rsidR="00753F69" w:rsidRPr="00C41F42" w:rsidRDefault="00753F69" w:rsidP="0004025F"/>
        </w:tc>
        <w:tc>
          <w:tcPr>
            <w:tcW w:w="709" w:type="dxa"/>
          </w:tcPr>
          <w:p w:rsidR="00753F69" w:rsidRDefault="00753F69" w:rsidP="0004025F">
            <w:pPr>
              <w:jc w:val="center"/>
              <w:rPr>
                <w:b/>
              </w:rPr>
            </w:pPr>
            <w:r>
              <w:rPr>
                <w:b/>
              </w:rPr>
              <w:t xml:space="preserve">К 16 </w:t>
            </w:r>
          </w:p>
        </w:tc>
        <w:tc>
          <w:tcPr>
            <w:tcW w:w="2126" w:type="dxa"/>
          </w:tcPr>
          <w:p w:rsidR="00753F69" w:rsidRPr="007D7223" w:rsidRDefault="00753F69" w:rsidP="0004025F">
            <w:r w:rsidRPr="007D7223">
              <w:t>Доля нарушений трудовой дисциплины:</w:t>
            </w:r>
          </w:p>
          <w:p w:rsidR="00753F69" w:rsidRPr="007D7223" w:rsidRDefault="00753F69" w:rsidP="0004025F">
            <w:r w:rsidRPr="007D7223">
              <w:t>дежурство по школе</w:t>
            </w:r>
            <w:r>
              <w:t>,</w:t>
            </w:r>
          </w:p>
          <w:p w:rsidR="00753F69" w:rsidRPr="007D7223" w:rsidRDefault="00753F69" w:rsidP="0004025F">
            <w:r>
              <w:t>ведение  журналов,</w:t>
            </w:r>
          </w:p>
          <w:p w:rsidR="00753F69" w:rsidRPr="007D7223" w:rsidRDefault="00753F69" w:rsidP="0004025F">
            <w:r w:rsidRPr="007D7223">
              <w:t>отсутствие опозданий</w:t>
            </w:r>
            <w:r>
              <w:t>,</w:t>
            </w:r>
          </w:p>
          <w:p w:rsidR="00753F69" w:rsidRPr="007D7223" w:rsidRDefault="00753F69" w:rsidP="0004025F">
            <w:r w:rsidRPr="007D7223">
              <w:t>своевременность сдачи отчётов</w:t>
            </w:r>
            <w:r>
              <w:t>,</w:t>
            </w:r>
          </w:p>
          <w:p w:rsidR="00753F69" w:rsidRPr="007D7223" w:rsidRDefault="00753F69" w:rsidP="0004025F">
            <w:r w:rsidRPr="007D7223">
              <w:t>организация рабочего места (кабинет)</w:t>
            </w:r>
            <w:r>
              <w:t xml:space="preserve">, посещение </w:t>
            </w:r>
            <w:proofErr w:type="spellStart"/>
            <w:proofErr w:type="gramStart"/>
            <w:r>
              <w:t>пед</w:t>
            </w:r>
            <w:proofErr w:type="spellEnd"/>
            <w:r>
              <w:t>. советов</w:t>
            </w:r>
            <w:proofErr w:type="gramEnd"/>
            <w:r>
              <w:t xml:space="preserve"> и совещаний</w:t>
            </w:r>
          </w:p>
        </w:tc>
        <w:tc>
          <w:tcPr>
            <w:tcW w:w="2410" w:type="dxa"/>
          </w:tcPr>
          <w:p w:rsidR="00753F69" w:rsidRPr="007D7223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7D7223">
              <w:t xml:space="preserve">Оценивается администрацией </w:t>
            </w:r>
          </w:p>
          <w:p w:rsidR="00753F69" w:rsidRPr="007D7223" w:rsidRDefault="00753F69" w:rsidP="0004025F">
            <w:pPr>
              <w:pStyle w:val="a3"/>
              <w:spacing w:before="0" w:beforeAutospacing="0" w:after="0" w:afterAutospacing="0"/>
              <w:textAlignment w:val="top"/>
            </w:pPr>
            <w:r w:rsidRPr="007D7223">
              <w:t>по 2 б. за каждую позицию</w:t>
            </w:r>
          </w:p>
        </w:tc>
        <w:tc>
          <w:tcPr>
            <w:tcW w:w="2410" w:type="dxa"/>
          </w:tcPr>
          <w:p w:rsidR="00753F69" w:rsidRPr="00C41F42" w:rsidRDefault="00753F69" w:rsidP="0004025F">
            <w:r w:rsidRPr="007D7223">
              <w:t>Оценивается администрацией</w:t>
            </w:r>
          </w:p>
        </w:tc>
      </w:tr>
    </w:tbl>
    <w:p w:rsidR="00753F69" w:rsidRDefault="00753F69" w:rsidP="00753F69">
      <w:pPr>
        <w:rPr>
          <w:b/>
        </w:rPr>
      </w:pPr>
    </w:p>
    <w:p w:rsidR="00753F69" w:rsidRDefault="00753F69" w:rsidP="00753F69">
      <w:pPr>
        <w:rPr>
          <w:b/>
        </w:rPr>
      </w:pPr>
    </w:p>
    <w:p w:rsidR="00753F69" w:rsidRDefault="00753F69" w:rsidP="00753F69"/>
    <w:p w:rsidR="00753F69" w:rsidRDefault="00753F69" w:rsidP="00753F69">
      <w:pPr>
        <w:rPr>
          <w:b/>
        </w:rPr>
      </w:pPr>
    </w:p>
    <w:p w:rsidR="00753F69" w:rsidRDefault="00753F69" w:rsidP="00753F69">
      <w:pPr>
        <w:rPr>
          <w:b/>
        </w:rPr>
      </w:pPr>
    </w:p>
    <w:p w:rsidR="00753F69" w:rsidRDefault="00753F69" w:rsidP="00753F69">
      <w:pPr>
        <w:rPr>
          <w:b/>
        </w:rPr>
      </w:pPr>
    </w:p>
    <w:p w:rsidR="00753F69" w:rsidRDefault="00753F69" w:rsidP="00753F69">
      <w:pPr>
        <w:rPr>
          <w:b/>
        </w:rPr>
      </w:pPr>
    </w:p>
    <w:p w:rsidR="002A7CFC" w:rsidRDefault="002A7CFC"/>
    <w:sectPr w:rsidR="002A7CFC" w:rsidSect="002C78A7">
      <w:pgSz w:w="11906" w:h="16838"/>
      <w:pgMar w:top="56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AC6E09"/>
    <w:multiLevelType w:val="multilevel"/>
    <w:tmpl w:val="254E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95245"/>
    <w:multiLevelType w:val="hybridMultilevel"/>
    <w:tmpl w:val="3332903A"/>
    <w:lvl w:ilvl="0" w:tplc="DA64D4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69"/>
    <w:rsid w:val="002A7CFC"/>
    <w:rsid w:val="0075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3F69"/>
    <w:pPr>
      <w:spacing w:before="100" w:beforeAutospacing="1" w:after="100" w:afterAutospacing="1"/>
    </w:pPr>
  </w:style>
  <w:style w:type="character" w:styleId="a4">
    <w:name w:val="Strong"/>
    <w:qFormat/>
    <w:rsid w:val="00753F69"/>
    <w:rPr>
      <w:b/>
      <w:bCs/>
    </w:rPr>
  </w:style>
  <w:style w:type="paragraph" w:styleId="a5">
    <w:name w:val="No Spacing"/>
    <w:uiPriority w:val="1"/>
    <w:qFormat/>
    <w:rsid w:val="00753F6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3507</Words>
  <Characters>19994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2015-05-02T11:53:00Z</dcterms:created>
  <dcterms:modified xsi:type="dcterms:W3CDTF">2015-05-02T11:59:00Z</dcterms:modified>
</cp:coreProperties>
</file>