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AF" w:rsidRDefault="005B58AF" w:rsidP="005B58AF">
      <w:pPr>
        <w:ind w:firstLine="227"/>
        <w:jc w:val="center"/>
        <w:rPr>
          <w:rFonts w:ascii="Times New Roman" w:hAnsi="Times New Roman"/>
          <w:b/>
          <w:sz w:val="28"/>
          <w:szCs w:val="28"/>
        </w:rPr>
      </w:pPr>
    </w:p>
    <w:p w:rsidR="005B58AF" w:rsidRPr="00D656BD" w:rsidRDefault="005B58AF" w:rsidP="005B58AF">
      <w:pPr>
        <w:ind w:firstLine="227"/>
        <w:jc w:val="center"/>
        <w:rPr>
          <w:rFonts w:ascii="Times New Roman" w:hAnsi="Times New Roman"/>
          <w:b/>
          <w:sz w:val="28"/>
          <w:szCs w:val="28"/>
        </w:rPr>
      </w:pPr>
      <w:r w:rsidRPr="00D656BD">
        <w:rPr>
          <w:rFonts w:ascii="Times New Roman" w:hAnsi="Times New Roman"/>
          <w:b/>
          <w:sz w:val="28"/>
          <w:szCs w:val="28"/>
        </w:rPr>
        <w:t>«</w:t>
      </w:r>
      <w:proofErr w:type="spellStart"/>
      <w:r w:rsidRPr="00D656BD">
        <w:rPr>
          <w:rFonts w:ascii="Times New Roman" w:hAnsi="Times New Roman"/>
          <w:b/>
          <w:sz w:val="28"/>
          <w:szCs w:val="28"/>
        </w:rPr>
        <w:t>Акушинская</w:t>
      </w:r>
      <w:proofErr w:type="spellEnd"/>
      <w:r w:rsidRPr="00D656BD">
        <w:rPr>
          <w:rFonts w:ascii="Times New Roman" w:hAnsi="Times New Roman"/>
          <w:b/>
          <w:sz w:val="28"/>
          <w:szCs w:val="28"/>
        </w:rPr>
        <w:t xml:space="preserve"> средняя общеобразовательная школа №1 </w:t>
      </w:r>
      <w:proofErr w:type="spellStart"/>
      <w:r w:rsidRPr="00D656BD">
        <w:rPr>
          <w:rFonts w:ascii="Times New Roman" w:hAnsi="Times New Roman"/>
          <w:b/>
          <w:sz w:val="28"/>
          <w:szCs w:val="28"/>
        </w:rPr>
        <w:t>им.С.М.Кирова</w:t>
      </w:r>
      <w:proofErr w:type="spellEnd"/>
      <w:r w:rsidRPr="00D656BD">
        <w:rPr>
          <w:rFonts w:ascii="Times New Roman" w:hAnsi="Times New Roman"/>
          <w:b/>
          <w:sz w:val="28"/>
          <w:szCs w:val="28"/>
        </w:rPr>
        <w:t xml:space="preserve">» </w:t>
      </w:r>
    </w:p>
    <w:p w:rsidR="005B58AF" w:rsidRPr="00D656BD" w:rsidRDefault="005B58AF" w:rsidP="005B58AF">
      <w:pPr>
        <w:ind w:firstLine="227"/>
        <w:jc w:val="center"/>
        <w:rPr>
          <w:rFonts w:ascii="Times New Roman" w:hAnsi="Times New Roman"/>
          <w:b/>
          <w:sz w:val="28"/>
          <w:szCs w:val="28"/>
        </w:rPr>
      </w:pPr>
    </w:p>
    <w:p w:rsidR="005B58AF" w:rsidRPr="005B58AF" w:rsidRDefault="005B58AF" w:rsidP="005B58AF">
      <w:pPr>
        <w:rPr>
          <w:rFonts w:ascii="Times New Roman" w:hAnsi="Times New Roman"/>
          <w:sz w:val="24"/>
          <w:szCs w:val="28"/>
        </w:rPr>
      </w:pPr>
      <w:r w:rsidRPr="005B58AF">
        <w:rPr>
          <w:rFonts w:ascii="Times New Roman" w:hAnsi="Times New Roman"/>
          <w:sz w:val="24"/>
          <w:szCs w:val="28"/>
        </w:rPr>
        <w:t xml:space="preserve">         «Согласовано»                                                         </w:t>
      </w:r>
      <w:r>
        <w:rPr>
          <w:rFonts w:ascii="Times New Roman" w:hAnsi="Times New Roman"/>
          <w:sz w:val="24"/>
          <w:szCs w:val="28"/>
        </w:rPr>
        <w:t xml:space="preserve">                </w:t>
      </w:r>
      <w:r w:rsidRPr="005B58AF">
        <w:rPr>
          <w:rFonts w:ascii="Times New Roman" w:hAnsi="Times New Roman"/>
          <w:sz w:val="24"/>
          <w:szCs w:val="28"/>
        </w:rPr>
        <w:t xml:space="preserve"> «Утверждаю»</w:t>
      </w:r>
    </w:p>
    <w:p w:rsidR="005B58AF" w:rsidRPr="005B58AF" w:rsidRDefault="005B58AF" w:rsidP="005B58AF">
      <w:pPr>
        <w:rPr>
          <w:rFonts w:ascii="Times New Roman" w:hAnsi="Times New Roman"/>
          <w:sz w:val="24"/>
          <w:szCs w:val="28"/>
        </w:rPr>
      </w:pPr>
      <w:r w:rsidRPr="005B58AF">
        <w:rPr>
          <w:rFonts w:ascii="Times New Roman" w:hAnsi="Times New Roman"/>
          <w:sz w:val="24"/>
          <w:szCs w:val="28"/>
        </w:rPr>
        <w:t xml:space="preserve">   Заместитель директора по УВР                                   </w:t>
      </w:r>
      <w:r>
        <w:rPr>
          <w:rFonts w:ascii="Times New Roman" w:hAnsi="Times New Roman"/>
          <w:sz w:val="24"/>
          <w:szCs w:val="28"/>
        </w:rPr>
        <w:t xml:space="preserve">               </w:t>
      </w:r>
      <w:r w:rsidRPr="005B58AF">
        <w:rPr>
          <w:rFonts w:ascii="Times New Roman" w:hAnsi="Times New Roman"/>
          <w:sz w:val="24"/>
          <w:szCs w:val="28"/>
        </w:rPr>
        <w:t xml:space="preserve">Директор школы   </w:t>
      </w:r>
    </w:p>
    <w:p w:rsidR="005B58AF" w:rsidRPr="005B58AF" w:rsidRDefault="005B58AF" w:rsidP="005B58AF">
      <w:pPr>
        <w:rPr>
          <w:rFonts w:ascii="Times New Roman" w:hAnsi="Times New Roman"/>
          <w:sz w:val="24"/>
          <w:szCs w:val="28"/>
        </w:rPr>
      </w:pPr>
      <w:r w:rsidRPr="005B58AF">
        <w:rPr>
          <w:rFonts w:ascii="Times New Roman" w:hAnsi="Times New Roman"/>
          <w:sz w:val="24"/>
          <w:szCs w:val="28"/>
        </w:rPr>
        <w:t xml:space="preserve">    </w:t>
      </w:r>
      <w:proofErr w:type="spellStart"/>
      <w:r w:rsidRPr="005B58AF">
        <w:rPr>
          <w:rFonts w:ascii="Times New Roman" w:hAnsi="Times New Roman"/>
          <w:sz w:val="24"/>
          <w:szCs w:val="28"/>
        </w:rPr>
        <w:t>Абасов</w:t>
      </w:r>
      <w:proofErr w:type="spellEnd"/>
      <w:r w:rsidRPr="005B58AF">
        <w:rPr>
          <w:rFonts w:ascii="Times New Roman" w:hAnsi="Times New Roman"/>
          <w:sz w:val="24"/>
          <w:szCs w:val="28"/>
        </w:rPr>
        <w:t xml:space="preserve"> К.Н _______________                             </w:t>
      </w:r>
      <w:r>
        <w:rPr>
          <w:rFonts w:ascii="Times New Roman" w:hAnsi="Times New Roman"/>
          <w:sz w:val="24"/>
          <w:szCs w:val="28"/>
        </w:rPr>
        <w:t xml:space="preserve">                  </w:t>
      </w:r>
      <w:r w:rsidRPr="005B58AF">
        <w:rPr>
          <w:rFonts w:ascii="Times New Roman" w:hAnsi="Times New Roman"/>
          <w:sz w:val="24"/>
          <w:szCs w:val="28"/>
        </w:rPr>
        <w:t xml:space="preserve"> Магомедова С.М____________</w:t>
      </w:r>
    </w:p>
    <w:p w:rsidR="005B58AF" w:rsidRPr="005B58AF" w:rsidRDefault="005B58AF" w:rsidP="005B58AF">
      <w:pPr>
        <w:rPr>
          <w:rFonts w:ascii="Times New Roman" w:hAnsi="Times New Roman"/>
          <w:sz w:val="24"/>
          <w:szCs w:val="28"/>
        </w:rPr>
      </w:pPr>
      <w:r w:rsidRPr="005B58AF">
        <w:rPr>
          <w:rFonts w:ascii="Times New Roman" w:hAnsi="Times New Roman"/>
          <w:sz w:val="24"/>
          <w:szCs w:val="28"/>
        </w:rPr>
        <w:t xml:space="preserve">   «_______» ________________ 2022г                   </w:t>
      </w:r>
      <w:r>
        <w:rPr>
          <w:rFonts w:ascii="Times New Roman" w:hAnsi="Times New Roman"/>
          <w:sz w:val="24"/>
          <w:szCs w:val="28"/>
        </w:rPr>
        <w:t xml:space="preserve">                 </w:t>
      </w:r>
      <w:r w:rsidRPr="005B58AF">
        <w:rPr>
          <w:rFonts w:ascii="Times New Roman" w:hAnsi="Times New Roman"/>
          <w:sz w:val="24"/>
          <w:szCs w:val="28"/>
        </w:rPr>
        <w:t xml:space="preserve">  «_______» ______________ 2022г                  </w:t>
      </w:r>
    </w:p>
    <w:p w:rsidR="005B58AF" w:rsidRPr="005B58AF" w:rsidRDefault="005B58AF" w:rsidP="005B58AF">
      <w:pPr>
        <w:rPr>
          <w:rFonts w:ascii="Times New Roman" w:hAnsi="Times New Roman"/>
          <w:sz w:val="24"/>
          <w:szCs w:val="28"/>
        </w:rPr>
      </w:pPr>
    </w:p>
    <w:p w:rsidR="005B58AF" w:rsidRPr="00D656BD"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Default="005B58AF" w:rsidP="005B58AF">
      <w:pPr>
        <w:pStyle w:val="af"/>
        <w:ind w:left="0"/>
        <w:rPr>
          <w:sz w:val="28"/>
          <w:szCs w:val="28"/>
        </w:rPr>
      </w:pPr>
    </w:p>
    <w:p w:rsidR="005B58AF"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Pr="00D656BD" w:rsidRDefault="005B58AF" w:rsidP="005B58AF">
      <w:pPr>
        <w:pStyle w:val="af"/>
        <w:spacing w:before="7"/>
        <w:ind w:left="0"/>
        <w:rPr>
          <w:sz w:val="28"/>
          <w:szCs w:val="28"/>
        </w:rPr>
      </w:pPr>
    </w:p>
    <w:p w:rsidR="005B58AF" w:rsidRPr="00D656BD" w:rsidRDefault="005B58AF" w:rsidP="005B58AF">
      <w:pPr>
        <w:pStyle w:val="af1"/>
        <w:spacing w:before="85" w:line="413" w:lineRule="exact"/>
        <w:rPr>
          <w:sz w:val="44"/>
          <w:szCs w:val="28"/>
        </w:rPr>
      </w:pPr>
      <w:r w:rsidRPr="00D656BD">
        <w:rPr>
          <w:sz w:val="44"/>
          <w:szCs w:val="28"/>
        </w:rPr>
        <w:t>Рабочая</w:t>
      </w:r>
      <w:r w:rsidRPr="00D656BD">
        <w:rPr>
          <w:spacing w:val="1"/>
          <w:sz w:val="44"/>
          <w:szCs w:val="28"/>
        </w:rPr>
        <w:t xml:space="preserve"> </w:t>
      </w:r>
      <w:r w:rsidRPr="00D656BD">
        <w:rPr>
          <w:spacing w:val="-2"/>
          <w:sz w:val="44"/>
          <w:szCs w:val="28"/>
        </w:rPr>
        <w:t>программа</w:t>
      </w:r>
    </w:p>
    <w:p w:rsidR="005B58AF" w:rsidRDefault="005B58AF" w:rsidP="005B58AF">
      <w:pPr>
        <w:pStyle w:val="af1"/>
        <w:ind w:right="1936"/>
        <w:rPr>
          <w:sz w:val="44"/>
          <w:szCs w:val="28"/>
        </w:rPr>
      </w:pPr>
      <w:r>
        <w:rPr>
          <w:sz w:val="44"/>
          <w:szCs w:val="28"/>
        </w:rPr>
        <w:t>по технологии 8</w:t>
      </w:r>
      <w:r w:rsidRPr="00D656BD">
        <w:rPr>
          <w:sz w:val="44"/>
          <w:szCs w:val="28"/>
        </w:rPr>
        <w:t xml:space="preserve"> класс</w:t>
      </w:r>
    </w:p>
    <w:p w:rsidR="005B58AF" w:rsidRPr="00D656BD" w:rsidRDefault="005B58AF" w:rsidP="005B58AF">
      <w:pPr>
        <w:pStyle w:val="af1"/>
        <w:ind w:right="1936"/>
        <w:rPr>
          <w:sz w:val="44"/>
          <w:szCs w:val="28"/>
        </w:rPr>
      </w:pPr>
      <w:r>
        <w:rPr>
          <w:sz w:val="44"/>
          <w:szCs w:val="28"/>
        </w:rPr>
        <w:t>(Черчение)</w:t>
      </w:r>
    </w:p>
    <w:p w:rsidR="005B58AF" w:rsidRPr="00D656BD"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Default="005B58AF" w:rsidP="005B58AF">
      <w:pPr>
        <w:pStyle w:val="af"/>
        <w:spacing w:before="8"/>
        <w:ind w:left="0"/>
        <w:rPr>
          <w:sz w:val="28"/>
          <w:szCs w:val="28"/>
        </w:rPr>
      </w:pPr>
    </w:p>
    <w:p w:rsidR="005B58AF" w:rsidRDefault="005B58AF" w:rsidP="005B58AF">
      <w:pPr>
        <w:pStyle w:val="af"/>
        <w:spacing w:before="8"/>
        <w:ind w:left="0"/>
        <w:rPr>
          <w:sz w:val="28"/>
          <w:szCs w:val="28"/>
        </w:rPr>
      </w:pPr>
    </w:p>
    <w:p w:rsidR="005B58AF" w:rsidRDefault="005B58AF" w:rsidP="005B58AF">
      <w:pPr>
        <w:pStyle w:val="af"/>
        <w:spacing w:before="8"/>
        <w:ind w:left="0"/>
        <w:rPr>
          <w:sz w:val="28"/>
          <w:szCs w:val="28"/>
        </w:rPr>
      </w:pPr>
    </w:p>
    <w:p w:rsidR="005B58AF" w:rsidRDefault="005B58AF" w:rsidP="005B58AF">
      <w:pPr>
        <w:pStyle w:val="af"/>
        <w:spacing w:before="8"/>
        <w:ind w:left="0"/>
        <w:rPr>
          <w:sz w:val="28"/>
          <w:szCs w:val="28"/>
        </w:rPr>
      </w:pPr>
    </w:p>
    <w:p w:rsidR="005B58AF" w:rsidRDefault="005B58AF" w:rsidP="005B58AF">
      <w:pPr>
        <w:pStyle w:val="af"/>
        <w:spacing w:before="8"/>
        <w:ind w:left="0"/>
        <w:rPr>
          <w:sz w:val="28"/>
          <w:szCs w:val="28"/>
        </w:rPr>
      </w:pPr>
    </w:p>
    <w:p w:rsidR="005B58AF" w:rsidRPr="00D656BD" w:rsidRDefault="005B58AF" w:rsidP="005B58AF">
      <w:pPr>
        <w:pStyle w:val="af"/>
        <w:spacing w:before="8"/>
        <w:ind w:left="0"/>
        <w:rPr>
          <w:sz w:val="28"/>
          <w:szCs w:val="28"/>
        </w:rPr>
      </w:pPr>
    </w:p>
    <w:p w:rsidR="005B58AF" w:rsidRPr="00D656BD" w:rsidRDefault="005B58AF" w:rsidP="005B58AF">
      <w:pPr>
        <w:pStyle w:val="af"/>
        <w:spacing w:before="1"/>
        <w:rPr>
          <w:spacing w:val="-2"/>
          <w:sz w:val="28"/>
          <w:szCs w:val="28"/>
        </w:rPr>
      </w:pPr>
    </w:p>
    <w:p w:rsidR="005B58AF" w:rsidRPr="00D656BD" w:rsidRDefault="005B58AF" w:rsidP="005B58AF">
      <w:pPr>
        <w:pStyle w:val="af"/>
        <w:spacing w:before="1"/>
        <w:rPr>
          <w:spacing w:val="-2"/>
          <w:sz w:val="28"/>
          <w:szCs w:val="28"/>
        </w:rPr>
      </w:pPr>
    </w:p>
    <w:p w:rsidR="005B58AF" w:rsidRPr="00D656BD" w:rsidRDefault="005B58AF" w:rsidP="005B58AF">
      <w:pPr>
        <w:pStyle w:val="af"/>
        <w:spacing w:before="1"/>
        <w:rPr>
          <w:spacing w:val="-2"/>
          <w:sz w:val="28"/>
          <w:szCs w:val="28"/>
        </w:rPr>
      </w:pPr>
      <w:r w:rsidRPr="00D656BD">
        <w:rPr>
          <w:spacing w:val="-2"/>
          <w:sz w:val="28"/>
          <w:szCs w:val="28"/>
        </w:rPr>
        <w:t>Составитель:</w:t>
      </w:r>
    </w:p>
    <w:p w:rsidR="005B58AF" w:rsidRPr="00D656BD" w:rsidRDefault="005B58AF" w:rsidP="005B58AF">
      <w:pPr>
        <w:jc w:val="center"/>
        <w:rPr>
          <w:rFonts w:ascii="Times New Roman" w:hAnsi="Times New Roman"/>
          <w:b/>
          <w:sz w:val="28"/>
          <w:szCs w:val="28"/>
        </w:rPr>
      </w:pPr>
      <w:r w:rsidRPr="00D656BD">
        <w:rPr>
          <w:rFonts w:ascii="Times New Roman" w:hAnsi="Times New Roman"/>
          <w:b/>
          <w:sz w:val="28"/>
          <w:szCs w:val="28"/>
        </w:rPr>
        <w:t xml:space="preserve">Ахмедов Ахмед </w:t>
      </w:r>
      <w:proofErr w:type="spellStart"/>
      <w:r w:rsidRPr="00D656BD">
        <w:rPr>
          <w:rFonts w:ascii="Times New Roman" w:hAnsi="Times New Roman"/>
          <w:b/>
          <w:sz w:val="28"/>
          <w:szCs w:val="28"/>
        </w:rPr>
        <w:t>Омарович</w:t>
      </w:r>
      <w:proofErr w:type="spellEnd"/>
      <w:r w:rsidRPr="00D656BD">
        <w:rPr>
          <w:rFonts w:ascii="Times New Roman" w:hAnsi="Times New Roman"/>
          <w:b/>
          <w:sz w:val="28"/>
          <w:szCs w:val="28"/>
        </w:rPr>
        <w:t>,</w:t>
      </w:r>
    </w:p>
    <w:p w:rsidR="005B58AF" w:rsidRPr="00D656BD" w:rsidRDefault="005B58AF" w:rsidP="005B58AF">
      <w:pPr>
        <w:jc w:val="center"/>
        <w:rPr>
          <w:rFonts w:ascii="Times New Roman" w:hAnsi="Times New Roman"/>
          <w:sz w:val="28"/>
          <w:szCs w:val="28"/>
        </w:rPr>
      </w:pPr>
      <w:r w:rsidRPr="00D656BD">
        <w:rPr>
          <w:rFonts w:ascii="Times New Roman" w:hAnsi="Times New Roman"/>
          <w:sz w:val="28"/>
          <w:szCs w:val="28"/>
        </w:rPr>
        <w:t>Учитель технологии</w:t>
      </w:r>
    </w:p>
    <w:p w:rsidR="005B58AF" w:rsidRPr="00D656BD"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Default="005B58AF" w:rsidP="005B58AF">
      <w:pPr>
        <w:pStyle w:val="af"/>
        <w:ind w:left="0"/>
        <w:rPr>
          <w:sz w:val="28"/>
          <w:szCs w:val="28"/>
        </w:rPr>
      </w:pPr>
    </w:p>
    <w:p w:rsidR="005B58AF" w:rsidRDefault="005B58AF" w:rsidP="005B58AF">
      <w:pPr>
        <w:pStyle w:val="af"/>
        <w:ind w:left="0"/>
        <w:rPr>
          <w:sz w:val="28"/>
          <w:szCs w:val="28"/>
        </w:rPr>
      </w:pPr>
    </w:p>
    <w:p w:rsidR="005B58AF" w:rsidRPr="00D656BD" w:rsidRDefault="005B58AF" w:rsidP="005B58AF">
      <w:pPr>
        <w:pStyle w:val="af"/>
        <w:ind w:left="0"/>
        <w:rPr>
          <w:sz w:val="28"/>
          <w:szCs w:val="28"/>
        </w:rPr>
      </w:pPr>
    </w:p>
    <w:p w:rsidR="005B58AF" w:rsidRPr="00D656BD" w:rsidRDefault="005B58AF" w:rsidP="005B58AF">
      <w:pPr>
        <w:pStyle w:val="af"/>
        <w:spacing w:before="11"/>
        <w:ind w:left="0"/>
        <w:rPr>
          <w:sz w:val="28"/>
          <w:szCs w:val="28"/>
        </w:rPr>
      </w:pPr>
    </w:p>
    <w:p w:rsidR="005B58AF" w:rsidRPr="005B58AF" w:rsidRDefault="005B58AF" w:rsidP="005B58AF">
      <w:pPr>
        <w:pStyle w:val="af"/>
        <w:ind w:left="1731" w:right="1931"/>
        <w:jc w:val="center"/>
        <w:rPr>
          <w:spacing w:val="-4"/>
          <w:sz w:val="28"/>
          <w:szCs w:val="28"/>
        </w:rPr>
      </w:pPr>
      <w:r w:rsidRPr="00D656BD">
        <w:rPr>
          <w:sz w:val="28"/>
          <w:szCs w:val="28"/>
        </w:rPr>
        <w:t>С.Акуша,</w:t>
      </w:r>
      <w:r w:rsidRPr="00D656BD">
        <w:rPr>
          <w:spacing w:val="-5"/>
          <w:sz w:val="28"/>
          <w:szCs w:val="28"/>
        </w:rPr>
        <w:t xml:space="preserve"> </w:t>
      </w:r>
      <w:r w:rsidRPr="00D656BD">
        <w:rPr>
          <w:spacing w:val="-4"/>
          <w:sz w:val="28"/>
          <w:szCs w:val="28"/>
        </w:rPr>
        <w:t>2022</w:t>
      </w:r>
    </w:p>
    <w:p w:rsidR="005B58AF" w:rsidRDefault="005B58AF" w:rsidP="00CE4F82">
      <w:pPr>
        <w:spacing w:after="0" w:line="240" w:lineRule="auto"/>
        <w:ind w:firstLine="709"/>
        <w:jc w:val="center"/>
        <w:rPr>
          <w:rFonts w:ascii="Times New Roman" w:eastAsia="Times New Roman" w:hAnsi="Times New Roman" w:cs="Times New Roman"/>
          <w:b/>
          <w:sz w:val="28"/>
          <w:szCs w:val="28"/>
          <w:lang w:eastAsia="ru-RU"/>
        </w:rPr>
      </w:pPr>
    </w:p>
    <w:p w:rsidR="005B58AF" w:rsidRDefault="005B58AF" w:rsidP="00CE4F82">
      <w:pPr>
        <w:spacing w:after="0" w:line="240" w:lineRule="auto"/>
        <w:ind w:firstLine="709"/>
        <w:jc w:val="center"/>
        <w:rPr>
          <w:rFonts w:ascii="Times New Roman" w:eastAsia="Times New Roman" w:hAnsi="Times New Roman" w:cs="Times New Roman"/>
          <w:b/>
          <w:sz w:val="28"/>
          <w:szCs w:val="28"/>
          <w:lang w:eastAsia="ru-RU"/>
        </w:rPr>
      </w:pPr>
    </w:p>
    <w:p w:rsidR="00CE4F82" w:rsidRDefault="00CE4F82" w:rsidP="00CE4F82">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p>
    <w:p w:rsidR="00CE4F82" w:rsidRPr="00CE4F82" w:rsidRDefault="00CE4F82" w:rsidP="009702B1">
      <w:pPr>
        <w:spacing w:after="0" w:line="240" w:lineRule="auto"/>
        <w:ind w:firstLine="709"/>
        <w:jc w:val="center"/>
        <w:rPr>
          <w:rFonts w:ascii="Times New Roman" w:eastAsia="Times New Roman" w:hAnsi="Times New Roman" w:cs="Times New Roman"/>
          <w:b/>
          <w:sz w:val="28"/>
          <w:szCs w:val="28"/>
          <w:lang w:eastAsia="ru-RU"/>
        </w:rPr>
      </w:pPr>
    </w:p>
    <w:p w:rsidR="008C0EEA" w:rsidRPr="005B58AF" w:rsidRDefault="002C3CE1" w:rsidP="005B58AF">
      <w:pPr>
        <w:spacing w:after="0" w:line="240" w:lineRule="auto"/>
        <w:ind w:firstLine="567"/>
        <w:jc w:val="both"/>
        <w:rPr>
          <w:rFonts w:ascii="Times New Roman" w:hAnsi="Times New Roman" w:cs="Times New Roman"/>
          <w:sz w:val="24"/>
          <w:szCs w:val="24"/>
        </w:rPr>
      </w:pPr>
      <w:proofErr w:type="gramStart"/>
      <w:r w:rsidRPr="005B58AF">
        <w:rPr>
          <w:rFonts w:ascii="Times New Roman" w:eastAsia="Times New Roman" w:hAnsi="Times New Roman" w:cs="Times New Roman"/>
          <w:sz w:val="24"/>
          <w:szCs w:val="24"/>
          <w:lang w:eastAsia="ru-RU"/>
        </w:rPr>
        <w:t>Рабочая программа составлена</w:t>
      </w:r>
      <w:r w:rsidR="008C0EEA" w:rsidRPr="005B58AF">
        <w:rPr>
          <w:rFonts w:ascii="Times New Roman" w:eastAsia="Times New Roman" w:hAnsi="Times New Roman" w:cs="Times New Roman"/>
          <w:sz w:val="24"/>
          <w:szCs w:val="24"/>
          <w:lang w:eastAsia="ru-RU"/>
        </w:rPr>
        <w:t xml:space="preserve"> </w:t>
      </w:r>
      <w:r w:rsidR="008C0EEA" w:rsidRPr="005B58AF">
        <w:rPr>
          <w:rFonts w:ascii="Times New Roman" w:eastAsia="Calibri"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на основании</w:t>
      </w:r>
      <w:r w:rsidR="008C0EEA" w:rsidRPr="005B58AF">
        <w:rPr>
          <w:rFonts w:ascii="Times New Roman" w:hAnsi="Times New Roman" w:cs="Times New Roman"/>
          <w:sz w:val="24"/>
          <w:szCs w:val="24"/>
        </w:rPr>
        <w:t xml:space="preserve"> </w:t>
      </w:r>
      <w:r w:rsidR="008C0EEA" w:rsidRPr="005B58AF">
        <w:rPr>
          <w:rFonts w:ascii="Times New Roman" w:eastAsia="Calibri" w:hAnsi="Times New Roman" w:cs="Times New Roman"/>
          <w:sz w:val="24"/>
          <w:szCs w:val="24"/>
        </w:rPr>
        <w:t>авторской программы по курсу черчения для образовательных учреждений (авторы:</w:t>
      </w:r>
      <w:proofErr w:type="gramEnd"/>
      <w:r w:rsidR="008C0EEA" w:rsidRPr="005B58AF">
        <w:rPr>
          <w:rFonts w:ascii="Times New Roman" w:eastAsia="Calibri" w:hAnsi="Times New Roman" w:cs="Times New Roman"/>
          <w:sz w:val="24"/>
          <w:szCs w:val="24"/>
        </w:rPr>
        <w:t xml:space="preserve"> </w:t>
      </w:r>
      <w:proofErr w:type="gramStart"/>
      <w:r w:rsidR="008C0EEA" w:rsidRPr="005B58AF">
        <w:rPr>
          <w:rFonts w:ascii="Times New Roman" w:eastAsia="Calibri" w:hAnsi="Times New Roman" w:cs="Times New Roman"/>
          <w:sz w:val="24"/>
          <w:szCs w:val="24"/>
        </w:rPr>
        <w:t xml:space="preserve">В.Н. Виноградов, В.И. </w:t>
      </w:r>
      <w:proofErr w:type="spellStart"/>
      <w:r w:rsidR="008C0EEA" w:rsidRPr="005B58AF">
        <w:rPr>
          <w:rFonts w:ascii="Times New Roman" w:eastAsia="Calibri" w:hAnsi="Times New Roman" w:cs="Times New Roman"/>
          <w:sz w:val="24"/>
          <w:szCs w:val="24"/>
        </w:rPr>
        <w:t>Вышнепольский</w:t>
      </w:r>
      <w:proofErr w:type="spellEnd"/>
      <w:r w:rsidR="008C0EEA" w:rsidRPr="005B58AF">
        <w:rPr>
          <w:rFonts w:ascii="Times New Roman" w:eastAsia="Calibri" w:hAnsi="Times New Roman" w:cs="Times New Roman"/>
          <w:sz w:val="24"/>
          <w:szCs w:val="24"/>
        </w:rPr>
        <w:t>;) // Методическое пособие.</w:t>
      </w:r>
      <w:proofErr w:type="gramEnd"/>
      <w:r w:rsidR="008C0EEA" w:rsidRPr="005B58AF">
        <w:rPr>
          <w:rFonts w:ascii="Times New Roman" w:eastAsia="Calibri" w:hAnsi="Times New Roman" w:cs="Times New Roman"/>
          <w:sz w:val="24"/>
          <w:szCs w:val="24"/>
        </w:rPr>
        <w:t xml:space="preserve"> Программа. – М.: </w:t>
      </w:r>
      <w:proofErr w:type="spellStart"/>
      <w:r w:rsidR="008C0EEA" w:rsidRPr="005B58AF">
        <w:rPr>
          <w:rFonts w:ascii="Times New Roman" w:eastAsia="Calibri" w:hAnsi="Times New Roman" w:cs="Times New Roman"/>
          <w:sz w:val="24"/>
          <w:szCs w:val="24"/>
        </w:rPr>
        <w:t>Астрель</w:t>
      </w:r>
      <w:proofErr w:type="spellEnd"/>
      <w:r w:rsidR="008C0EEA" w:rsidRPr="005B58AF">
        <w:rPr>
          <w:rFonts w:ascii="Times New Roman" w:eastAsia="Calibri" w:hAnsi="Times New Roman" w:cs="Times New Roman"/>
          <w:sz w:val="24"/>
          <w:szCs w:val="24"/>
        </w:rPr>
        <w:t>, 2015 // , допущенной Министерством образования и науки Российской Федерации, учебника по черчению (Черчение: учеб</w:t>
      </w:r>
      <w:proofErr w:type="gramStart"/>
      <w:r w:rsidR="008C0EEA" w:rsidRPr="005B58AF">
        <w:rPr>
          <w:rFonts w:ascii="Times New Roman" w:eastAsia="Calibri" w:hAnsi="Times New Roman" w:cs="Times New Roman"/>
          <w:sz w:val="24"/>
          <w:szCs w:val="24"/>
        </w:rPr>
        <w:t>.</w:t>
      </w:r>
      <w:proofErr w:type="gramEnd"/>
      <w:r w:rsidR="008C0EEA" w:rsidRPr="005B58AF">
        <w:rPr>
          <w:rFonts w:ascii="Times New Roman" w:eastAsia="Calibri" w:hAnsi="Times New Roman" w:cs="Times New Roman"/>
          <w:sz w:val="24"/>
          <w:szCs w:val="24"/>
        </w:rPr>
        <w:t xml:space="preserve"> </w:t>
      </w:r>
      <w:proofErr w:type="gramStart"/>
      <w:r w:rsidR="008C0EEA" w:rsidRPr="005B58AF">
        <w:rPr>
          <w:rFonts w:ascii="Times New Roman" w:eastAsia="Calibri" w:hAnsi="Times New Roman" w:cs="Times New Roman"/>
          <w:sz w:val="24"/>
          <w:szCs w:val="24"/>
        </w:rPr>
        <w:t>д</w:t>
      </w:r>
      <w:proofErr w:type="gramEnd"/>
      <w:r w:rsidR="008C0EEA" w:rsidRPr="005B58AF">
        <w:rPr>
          <w:rFonts w:ascii="Times New Roman" w:eastAsia="Calibri" w:hAnsi="Times New Roman" w:cs="Times New Roman"/>
          <w:sz w:val="24"/>
          <w:szCs w:val="24"/>
        </w:rPr>
        <w:t xml:space="preserve">ля </w:t>
      </w:r>
      <w:proofErr w:type="spellStart"/>
      <w:r w:rsidR="008C0EEA" w:rsidRPr="005B58AF">
        <w:rPr>
          <w:rFonts w:ascii="Times New Roman" w:eastAsia="Calibri" w:hAnsi="Times New Roman" w:cs="Times New Roman"/>
          <w:sz w:val="24"/>
          <w:szCs w:val="24"/>
        </w:rPr>
        <w:t>общеобразоват</w:t>
      </w:r>
      <w:proofErr w:type="spellEnd"/>
      <w:r w:rsidR="008C0EEA" w:rsidRPr="005B58AF">
        <w:rPr>
          <w:rFonts w:ascii="Times New Roman" w:eastAsia="Calibri" w:hAnsi="Times New Roman" w:cs="Times New Roman"/>
          <w:sz w:val="24"/>
          <w:szCs w:val="24"/>
        </w:rPr>
        <w:t xml:space="preserve">. учреждений / А.Д. Ботвинников, В.Н. Виноградов, И.С. </w:t>
      </w:r>
      <w:proofErr w:type="spellStart"/>
      <w:r w:rsidR="008C0EEA" w:rsidRPr="005B58AF">
        <w:rPr>
          <w:rFonts w:ascii="Times New Roman" w:eastAsia="Calibri" w:hAnsi="Times New Roman" w:cs="Times New Roman"/>
          <w:sz w:val="24"/>
          <w:szCs w:val="24"/>
        </w:rPr>
        <w:t>Вышнепольский</w:t>
      </w:r>
      <w:proofErr w:type="spellEnd"/>
      <w:r w:rsidR="008C0EEA" w:rsidRPr="005B58AF">
        <w:rPr>
          <w:rFonts w:ascii="Times New Roman" w:eastAsia="Calibri" w:hAnsi="Times New Roman" w:cs="Times New Roman"/>
          <w:sz w:val="24"/>
          <w:szCs w:val="24"/>
        </w:rPr>
        <w:t xml:space="preserve">.– 4-е изд.,  </w:t>
      </w:r>
      <w:proofErr w:type="spellStart"/>
      <w:r w:rsidR="008C0EEA" w:rsidRPr="005B58AF">
        <w:rPr>
          <w:rFonts w:ascii="Times New Roman" w:eastAsia="Calibri" w:hAnsi="Times New Roman" w:cs="Times New Roman"/>
          <w:sz w:val="24"/>
          <w:szCs w:val="24"/>
        </w:rPr>
        <w:t>дораб</w:t>
      </w:r>
      <w:proofErr w:type="spellEnd"/>
      <w:r w:rsidR="008C0EEA" w:rsidRPr="005B58AF">
        <w:rPr>
          <w:rFonts w:ascii="Times New Roman" w:eastAsia="Calibri" w:hAnsi="Times New Roman" w:cs="Times New Roman"/>
          <w:sz w:val="24"/>
          <w:szCs w:val="24"/>
        </w:rPr>
        <w:t xml:space="preserve">. – М.: АСТ: </w:t>
      </w:r>
      <w:proofErr w:type="spellStart"/>
      <w:proofErr w:type="gramStart"/>
      <w:r w:rsidR="008C0EEA" w:rsidRPr="005B58AF">
        <w:rPr>
          <w:rFonts w:ascii="Times New Roman" w:eastAsia="Calibri" w:hAnsi="Times New Roman" w:cs="Times New Roman"/>
          <w:sz w:val="24"/>
          <w:szCs w:val="24"/>
        </w:rPr>
        <w:t>Астрель</w:t>
      </w:r>
      <w:proofErr w:type="spellEnd"/>
      <w:r w:rsidR="008C0EEA" w:rsidRPr="005B58AF">
        <w:rPr>
          <w:rFonts w:ascii="Times New Roman" w:eastAsia="Calibri" w:hAnsi="Times New Roman" w:cs="Times New Roman"/>
          <w:sz w:val="24"/>
          <w:szCs w:val="24"/>
        </w:rPr>
        <w:t>, 201</w:t>
      </w:r>
      <w:r w:rsidR="009A4C71" w:rsidRPr="005B58AF">
        <w:rPr>
          <w:rFonts w:ascii="Times New Roman" w:hAnsi="Times New Roman" w:cs="Times New Roman"/>
          <w:sz w:val="24"/>
          <w:szCs w:val="24"/>
        </w:rPr>
        <w:t>6</w:t>
      </w:r>
      <w:r w:rsidR="008C0EEA" w:rsidRPr="005B58AF">
        <w:rPr>
          <w:rFonts w:ascii="Times New Roman" w:eastAsia="Calibri" w:hAnsi="Times New Roman" w:cs="Times New Roman"/>
          <w:sz w:val="24"/>
          <w:szCs w:val="24"/>
        </w:rPr>
        <w:t>. – 221 с: ил.) и обеспечивает обязательный минимум содержания образования по технологии (раздел «Черчение и графика» согласно приказу министерства образования РФ № 1089 от 05.03.2004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определен обязательный минимум содержания основных образовательных программ, требования к уровню подготовки выпускников основной школы по разделу «Черчение и</w:t>
      </w:r>
      <w:proofErr w:type="gramEnd"/>
      <w:r w:rsidR="008C0EEA" w:rsidRPr="005B58AF">
        <w:rPr>
          <w:rFonts w:ascii="Times New Roman" w:eastAsia="Calibri" w:hAnsi="Times New Roman" w:cs="Times New Roman"/>
          <w:sz w:val="24"/>
          <w:szCs w:val="24"/>
        </w:rPr>
        <w:t xml:space="preserve"> графика» обязательной области «Технология»).</w:t>
      </w:r>
    </w:p>
    <w:p w:rsidR="003B7B4B" w:rsidRPr="005B58AF" w:rsidRDefault="00276F91" w:rsidP="005B58AF">
      <w:pPr>
        <w:spacing w:after="0" w:line="240" w:lineRule="auto"/>
        <w:ind w:firstLine="708"/>
        <w:jc w:val="both"/>
        <w:rPr>
          <w:rFonts w:ascii="Times New Roman" w:eastAsia="Times New Roman" w:hAnsi="Times New Roman" w:cs="Times New Roman"/>
          <w:sz w:val="24"/>
          <w:szCs w:val="24"/>
          <w:lang w:eastAsia="ru-RU"/>
        </w:rPr>
      </w:pPr>
      <w:proofErr w:type="gramStart"/>
      <w:r w:rsidRPr="005B58AF">
        <w:rPr>
          <w:rFonts w:ascii="Times New Roman" w:eastAsia="Times New Roman" w:hAnsi="Times New Roman" w:cs="Times New Roman"/>
          <w:sz w:val="24"/>
          <w:szCs w:val="24"/>
          <w:lang w:eastAsia="ru-RU"/>
        </w:rPr>
        <w:t>В связи с тем, что</w:t>
      </w:r>
      <w:r w:rsidR="009702B1" w:rsidRPr="005B58AF">
        <w:rPr>
          <w:rFonts w:ascii="Times New Roman" w:eastAsia="Times New Roman" w:hAnsi="Times New Roman" w:cs="Times New Roman"/>
          <w:sz w:val="24"/>
          <w:szCs w:val="24"/>
          <w:lang w:eastAsia="ru-RU"/>
        </w:rPr>
        <w:t xml:space="preserve"> </w:t>
      </w:r>
      <w:r w:rsidRPr="005B58AF">
        <w:rPr>
          <w:rFonts w:ascii="Times New Roman" w:eastAsia="Times New Roman" w:hAnsi="Times New Roman" w:cs="Times New Roman"/>
          <w:sz w:val="24"/>
          <w:szCs w:val="24"/>
          <w:lang w:eastAsia="ru-RU"/>
        </w:rPr>
        <w:t>большое</w:t>
      </w:r>
      <w:r w:rsidR="003B7B4B" w:rsidRPr="005B58AF">
        <w:rPr>
          <w:rFonts w:ascii="Times New Roman" w:eastAsia="Times New Roman" w:hAnsi="Times New Roman" w:cs="Times New Roman"/>
          <w:sz w:val="24"/>
          <w:szCs w:val="24"/>
          <w:lang w:eastAsia="ru-RU"/>
        </w:rPr>
        <w:t xml:space="preserve">  количество учащихся по окончании основной школы продолжают свое обучение в учебных заведениях технической направленности</w:t>
      </w:r>
      <w:r w:rsidR="009702B1" w:rsidRPr="005B58AF">
        <w:rPr>
          <w:rFonts w:ascii="Times New Roman" w:eastAsia="Times New Roman" w:hAnsi="Times New Roman" w:cs="Times New Roman"/>
          <w:sz w:val="24"/>
          <w:szCs w:val="24"/>
          <w:lang w:eastAsia="ru-RU"/>
        </w:rPr>
        <w:t xml:space="preserve"> и имеется заказ со стороны родителей учеников 8 класса</w:t>
      </w:r>
      <w:r w:rsidR="003B7B4B" w:rsidRPr="005B58AF">
        <w:rPr>
          <w:rFonts w:ascii="Times New Roman" w:eastAsia="Times New Roman" w:hAnsi="Times New Roman" w:cs="Times New Roman"/>
          <w:sz w:val="24"/>
          <w:szCs w:val="24"/>
          <w:lang w:eastAsia="ru-RU"/>
        </w:rPr>
        <w:t xml:space="preserve">, из </w:t>
      </w:r>
      <w:r w:rsidR="009702B1" w:rsidRPr="005B58AF">
        <w:rPr>
          <w:rFonts w:ascii="Times New Roman" w:eastAsia="Times New Roman" w:hAnsi="Times New Roman" w:cs="Times New Roman"/>
          <w:sz w:val="24"/>
          <w:szCs w:val="24"/>
          <w:lang w:eastAsia="ru-RU"/>
        </w:rPr>
        <w:t xml:space="preserve">части, формируемой участниками образовательных отношений </w:t>
      </w:r>
      <w:r w:rsidR="003B7B4B" w:rsidRPr="005B58AF">
        <w:rPr>
          <w:rFonts w:ascii="Times New Roman" w:eastAsia="Times New Roman" w:hAnsi="Times New Roman" w:cs="Times New Roman"/>
          <w:sz w:val="24"/>
          <w:szCs w:val="24"/>
          <w:lang w:eastAsia="ru-RU"/>
        </w:rPr>
        <w:t xml:space="preserve"> в  8 классе отводится 35 часов на изучение предмета «Черчение», т.е. 1 час в неделю.</w:t>
      </w:r>
      <w:proofErr w:type="gramEnd"/>
      <w:r w:rsidR="003B7B4B" w:rsidRPr="005B58AF">
        <w:rPr>
          <w:rFonts w:ascii="Times New Roman" w:eastAsia="Times New Roman" w:hAnsi="Times New Roman" w:cs="Times New Roman"/>
          <w:sz w:val="24"/>
          <w:szCs w:val="24"/>
          <w:lang w:eastAsia="ru-RU"/>
        </w:rPr>
        <w:t xml:space="preserve"> Рабочая программа рассчитана на 1 год обучения</w:t>
      </w:r>
      <w:r w:rsidR="009702B1" w:rsidRPr="005B58AF">
        <w:rPr>
          <w:rFonts w:ascii="Times New Roman" w:eastAsia="Times New Roman" w:hAnsi="Times New Roman" w:cs="Times New Roman"/>
          <w:sz w:val="24"/>
          <w:szCs w:val="24"/>
          <w:lang w:eastAsia="ru-RU"/>
        </w:rPr>
        <w:t>.</w:t>
      </w:r>
    </w:p>
    <w:p w:rsidR="008C0EEA" w:rsidRPr="005B58AF" w:rsidRDefault="008C0EEA" w:rsidP="005B58AF">
      <w:pPr>
        <w:spacing w:after="0" w:line="240" w:lineRule="auto"/>
        <w:jc w:val="both"/>
        <w:rPr>
          <w:rFonts w:ascii="Times New Roman" w:eastAsia="Times New Roman" w:hAnsi="Times New Roman" w:cs="Times New Roman"/>
          <w:sz w:val="24"/>
          <w:szCs w:val="24"/>
          <w:lang w:eastAsia="ru-RU"/>
        </w:rPr>
      </w:pPr>
    </w:p>
    <w:p w:rsidR="00EB21D6" w:rsidRPr="005B58AF" w:rsidRDefault="008C0EEA" w:rsidP="005B58AF">
      <w:pPr>
        <w:pStyle w:val="a7"/>
        <w:numPr>
          <w:ilvl w:val="0"/>
          <w:numId w:val="9"/>
        </w:numPr>
        <w:spacing w:after="0" w:line="240" w:lineRule="auto"/>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 xml:space="preserve">Планируемые результаты </w:t>
      </w:r>
      <w:r w:rsidR="00AA61F7" w:rsidRPr="005B58AF">
        <w:rPr>
          <w:rFonts w:ascii="Times New Roman" w:eastAsia="Times New Roman" w:hAnsi="Times New Roman" w:cs="Times New Roman"/>
          <w:b/>
          <w:sz w:val="24"/>
          <w:szCs w:val="24"/>
        </w:rPr>
        <w:t xml:space="preserve">освоения учебного предмета </w:t>
      </w:r>
      <w:r w:rsidR="00EB21D6" w:rsidRPr="005B58AF">
        <w:rPr>
          <w:rFonts w:ascii="Times New Roman" w:eastAsia="Times New Roman" w:hAnsi="Times New Roman" w:cs="Times New Roman"/>
          <w:b/>
          <w:sz w:val="24"/>
          <w:szCs w:val="24"/>
          <w:lang w:eastAsia="ru-RU"/>
        </w:rPr>
        <w:t>«</w:t>
      </w:r>
      <w:r w:rsidRPr="005B58AF">
        <w:rPr>
          <w:rFonts w:ascii="Times New Roman" w:eastAsia="Times New Roman" w:hAnsi="Times New Roman" w:cs="Times New Roman"/>
          <w:b/>
          <w:sz w:val="24"/>
          <w:szCs w:val="24"/>
          <w:lang w:eastAsia="ru-RU"/>
        </w:rPr>
        <w:t>Черчение»</w:t>
      </w:r>
    </w:p>
    <w:p w:rsidR="00AA61F7" w:rsidRPr="005B58AF" w:rsidRDefault="00AA61F7" w:rsidP="005B58AF">
      <w:pPr>
        <w:spacing w:after="0" w:line="240" w:lineRule="auto"/>
        <w:ind w:firstLine="708"/>
        <w:jc w:val="both"/>
        <w:rPr>
          <w:rFonts w:ascii="Times New Roman" w:hAnsi="Times New Roman" w:cs="Times New Roman"/>
          <w:sz w:val="24"/>
          <w:szCs w:val="24"/>
        </w:rPr>
      </w:pPr>
      <w:r w:rsidRPr="005B58AF">
        <w:rPr>
          <w:rFonts w:ascii="Times New Roman" w:hAnsi="Times New Roman" w:cs="Times New Roman"/>
          <w:sz w:val="24"/>
          <w:szCs w:val="24"/>
        </w:rPr>
        <w:t xml:space="preserve">В условиях работы по новым образовательным стандартам (ФГОС) основного общего образования следует обратить особое внимание на формы и планируемые результаты учебной деятельности обучающихся. Главный акцент необходимо сделать на достижении личностных, </w:t>
      </w:r>
      <w:proofErr w:type="spellStart"/>
      <w:r w:rsidRPr="005B58AF">
        <w:rPr>
          <w:rFonts w:ascii="Times New Roman" w:hAnsi="Times New Roman" w:cs="Times New Roman"/>
          <w:sz w:val="24"/>
          <w:szCs w:val="24"/>
        </w:rPr>
        <w:t>метапредметных</w:t>
      </w:r>
      <w:proofErr w:type="spellEnd"/>
      <w:r w:rsidRPr="005B58AF">
        <w:rPr>
          <w:rFonts w:ascii="Times New Roman" w:hAnsi="Times New Roman" w:cs="Times New Roman"/>
          <w:sz w:val="24"/>
          <w:szCs w:val="24"/>
        </w:rPr>
        <w:t xml:space="preserve"> и предметных результатов обучения и воспитания школьников.</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b/>
          <w:sz w:val="24"/>
          <w:szCs w:val="24"/>
        </w:rPr>
        <w:t>Личностные результаты</w:t>
      </w:r>
      <w:r w:rsidRPr="005B58AF">
        <w:rPr>
          <w:rFonts w:ascii="Times New Roman" w:hAnsi="Times New Roman" w:cs="Times New Roman"/>
          <w:sz w:val="24"/>
          <w:szCs w:val="24"/>
        </w:rPr>
        <w:t xml:space="preserve"> изучения черчения подразумевают:</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формирование мировоззрения, целостного представления о мире и формах технического творчества;</w:t>
      </w:r>
    </w:p>
    <w:p w:rsidR="00AA61F7" w:rsidRPr="005B58AF" w:rsidRDefault="00AA61F7" w:rsidP="005B58AF">
      <w:pPr>
        <w:widowControl w:val="0"/>
        <w:shd w:val="clear" w:color="auto" w:fill="FFFFFF"/>
        <w:tabs>
          <w:tab w:val="left" w:pos="624"/>
        </w:tabs>
        <w:autoSpaceDE w:val="0"/>
        <w:autoSpaceDN w:val="0"/>
        <w:adjustRightInd w:val="0"/>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447C77" w:rsidRPr="005B58AF">
        <w:rPr>
          <w:rFonts w:ascii="Times New Roman" w:hAnsi="Times New Roman" w:cs="Times New Roman"/>
          <w:sz w:val="24"/>
          <w:szCs w:val="24"/>
        </w:rPr>
        <w:t>формирование ответственного отношения к учению, го</w:t>
      </w:r>
      <w:r w:rsidR="00447C77" w:rsidRPr="005B58AF">
        <w:rPr>
          <w:rFonts w:ascii="Times New Roman" w:hAnsi="Times New Roman" w:cs="Times New Roman"/>
          <w:sz w:val="24"/>
          <w:szCs w:val="24"/>
        </w:rPr>
        <w:softHyphen/>
        <w:t>товности и способности учащихся к саморазвитию и са</w:t>
      </w:r>
      <w:r w:rsidR="00447C77" w:rsidRPr="005B58AF">
        <w:rPr>
          <w:rFonts w:ascii="Times New Roman" w:hAnsi="Times New Roman" w:cs="Times New Roman"/>
          <w:sz w:val="24"/>
          <w:szCs w:val="24"/>
        </w:rPr>
        <w:softHyphen/>
        <w:t>мообразованию на основе мотивации к обучению и позна</w:t>
      </w:r>
      <w:r w:rsidR="00447C77" w:rsidRPr="005B58AF">
        <w:rPr>
          <w:rFonts w:ascii="Times New Roman" w:hAnsi="Times New Roman" w:cs="Times New Roman"/>
          <w:sz w:val="24"/>
          <w:szCs w:val="24"/>
        </w:rPr>
        <w:softHyphen/>
        <w:t xml:space="preserve">нию; </w:t>
      </w:r>
    </w:p>
    <w:p w:rsidR="00447C77" w:rsidRPr="005B58AF" w:rsidRDefault="00447C77" w:rsidP="005B58AF">
      <w:pPr>
        <w:tabs>
          <w:tab w:val="left" w:pos="708"/>
        </w:tabs>
        <w:suppressAutoHyphens/>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развитие трудолюбия и ответственности за качество своей деятельности;</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накопление опыта графической деятельности;</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формирование творческого отношения к проблемам;</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развитие образного мышления и освоение способов творческого самовыражения личности;</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гармонизацию интеллектуального и эмоционального развития личности;</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подготовку к осознанному выбору индивидуальной образовательной или профессиональной траектории.</w:t>
      </w:r>
    </w:p>
    <w:p w:rsidR="00AA61F7" w:rsidRPr="005B58AF" w:rsidRDefault="00AA61F7" w:rsidP="005B58AF">
      <w:pPr>
        <w:spacing w:after="0" w:line="240" w:lineRule="auto"/>
        <w:jc w:val="both"/>
        <w:rPr>
          <w:rFonts w:ascii="Times New Roman" w:hAnsi="Times New Roman" w:cs="Times New Roman"/>
          <w:b/>
          <w:sz w:val="24"/>
          <w:szCs w:val="24"/>
        </w:rPr>
      </w:pPr>
    </w:p>
    <w:p w:rsidR="00447C77" w:rsidRPr="005B58AF" w:rsidRDefault="00AA61F7" w:rsidP="005B58AF">
      <w:pPr>
        <w:spacing w:after="0" w:line="240" w:lineRule="auto"/>
        <w:ind w:left="357"/>
        <w:jc w:val="both"/>
        <w:rPr>
          <w:rFonts w:ascii="Times New Roman" w:hAnsi="Times New Roman" w:cs="Times New Roman"/>
          <w:b/>
          <w:sz w:val="24"/>
          <w:szCs w:val="24"/>
        </w:rPr>
      </w:pPr>
      <w:proofErr w:type="spellStart"/>
      <w:r w:rsidRPr="005B58AF">
        <w:rPr>
          <w:rFonts w:ascii="Times New Roman" w:hAnsi="Times New Roman" w:cs="Times New Roman"/>
          <w:b/>
          <w:sz w:val="24"/>
          <w:szCs w:val="24"/>
        </w:rPr>
        <w:t>Метапредметны</w:t>
      </w:r>
      <w:r w:rsidR="00447C77" w:rsidRPr="005B58AF">
        <w:rPr>
          <w:rFonts w:ascii="Times New Roman" w:hAnsi="Times New Roman" w:cs="Times New Roman"/>
          <w:b/>
          <w:sz w:val="24"/>
          <w:szCs w:val="24"/>
        </w:rPr>
        <w:t>ми</w:t>
      </w:r>
      <w:proofErr w:type="spellEnd"/>
      <w:r w:rsidR="00447C77" w:rsidRPr="005B58AF">
        <w:rPr>
          <w:rFonts w:ascii="Times New Roman" w:hAnsi="Times New Roman" w:cs="Times New Roman"/>
          <w:b/>
          <w:sz w:val="24"/>
          <w:szCs w:val="24"/>
        </w:rPr>
        <w:t xml:space="preserve"> результатами</w:t>
      </w:r>
      <w:r w:rsidRPr="005B58AF">
        <w:rPr>
          <w:rFonts w:ascii="Times New Roman" w:hAnsi="Times New Roman" w:cs="Times New Roman"/>
          <w:b/>
          <w:sz w:val="24"/>
          <w:szCs w:val="24"/>
        </w:rPr>
        <w:t xml:space="preserve"> </w:t>
      </w:r>
      <w:r w:rsidR="00447C77" w:rsidRPr="005B58AF">
        <w:rPr>
          <w:rFonts w:ascii="Times New Roman" w:hAnsi="Times New Roman" w:cs="Times New Roman"/>
          <w:b/>
          <w:sz w:val="24"/>
          <w:szCs w:val="24"/>
        </w:rPr>
        <w:t>освоения учащимися программы «Черчение» являются:</w:t>
      </w:r>
    </w:p>
    <w:p w:rsidR="00447C77" w:rsidRPr="005B58AF" w:rsidRDefault="00447C77" w:rsidP="005B58AF">
      <w:pPr>
        <w:spacing w:after="0" w:line="240" w:lineRule="auto"/>
        <w:jc w:val="both"/>
        <w:rPr>
          <w:rFonts w:ascii="Times New Roman" w:hAnsi="Times New Roman" w:cs="Times New Roman"/>
          <w:b/>
          <w:color w:val="333333"/>
          <w:sz w:val="24"/>
          <w:szCs w:val="24"/>
        </w:rPr>
      </w:pPr>
      <w:r w:rsidRPr="005B58AF">
        <w:rPr>
          <w:rFonts w:ascii="Times New Roman" w:hAnsi="Times New Roman" w:cs="Times New Roman"/>
          <w:b/>
          <w:color w:val="333333"/>
          <w:sz w:val="24"/>
          <w:szCs w:val="24"/>
        </w:rPr>
        <w:t>Регулятивные УУД</w:t>
      </w:r>
      <w:r w:rsidR="00A1599A" w:rsidRPr="005B58AF">
        <w:rPr>
          <w:rFonts w:ascii="Times New Roman" w:hAnsi="Times New Roman" w:cs="Times New Roman"/>
          <w:b/>
          <w:color w:val="333333"/>
          <w:sz w:val="24"/>
          <w:szCs w:val="24"/>
        </w:rPr>
        <w:t>:</w:t>
      </w:r>
    </w:p>
    <w:p w:rsidR="00A1599A" w:rsidRPr="005B58AF" w:rsidRDefault="00A1599A"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xml:space="preserve">- формировать навыков </w:t>
      </w:r>
      <w:proofErr w:type="spellStart"/>
      <w:r w:rsidRPr="005B58AF">
        <w:rPr>
          <w:rFonts w:ascii="Times New Roman" w:hAnsi="Times New Roman" w:cs="Times New Roman"/>
          <w:color w:val="333333"/>
          <w:sz w:val="24"/>
          <w:szCs w:val="24"/>
        </w:rPr>
        <w:t>целеполагания</w:t>
      </w:r>
      <w:proofErr w:type="spellEnd"/>
      <w:r w:rsidRPr="005B58AF">
        <w:rPr>
          <w:rFonts w:ascii="Times New Roman" w:hAnsi="Times New Roman" w:cs="Times New Roman"/>
          <w:color w:val="333333"/>
          <w:sz w:val="24"/>
          <w:szCs w:val="24"/>
        </w:rPr>
        <w:t xml:space="preserve">, включая постановку новых целей, преобразование практической задачи </w:t>
      </w:r>
      <w:proofErr w:type="gramStart"/>
      <w:r w:rsidRPr="005B58AF">
        <w:rPr>
          <w:rFonts w:ascii="Times New Roman" w:hAnsi="Times New Roman" w:cs="Times New Roman"/>
          <w:color w:val="333333"/>
          <w:sz w:val="24"/>
          <w:szCs w:val="24"/>
        </w:rPr>
        <w:t>в</w:t>
      </w:r>
      <w:proofErr w:type="gramEnd"/>
      <w:r w:rsidRPr="005B58AF">
        <w:rPr>
          <w:rFonts w:ascii="Times New Roman" w:hAnsi="Times New Roman" w:cs="Times New Roman"/>
          <w:color w:val="333333"/>
          <w:sz w:val="24"/>
          <w:szCs w:val="24"/>
        </w:rPr>
        <w:t xml:space="preserve"> познавательную;</w:t>
      </w:r>
    </w:p>
    <w:p w:rsidR="00A1599A" w:rsidRPr="005B58AF" w:rsidRDefault="00A1599A"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уметь планировать пути достижения намеченных целей;</w:t>
      </w:r>
    </w:p>
    <w:p w:rsidR="00A1599A" w:rsidRPr="005B58AF" w:rsidRDefault="00A1599A"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уметь  самостоятельно анализировать условия достижения цели на основе учета выделенных учителем ориентиров действий в новом учебном материале;</w:t>
      </w:r>
    </w:p>
    <w:p w:rsidR="00A1599A" w:rsidRPr="005B58AF" w:rsidRDefault="00A1599A"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уметь адекватно оценить степень объективной и субъектной трудности выполнения учебной задачи;</w:t>
      </w:r>
    </w:p>
    <w:p w:rsidR="00A1599A" w:rsidRPr="005B58AF" w:rsidRDefault="00A1599A" w:rsidP="005B58AF">
      <w:pPr>
        <w:spacing w:after="0" w:line="240" w:lineRule="auto"/>
        <w:contextualSpacing/>
        <w:jc w:val="both"/>
        <w:rPr>
          <w:rFonts w:ascii="Times New Roman" w:eastAsia="Times New Roman" w:hAnsi="Times New Roman" w:cs="Times New Roman"/>
          <w:sz w:val="24"/>
          <w:szCs w:val="24"/>
        </w:rPr>
      </w:pPr>
      <w:r w:rsidRPr="005B58AF">
        <w:rPr>
          <w:rFonts w:ascii="Times New Roman" w:eastAsia="Times New Roman" w:hAnsi="Times New Roman" w:cs="Times New Roman"/>
          <w:sz w:val="24"/>
          <w:szCs w:val="24"/>
        </w:rPr>
        <w:t>- идентифицировать собственные проблемы и определять главную проблему;</w:t>
      </w:r>
    </w:p>
    <w:p w:rsidR="00A1599A" w:rsidRPr="005B58AF" w:rsidRDefault="00A1599A" w:rsidP="005B58AF">
      <w:pPr>
        <w:spacing w:after="0" w:line="240" w:lineRule="auto"/>
        <w:contextualSpacing/>
        <w:jc w:val="both"/>
        <w:rPr>
          <w:rFonts w:ascii="Times New Roman" w:eastAsia="Times New Roman" w:hAnsi="Times New Roman" w:cs="Times New Roman"/>
          <w:sz w:val="24"/>
          <w:szCs w:val="24"/>
        </w:rPr>
      </w:pPr>
      <w:r w:rsidRPr="005B58AF">
        <w:rPr>
          <w:rFonts w:ascii="Times New Roman" w:eastAsia="Times New Roman" w:hAnsi="Times New Roman" w:cs="Times New Roman"/>
          <w:sz w:val="24"/>
          <w:szCs w:val="24"/>
        </w:rPr>
        <w:t xml:space="preserve">- выдвигать версии решения проблемы, формулировать гипотезы, предвосхищать конечный результат; </w:t>
      </w:r>
    </w:p>
    <w:p w:rsidR="00A1599A" w:rsidRPr="005B58AF" w:rsidRDefault="00A1599A" w:rsidP="005B58AF">
      <w:pPr>
        <w:spacing w:after="0" w:line="240" w:lineRule="auto"/>
        <w:contextualSpacing/>
        <w:jc w:val="both"/>
        <w:rPr>
          <w:rFonts w:ascii="Times New Roman" w:eastAsia="Times New Roman" w:hAnsi="Times New Roman" w:cs="Times New Roman"/>
          <w:sz w:val="24"/>
          <w:szCs w:val="24"/>
        </w:rPr>
      </w:pPr>
      <w:r w:rsidRPr="005B58AF">
        <w:rPr>
          <w:rFonts w:ascii="Times New Roman" w:eastAsia="Times New Roman" w:hAnsi="Times New Roman" w:cs="Times New Roman"/>
          <w:sz w:val="24"/>
          <w:szCs w:val="24"/>
        </w:rPr>
        <w:t xml:space="preserve">- ставить цель деятельности на основе определенной проблемы и существующих возможностей; </w:t>
      </w:r>
    </w:p>
    <w:p w:rsidR="00A1599A" w:rsidRPr="005B58AF" w:rsidRDefault="00A1599A" w:rsidP="005B58AF">
      <w:pPr>
        <w:spacing w:after="0" w:line="240" w:lineRule="auto"/>
        <w:contextualSpacing/>
        <w:jc w:val="both"/>
        <w:rPr>
          <w:rFonts w:ascii="Times New Roman" w:eastAsia="Times New Roman" w:hAnsi="Times New Roman" w:cs="Times New Roman"/>
          <w:sz w:val="24"/>
          <w:szCs w:val="24"/>
        </w:rPr>
      </w:pPr>
      <w:r w:rsidRPr="005B58AF">
        <w:rPr>
          <w:rFonts w:ascii="Times New Roman" w:eastAsia="Times New Roman" w:hAnsi="Times New Roman" w:cs="Times New Roman"/>
          <w:sz w:val="24"/>
          <w:szCs w:val="24"/>
        </w:rPr>
        <w:t xml:space="preserve">- формулировать учебные задачи как шаги достижения поставленной цели деятельности; </w:t>
      </w:r>
    </w:p>
    <w:p w:rsidR="00447C77" w:rsidRPr="005B58AF" w:rsidRDefault="00447C77" w:rsidP="005B58AF">
      <w:pPr>
        <w:suppressAutoHyphens/>
        <w:spacing w:after="0" w:line="240" w:lineRule="auto"/>
        <w:jc w:val="both"/>
        <w:rPr>
          <w:rFonts w:ascii="Times New Roman" w:eastAsia="Calibri" w:hAnsi="Times New Roman" w:cs="Times New Roman"/>
          <w:color w:val="333333"/>
          <w:kern w:val="2"/>
          <w:sz w:val="24"/>
          <w:szCs w:val="24"/>
          <w:lang w:eastAsia="ar-SA"/>
        </w:rPr>
      </w:pPr>
      <w:r w:rsidRPr="005B58AF">
        <w:rPr>
          <w:rFonts w:ascii="Times New Roman" w:eastAsia="Calibri" w:hAnsi="Times New Roman" w:cs="Times New Roman"/>
          <w:color w:val="333333"/>
          <w:kern w:val="2"/>
          <w:sz w:val="24"/>
          <w:szCs w:val="24"/>
          <w:lang w:eastAsia="ar-SA"/>
        </w:rPr>
        <w:t>- владе</w:t>
      </w:r>
      <w:r w:rsidR="00A1599A" w:rsidRPr="005B58AF">
        <w:rPr>
          <w:rFonts w:ascii="Times New Roman" w:eastAsia="Calibri" w:hAnsi="Times New Roman" w:cs="Times New Roman"/>
          <w:color w:val="333333"/>
          <w:kern w:val="2"/>
          <w:sz w:val="24"/>
          <w:szCs w:val="24"/>
          <w:lang w:eastAsia="ar-SA"/>
        </w:rPr>
        <w:t xml:space="preserve">ть </w:t>
      </w:r>
      <w:r w:rsidRPr="005B58AF">
        <w:rPr>
          <w:rFonts w:ascii="Times New Roman" w:eastAsia="Calibri" w:hAnsi="Times New Roman" w:cs="Times New Roman"/>
          <w:color w:val="333333"/>
          <w:kern w:val="2"/>
          <w:sz w:val="24"/>
          <w:szCs w:val="24"/>
          <w:lang w:eastAsia="ar-SA"/>
        </w:rPr>
        <w:t>различными видами самоконтроля с учетом специфики предмета;</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формирова</w:t>
      </w:r>
      <w:r w:rsidR="00A1599A" w:rsidRPr="005B58AF">
        <w:rPr>
          <w:rFonts w:ascii="Times New Roman" w:hAnsi="Times New Roman" w:cs="Times New Roman"/>
          <w:color w:val="333333"/>
          <w:sz w:val="24"/>
          <w:szCs w:val="24"/>
        </w:rPr>
        <w:t>ть</w:t>
      </w:r>
      <w:r w:rsidRPr="005B58AF">
        <w:rPr>
          <w:rFonts w:ascii="Times New Roman" w:hAnsi="Times New Roman" w:cs="Times New Roman"/>
          <w:color w:val="333333"/>
          <w:sz w:val="24"/>
          <w:szCs w:val="24"/>
        </w:rPr>
        <w:t xml:space="preserve"> рефлексивной самооценки своих возможностей управления;</w:t>
      </w:r>
    </w:p>
    <w:p w:rsidR="00447C77" w:rsidRPr="005B58AF" w:rsidRDefault="00447C77" w:rsidP="005B58AF">
      <w:pPr>
        <w:suppressAutoHyphens/>
        <w:spacing w:after="0" w:line="240" w:lineRule="auto"/>
        <w:jc w:val="both"/>
        <w:rPr>
          <w:rFonts w:ascii="Times New Roman" w:eastAsia="Calibri" w:hAnsi="Times New Roman" w:cs="Times New Roman"/>
          <w:color w:val="333333"/>
          <w:kern w:val="2"/>
          <w:sz w:val="24"/>
          <w:szCs w:val="24"/>
          <w:lang w:eastAsia="ar-SA"/>
        </w:rPr>
      </w:pPr>
      <w:r w:rsidRPr="005B58AF">
        <w:rPr>
          <w:rFonts w:ascii="Times New Roman" w:hAnsi="Times New Roman" w:cs="Times New Roman"/>
          <w:color w:val="333333"/>
          <w:kern w:val="2"/>
          <w:sz w:val="24"/>
          <w:szCs w:val="24"/>
        </w:rPr>
        <w:t>- уме</w:t>
      </w:r>
      <w:r w:rsidR="00A1599A" w:rsidRPr="005B58AF">
        <w:rPr>
          <w:rFonts w:ascii="Times New Roman" w:hAnsi="Times New Roman" w:cs="Times New Roman"/>
          <w:color w:val="333333"/>
          <w:kern w:val="2"/>
          <w:sz w:val="24"/>
          <w:szCs w:val="24"/>
        </w:rPr>
        <w:t>ть</w:t>
      </w:r>
      <w:r w:rsidRPr="005B58AF">
        <w:rPr>
          <w:rFonts w:ascii="Times New Roman" w:hAnsi="Times New Roman" w:cs="Times New Roman"/>
          <w:color w:val="333333"/>
          <w:kern w:val="2"/>
          <w:sz w:val="24"/>
          <w:szCs w:val="24"/>
        </w:rPr>
        <w:t xml:space="preserve"> демонстрировать свое речевое и неречевое поведение в учебных и  </w:t>
      </w:r>
      <w:proofErr w:type="spellStart"/>
      <w:r w:rsidRPr="005B58AF">
        <w:rPr>
          <w:rFonts w:ascii="Times New Roman" w:hAnsi="Times New Roman" w:cs="Times New Roman"/>
          <w:color w:val="333333"/>
          <w:kern w:val="2"/>
          <w:sz w:val="24"/>
          <w:szCs w:val="24"/>
        </w:rPr>
        <w:t>внеучебных</w:t>
      </w:r>
      <w:proofErr w:type="spellEnd"/>
      <w:r w:rsidRPr="005B58AF">
        <w:rPr>
          <w:rFonts w:ascii="Times New Roman" w:hAnsi="Times New Roman" w:cs="Times New Roman"/>
          <w:color w:val="333333"/>
          <w:kern w:val="2"/>
          <w:sz w:val="24"/>
          <w:szCs w:val="24"/>
        </w:rPr>
        <w:t xml:space="preserve"> ситуациях.</w:t>
      </w:r>
    </w:p>
    <w:p w:rsidR="00447C77" w:rsidRPr="005B58AF" w:rsidRDefault="00447C77" w:rsidP="005B58AF">
      <w:pPr>
        <w:spacing w:after="0" w:line="240" w:lineRule="auto"/>
        <w:jc w:val="both"/>
        <w:rPr>
          <w:rFonts w:ascii="Times New Roman" w:hAnsi="Times New Roman" w:cs="Times New Roman"/>
          <w:b/>
          <w:color w:val="333333"/>
          <w:sz w:val="24"/>
          <w:szCs w:val="24"/>
        </w:rPr>
      </w:pPr>
      <w:r w:rsidRPr="005B58AF">
        <w:rPr>
          <w:rFonts w:ascii="Times New Roman" w:hAnsi="Times New Roman" w:cs="Times New Roman"/>
          <w:b/>
          <w:color w:val="333333"/>
          <w:sz w:val="24"/>
          <w:szCs w:val="24"/>
        </w:rPr>
        <w:t>Познавательные УУД</w:t>
      </w:r>
      <w:r w:rsidR="00A1599A" w:rsidRPr="005B58AF">
        <w:rPr>
          <w:rFonts w:ascii="Times New Roman" w:hAnsi="Times New Roman" w:cs="Times New Roman"/>
          <w:b/>
          <w:color w:val="333333"/>
          <w:sz w:val="24"/>
          <w:szCs w:val="24"/>
        </w:rPr>
        <w:t>:</w:t>
      </w:r>
    </w:p>
    <w:p w:rsidR="00447C77" w:rsidRPr="005B58AF" w:rsidRDefault="00447C77" w:rsidP="005B58AF">
      <w:pPr>
        <w:spacing w:after="0" w:line="240" w:lineRule="auto"/>
        <w:jc w:val="both"/>
        <w:rPr>
          <w:rFonts w:ascii="Times New Roman" w:hAnsi="Times New Roman" w:cs="Times New Roman"/>
          <w:bCs/>
          <w:color w:val="333333"/>
          <w:sz w:val="24"/>
          <w:szCs w:val="24"/>
        </w:rPr>
      </w:pPr>
      <w:r w:rsidRPr="005B58AF">
        <w:rPr>
          <w:rFonts w:ascii="Times New Roman" w:hAnsi="Times New Roman" w:cs="Times New Roman"/>
          <w:color w:val="333333"/>
          <w:sz w:val="24"/>
          <w:szCs w:val="24"/>
        </w:rPr>
        <w:t>- формировать и развивать компетентность в области использования информационно-коммуникационных технологий;</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lastRenderedPageBreak/>
        <w:t>- осуществлять синтез как составление целого из частей;</w:t>
      </w:r>
    </w:p>
    <w:p w:rsidR="00447C77" w:rsidRPr="005B58AF" w:rsidRDefault="00447C77" w:rsidP="005B58AF">
      <w:pPr>
        <w:spacing w:after="0" w:line="240" w:lineRule="auto"/>
        <w:jc w:val="both"/>
        <w:rPr>
          <w:rFonts w:ascii="Times New Roman" w:hAnsi="Times New Roman" w:cs="Times New Roman"/>
          <w:bCs/>
          <w:color w:val="333333"/>
          <w:sz w:val="24"/>
          <w:szCs w:val="24"/>
        </w:rPr>
      </w:pPr>
      <w:r w:rsidRPr="005B58AF">
        <w:rPr>
          <w:rFonts w:ascii="Times New Roman" w:hAnsi="Times New Roman" w:cs="Times New Roman"/>
          <w:bCs/>
          <w:color w:val="333333"/>
          <w:sz w:val="24"/>
          <w:szCs w:val="24"/>
        </w:rPr>
        <w:t>- находить общее решение, формулировать, аргументировать и отстаивать своё мнение;</w:t>
      </w:r>
    </w:p>
    <w:p w:rsidR="00447C77" w:rsidRPr="005B58AF" w:rsidRDefault="00447C77" w:rsidP="005B58AF">
      <w:pPr>
        <w:spacing w:after="0" w:line="240" w:lineRule="auto"/>
        <w:jc w:val="both"/>
        <w:rPr>
          <w:rFonts w:ascii="Times New Roman" w:hAnsi="Times New Roman" w:cs="Times New Roman"/>
          <w:bCs/>
          <w:iCs/>
          <w:sz w:val="24"/>
          <w:szCs w:val="24"/>
          <w:shd w:val="clear" w:color="auto" w:fill="FFFFFF"/>
        </w:rPr>
      </w:pPr>
      <w:r w:rsidRPr="005B58AF">
        <w:rPr>
          <w:rFonts w:ascii="Times New Roman" w:hAnsi="Times New Roman" w:cs="Times New Roman"/>
          <w:bCs/>
          <w:iCs/>
          <w:color w:val="333333"/>
          <w:sz w:val="24"/>
          <w:szCs w:val="24"/>
          <w:shd w:val="clear" w:color="auto" w:fill="FFFFFF"/>
        </w:rPr>
        <w:t>- строить</w:t>
      </w:r>
      <w:r w:rsidRPr="005B58AF">
        <w:rPr>
          <w:rFonts w:ascii="Times New Roman" w:hAnsi="Times New Roman" w:cs="Times New Roman"/>
          <w:b/>
          <w:bCs/>
          <w:iCs/>
          <w:color w:val="333333"/>
          <w:sz w:val="24"/>
          <w:szCs w:val="24"/>
          <w:shd w:val="clear" w:color="auto" w:fill="FFFFFF"/>
        </w:rPr>
        <w:t> </w:t>
      </w:r>
      <w:proofErr w:type="gramStart"/>
      <w:r w:rsidRPr="005B58AF">
        <w:rPr>
          <w:rFonts w:ascii="Times New Roman" w:hAnsi="Times New Roman" w:cs="Times New Roman"/>
          <w:bCs/>
          <w:iCs/>
          <w:color w:val="333333"/>
          <w:sz w:val="24"/>
          <w:szCs w:val="24"/>
          <w:shd w:val="clear" w:color="auto" w:fill="FFFFFF"/>
        </w:rPr>
        <w:t>логическое рассуждение</w:t>
      </w:r>
      <w:proofErr w:type="gramEnd"/>
      <w:r w:rsidRPr="005B58AF">
        <w:rPr>
          <w:rFonts w:ascii="Times New Roman" w:hAnsi="Times New Roman" w:cs="Times New Roman"/>
          <w:bCs/>
          <w:iCs/>
          <w:color w:val="333333"/>
          <w:sz w:val="24"/>
          <w:szCs w:val="24"/>
          <w:shd w:val="clear" w:color="auto" w:fill="FFFFFF"/>
        </w:rPr>
        <w:t>, включающее установление причинно-следственных связей;</w:t>
      </w:r>
    </w:p>
    <w:p w:rsidR="00447C77" w:rsidRPr="005B58AF" w:rsidRDefault="00447C7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color w:val="333333"/>
          <w:sz w:val="24"/>
          <w:szCs w:val="24"/>
        </w:rPr>
        <w:t>- синтез как составление целого из частей, в том числе самостоятельно достраивая, восполняя недостающие компоненты;</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выбор основ</w:t>
      </w:r>
      <w:r w:rsidR="00A1599A" w:rsidRPr="005B58AF">
        <w:rPr>
          <w:rFonts w:ascii="Times New Roman" w:hAnsi="Times New Roman" w:cs="Times New Roman"/>
          <w:color w:val="333333"/>
          <w:sz w:val="24"/>
          <w:szCs w:val="24"/>
        </w:rPr>
        <w:t xml:space="preserve">аний и критериев для сравнения, </w:t>
      </w:r>
      <w:r w:rsidRPr="005B58AF">
        <w:rPr>
          <w:rFonts w:ascii="Times New Roman" w:hAnsi="Times New Roman" w:cs="Times New Roman"/>
          <w:color w:val="333333"/>
          <w:sz w:val="24"/>
          <w:szCs w:val="24"/>
        </w:rPr>
        <w:t>классификации объектов, самостоятельно выбирая  основания для указанных логических операций;</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самостоятельный поиск, конструирование и осуществление доказательства;</w:t>
      </w:r>
    </w:p>
    <w:p w:rsidR="00447C77" w:rsidRPr="005B58AF" w:rsidRDefault="00447C77" w:rsidP="005B58AF">
      <w:pPr>
        <w:spacing w:after="0" w:line="240" w:lineRule="auto"/>
        <w:jc w:val="both"/>
        <w:rPr>
          <w:rFonts w:ascii="Times New Roman" w:hAnsi="Times New Roman" w:cs="Times New Roman"/>
          <w:b/>
          <w:color w:val="333333"/>
          <w:sz w:val="24"/>
          <w:szCs w:val="24"/>
        </w:rPr>
      </w:pPr>
      <w:r w:rsidRPr="005B58AF">
        <w:rPr>
          <w:rFonts w:ascii="Times New Roman" w:hAnsi="Times New Roman" w:cs="Times New Roman"/>
          <w:color w:val="333333"/>
          <w:sz w:val="24"/>
          <w:szCs w:val="24"/>
        </w:rPr>
        <w:t>- самостоятельно создавать алгоритм деятельности при решении проблем творческого и поискового характера.</w:t>
      </w:r>
    </w:p>
    <w:p w:rsidR="00447C77" w:rsidRPr="005B58AF" w:rsidRDefault="00447C77" w:rsidP="005B58AF">
      <w:pPr>
        <w:spacing w:after="0" w:line="240" w:lineRule="auto"/>
        <w:jc w:val="both"/>
        <w:rPr>
          <w:rFonts w:ascii="Times New Roman" w:hAnsi="Times New Roman" w:cs="Times New Roman"/>
          <w:b/>
          <w:color w:val="333333"/>
          <w:sz w:val="24"/>
          <w:szCs w:val="24"/>
        </w:rPr>
      </w:pPr>
      <w:r w:rsidRPr="005B58AF">
        <w:rPr>
          <w:rFonts w:ascii="Times New Roman" w:hAnsi="Times New Roman" w:cs="Times New Roman"/>
          <w:b/>
          <w:color w:val="333333"/>
          <w:sz w:val="24"/>
          <w:szCs w:val="24"/>
        </w:rPr>
        <w:t>Коммуникативные УУД</w:t>
      </w:r>
      <w:r w:rsidR="00A1599A" w:rsidRPr="005B58AF">
        <w:rPr>
          <w:rFonts w:ascii="Times New Roman" w:hAnsi="Times New Roman" w:cs="Times New Roman"/>
          <w:b/>
          <w:color w:val="333333"/>
          <w:sz w:val="24"/>
          <w:szCs w:val="24"/>
        </w:rPr>
        <w:t>:</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уметь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умение взаимодействовать в ходе выполнения групповой работы, участвовать в дискуссии, аргументировать собственную точку зрения;</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умеет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bCs/>
          <w:color w:val="333333"/>
          <w:sz w:val="24"/>
          <w:szCs w:val="24"/>
        </w:rPr>
        <w:t>- уметь задавать вопросы</w:t>
      </w:r>
      <w:r w:rsidRPr="005B58AF">
        <w:rPr>
          <w:rFonts w:ascii="Times New Roman" w:hAnsi="Times New Roman" w:cs="Times New Roman"/>
          <w:color w:val="333333"/>
          <w:sz w:val="24"/>
          <w:szCs w:val="24"/>
        </w:rPr>
        <w:t xml:space="preserve"> отвечать на вопросы по прочитанному или прослушанному тексту;</w:t>
      </w:r>
    </w:p>
    <w:p w:rsidR="00447C77" w:rsidRPr="005B58AF" w:rsidRDefault="00447C77" w:rsidP="005B58AF">
      <w:pPr>
        <w:spacing w:after="0" w:line="240" w:lineRule="auto"/>
        <w:jc w:val="both"/>
        <w:rPr>
          <w:rFonts w:ascii="Times New Roman" w:hAnsi="Times New Roman" w:cs="Times New Roman"/>
          <w:color w:val="333333"/>
          <w:sz w:val="24"/>
          <w:szCs w:val="24"/>
        </w:rPr>
      </w:pPr>
      <w:r w:rsidRPr="005B58AF">
        <w:rPr>
          <w:rFonts w:ascii="Times New Roman" w:hAnsi="Times New Roman" w:cs="Times New Roman"/>
          <w:color w:val="333333"/>
          <w:sz w:val="24"/>
          <w:szCs w:val="24"/>
        </w:rPr>
        <w:t>- вступать в диалог, участвовать в коллективном обсуждении проблем, владеть монологической и диалогической формами речи;</w:t>
      </w:r>
    </w:p>
    <w:p w:rsidR="00447C77" w:rsidRPr="005B58AF" w:rsidRDefault="00447C77" w:rsidP="005B58AF">
      <w:pPr>
        <w:spacing w:after="0" w:line="240" w:lineRule="auto"/>
        <w:jc w:val="both"/>
        <w:rPr>
          <w:rFonts w:ascii="Times New Roman" w:hAnsi="Times New Roman" w:cs="Times New Roman"/>
          <w:b/>
          <w:color w:val="333333"/>
          <w:sz w:val="24"/>
          <w:szCs w:val="24"/>
        </w:rPr>
      </w:pPr>
      <w:r w:rsidRPr="005B58AF">
        <w:rPr>
          <w:rFonts w:ascii="Times New Roman" w:hAnsi="Times New Roman" w:cs="Times New Roman"/>
          <w:color w:val="333333"/>
          <w:sz w:val="24"/>
          <w:szCs w:val="24"/>
        </w:rPr>
        <w:t>- овладение умениями работать в группе с выполнением различных социальных ролей, представлять и отстаивать свои взгляды и убеждения, вести дискуссию.</w:t>
      </w:r>
    </w:p>
    <w:p w:rsidR="00AA61F7" w:rsidRPr="005B58AF" w:rsidRDefault="00AA61F7"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b/>
          <w:sz w:val="24"/>
          <w:szCs w:val="24"/>
        </w:rPr>
        <w:t>Предметные результаты</w:t>
      </w:r>
      <w:proofErr w:type="gramStart"/>
      <w:r w:rsidRPr="005B58AF">
        <w:rPr>
          <w:rFonts w:ascii="Times New Roman" w:hAnsi="Times New Roman" w:cs="Times New Roman"/>
          <w:sz w:val="24"/>
          <w:szCs w:val="24"/>
        </w:rPr>
        <w:t xml:space="preserve"> </w:t>
      </w:r>
      <w:r w:rsidR="00E87C38" w:rsidRPr="005B58AF">
        <w:rPr>
          <w:rFonts w:ascii="Times New Roman" w:hAnsi="Times New Roman" w:cs="Times New Roman"/>
          <w:sz w:val="24"/>
          <w:szCs w:val="24"/>
        </w:rPr>
        <w:t>:</w:t>
      </w:r>
      <w:proofErr w:type="gramEnd"/>
    </w:p>
    <w:p w:rsidR="00E87C38" w:rsidRPr="005B58AF" w:rsidRDefault="00E87C38" w:rsidP="005B58AF">
      <w:pPr>
        <w:pStyle w:val="Default"/>
        <w:jc w:val="both"/>
        <w:rPr>
          <w:b/>
          <w:i/>
        </w:rPr>
      </w:pPr>
      <w:r w:rsidRPr="005B58AF">
        <w:rPr>
          <w:b/>
          <w:i/>
        </w:rPr>
        <w:t xml:space="preserve">    в  познавательной сфере:</w:t>
      </w:r>
    </w:p>
    <w:p w:rsidR="00E87C38" w:rsidRPr="005B58AF" w:rsidRDefault="00E87C38" w:rsidP="005B58AF">
      <w:pPr>
        <w:pStyle w:val="Default"/>
        <w:jc w:val="both"/>
      </w:pPr>
      <w:r w:rsidRPr="005B58AF">
        <w:t xml:space="preserve">  Использование   для  познания окружающего мира различных естественнонаучных методов: наблюдение, измерение, моделирование, конструирование;</w:t>
      </w:r>
    </w:p>
    <w:p w:rsidR="00E87C38" w:rsidRPr="005B58AF" w:rsidRDefault="00E87C38" w:rsidP="005B58AF">
      <w:pPr>
        <w:pStyle w:val="Default"/>
        <w:jc w:val="both"/>
      </w:pPr>
      <w:r w:rsidRPr="005B58AF">
        <w:t>- овладение адекватными способами решения теоретических и экспериментальных задач;</w:t>
      </w:r>
    </w:p>
    <w:p w:rsidR="00E87C38" w:rsidRPr="005B58AF" w:rsidRDefault="00E87C38" w:rsidP="005B58AF">
      <w:pPr>
        <w:pStyle w:val="Default"/>
        <w:jc w:val="both"/>
      </w:pPr>
      <w:r w:rsidRPr="005B58AF">
        <w:t xml:space="preserve">- приемы работы с чертежными инструментами </w:t>
      </w:r>
    </w:p>
    <w:p w:rsidR="00E87C38" w:rsidRPr="005B58AF" w:rsidRDefault="00E87C38" w:rsidP="005B58AF">
      <w:pPr>
        <w:pStyle w:val="Default"/>
        <w:jc w:val="both"/>
      </w:pPr>
      <w:r w:rsidRPr="005B58AF">
        <w:t xml:space="preserve">- правила выполнения чертежей; </w:t>
      </w:r>
    </w:p>
    <w:p w:rsidR="00E87C38" w:rsidRPr="005B58AF" w:rsidRDefault="00E87C38" w:rsidP="005B58AF">
      <w:pPr>
        <w:pStyle w:val="Default"/>
        <w:jc w:val="both"/>
      </w:pPr>
      <w:r w:rsidRPr="005B58AF">
        <w:t>- основы прямоугольного проецирования на одну, две и три взаимно перпендикулярные плоскости проекций;</w:t>
      </w:r>
    </w:p>
    <w:p w:rsidR="00E87C38" w:rsidRPr="005B58AF" w:rsidRDefault="00E87C38" w:rsidP="005B58AF">
      <w:pPr>
        <w:pStyle w:val="Default"/>
        <w:jc w:val="both"/>
      </w:pPr>
      <w:r w:rsidRPr="005B58AF">
        <w:t>- принципы построения наглядных изображений;</w:t>
      </w:r>
    </w:p>
    <w:p w:rsidR="00E87C38" w:rsidRPr="005B58AF" w:rsidRDefault="00E87C38" w:rsidP="005B58AF">
      <w:pPr>
        <w:pStyle w:val="Default"/>
        <w:jc w:val="both"/>
      </w:pPr>
      <w:r w:rsidRPr="005B58AF">
        <w:t>- анализировать графический состав изображений;</w:t>
      </w:r>
    </w:p>
    <w:p w:rsidR="00E87C38" w:rsidRPr="005B58AF" w:rsidRDefault="00E87C38" w:rsidP="005B58AF">
      <w:pPr>
        <w:pStyle w:val="Default"/>
        <w:jc w:val="both"/>
      </w:pPr>
      <w:r w:rsidRPr="005B58AF">
        <w:t xml:space="preserve">- проводить самоконтроль правильности и качества выполнения простейших графических работ; </w:t>
      </w:r>
    </w:p>
    <w:p w:rsidR="00E87C38" w:rsidRPr="005B58AF" w:rsidRDefault="00E87C38" w:rsidP="005B58AF">
      <w:pPr>
        <w:pStyle w:val="Default"/>
        <w:jc w:val="both"/>
      </w:pPr>
      <w:r w:rsidRPr="005B58AF">
        <w:t xml:space="preserve"> -приводить примеры использования графики в жизни, быту и профессиональной деятельности человека;</w:t>
      </w:r>
    </w:p>
    <w:p w:rsidR="00E87C38" w:rsidRPr="005B58AF" w:rsidRDefault="00E87C38" w:rsidP="005B58AF">
      <w:pPr>
        <w:pStyle w:val="Default"/>
        <w:jc w:val="both"/>
      </w:pPr>
      <w:r w:rsidRPr="005B58AF">
        <w:t xml:space="preserve">- пользоваться государственными стандартами (ЕСКД), учебником, учебными пособиями, справочной литературой; </w:t>
      </w:r>
    </w:p>
    <w:p w:rsidR="00E87C38" w:rsidRPr="005B58AF" w:rsidRDefault="00E87C38" w:rsidP="005B58AF">
      <w:pPr>
        <w:pStyle w:val="Default"/>
        <w:jc w:val="both"/>
      </w:pPr>
      <w:r w:rsidRPr="005B58AF">
        <w:t xml:space="preserve">-выражать средствами графики идеи, намерения, проекты. </w:t>
      </w:r>
    </w:p>
    <w:p w:rsidR="00E87C38" w:rsidRPr="005B58AF" w:rsidRDefault="00E87C38" w:rsidP="005B58AF">
      <w:pPr>
        <w:pStyle w:val="Default"/>
        <w:jc w:val="both"/>
      </w:pPr>
      <w:r w:rsidRPr="005B58AF">
        <w:rPr>
          <w:b/>
          <w:bCs/>
          <w:i/>
          <w:iCs/>
        </w:rPr>
        <w:t xml:space="preserve">в мотивационной сфере: </w:t>
      </w:r>
    </w:p>
    <w:p w:rsidR="00E87C38" w:rsidRPr="005B58AF" w:rsidRDefault="00E87C38" w:rsidP="005B58AF">
      <w:pPr>
        <w:pStyle w:val="Default"/>
        <w:jc w:val="both"/>
      </w:pPr>
      <w:r w:rsidRPr="005B58AF">
        <w:t xml:space="preserve">- формирование представлений о мире профессий; </w:t>
      </w:r>
    </w:p>
    <w:p w:rsidR="00E87C38" w:rsidRPr="005B58AF" w:rsidRDefault="00E87C38" w:rsidP="005B58AF">
      <w:pPr>
        <w:pStyle w:val="Default"/>
        <w:jc w:val="both"/>
      </w:pPr>
      <w:r w:rsidRPr="005B58AF">
        <w:t xml:space="preserve">- согласование своих потребностей и требований с потребностями и требованиями других участников познавательно - трудовой деятельности; </w:t>
      </w:r>
    </w:p>
    <w:p w:rsidR="00E87C38" w:rsidRPr="005B58AF" w:rsidRDefault="00E87C38" w:rsidP="005B58AF">
      <w:pPr>
        <w:pStyle w:val="Default"/>
        <w:jc w:val="both"/>
        <w:rPr>
          <w:b/>
          <w:bCs/>
          <w:i/>
          <w:iCs/>
        </w:rPr>
      </w:pPr>
      <w:r w:rsidRPr="005B58AF">
        <w:rPr>
          <w:b/>
          <w:bCs/>
          <w:i/>
          <w:iCs/>
        </w:rPr>
        <w:t>в коммуникативной сфере:</w:t>
      </w:r>
    </w:p>
    <w:p w:rsidR="00E87C38" w:rsidRPr="005B58AF" w:rsidRDefault="00E87C38" w:rsidP="005B58AF">
      <w:pPr>
        <w:pStyle w:val="Default"/>
        <w:jc w:val="both"/>
      </w:pPr>
      <w:r w:rsidRPr="005B58AF">
        <w:rPr>
          <w:b/>
          <w:bCs/>
          <w:i/>
          <w:iCs/>
        </w:rPr>
        <w:t xml:space="preserve">- </w:t>
      </w:r>
      <w:r w:rsidRPr="005B58AF">
        <w:t xml:space="preserve">владение монологической и диалогической речью, развитие способности понимать точку зрения собеседника и признавать право на иное мнение; </w:t>
      </w:r>
    </w:p>
    <w:p w:rsidR="00E87C38" w:rsidRPr="005B58AF" w:rsidRDefault="00E87C38" w:rsidP="005B58AF">
      <w:pPr>
        <w:pStyle w:val="Default"/>
        <w:jc w:val="both"/>
      </w:pPr>
      <w:r w:rsidRPr="005B58AF">
        <w:t xml:space="preserve">- использование для решения познавательных и коммуникативных задач различных источников информации </w:t>
      </w:r>
    </w:p>
    <w:p w:rsidR="00E87C38" w:rsidRPr="005B58AF" w:rsidRDefault="00E87C38" w:rsidP="005B58AF">
      <w:pPr>
        <w:pStyle w:val="Default"/>
        <w:jc w:val="both"/>
      </w:pPr>
      <w:r w:rsidRPr="005B58AF">
        <w:t xml:space="preserve">- установление рабочих отношений в группе для выполнения практической работы или проекта </w:t>
      </w:r>
    </w:p>
    <w:p w:rsidR="00E87C38" w:rsidRPr="005B58AF" w:rsidRDefault="00E87C38" w:rsidP="005B58AF">
      <w:pPr>
        <w:pStyle w:val="Default"/>
        <w:jc w:val="both"/>
      </w:pPr>
      <w:r w:rsidRPr="005B58AF">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E87C38" w:rsidRPr="005B58AF" w:rsidRDefault="00E87C38" w:rsidP="005B58AF">
      <w:pPr>
        <w:pStyle w:val="Default"/>
        <w:jc w:val="both"/>
      </w:pPr>
      <w:r w:rsidRPr="005B58AF">
        <w:t>- адекватное использование речевых сре</w:t>
      </w:r>
      <w:proofErr w:type="gramStart"/>
      <w:r w:rsidRPr="005B58AF">
        <w:t>дств  дл</w:t>
      </w:r>
      <w:proofErr w:type="gramEnd"/>
      <w:r w:rsidRPr="005B58AF">
        <w:t>я решения различных коммуникативных задач; овладение устной и письменной речью; высказываний</w:t>
      </w:r>
      <w:r w:rsidRPr="005B58AF">
        <w:rPr>
          <w:b/>
          <w:bCs/>
        </w:rPr>
        <w:t xml:space="preserve">; </w:t>
      </w:r>
    </w:p>
    <w:p w:rsidR="00E87C38" w:rsidRPr="005B58AF" w:rsidRDefault="00E87C38" w:rsidP="005B58AF">
      <w:pPr>
        <w:pStyle w:val="Default"/>
        <w:jc w:val="both"/>
      </w:pPr>
      <w:r w:rsidRPr="005B58AF">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w:t>
      </w:r>
      <w:r w:rsidRPr="005B58AF">
        <w:lastRenderedPageBreak/>
        <w:t xml:space="preserve">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87C38" w:rsidRPr="005B58AF" w:rsidRDefault="00E87C38" w:rsidP="005B58AF">
      <w:pPr>
        <w:pStyle w:val="Default"/>
        <w:jc w:val="both"/>
      </w:pPr>
      <w:r w:rsidRPr="005B58AF">
        <w:rPr>
          <w:b/>
          <w:bCs/>
          <w:i/>
          <w:iCs/>
        </w:rPr>
        <w:t xml:space="preserve">в физиолого-психологической сфере: </w:t>
      </w:r>
    </w:p>
    <w:p w:rsidR="00E87C38" w:rsidRPr="005B58AF" w:rsidRDefault="00E87C38" w:rsidP="005B58AF">
      <w:pPr>
        <w:pStyle w:val="Default"/>
        <w:jc w:val="both"/>
      </w:pPr>
      <w:r w:rsidRPr="005B58AF">
        <w:t>- развитие моторики и координации движений рук при работе с чертёжными инструментами (циркуль, транспортир, треугольники, маркированные карандаши), достижение необходимой точности движений при выполнении различных технологи</w:t>
      </w:r>
      <w:r w:rsidRPr="005B58AF">
        <w:rPr>
          <w:color w:val="auto"/>
        </w:rPr>
        <w:t xml:space="preserve">ческих операций при моделировании; </w:t>
      </w:r>
    </w:p>
    <w:p w:rsidR="00E87C38" w:rsidRPr="005B58AF" w:rsidRDefault="00E87C38" w:rsidP="005B58AF">
      <w:pPr>
        <w:pStyle w:val="Default"/>
        <w:jc w:val="both"/>
        <w:rPr>
          <w:color w:val="auto"/>
        </w:rPr>
      </w:pPr>
      <w:r w:rsidRPr="005B58AF">
        <w:rPr>
          <w:color w:val="auto"/>
        </w:rPr>
        <w:t xml:space="preserve">- соблюдение необходимой величины усилий, прилагаемых к инструментам, с учётом технологических требований; </w:t>
      </w:r>
    </w:p>
    <w:p w:rsidR="00E87C38" w:rsidRPr="005B58AF" w:rsidRDefault="00E87C38" w:rsidP="005B58AF">
      <w:pPr>
        <w:pStyle w:val="Default"/>
        <w:jc w:val="both"/>
        <w:rPr>
          <w:color w:val="auto"/>
        </w:rPr>
      </w:pPr>
      <w:r w:rsidRPr="005B58AF">
        <w:rPr>
          <w:color w:val="auto"/>
        </w:rPr>
        <w:t>- сочетание образного и логического и пространственного мышления в чертёжной  деятельности.</w:t>
      </w:r>
    </w:p>
    <w:p w:rsidR="001C74F1" w:rsidRPr="005B58AF" w:rsidRDefault="001C74F1" w:rsidP="005B58AF">
      <w:pPr>
        <w:spacing w:after="0" w:line="240" w:lineRule="auto"/>
        <w:jc w:val="both"/>
        <w:rPr>
          <w:rFonts w:ascii="Times New Roman" w:hAnsi="Times New Roman" w:cs="Times New Roman"/>
          <w:b/>
          <w:sz w:val="24"/>
          <w:szCs w:val="24"/>
        </w:rPr>
      </w:pPr>
      <w:r w:rsidRPr="005B58AF">
        <w:rPr>
          <w:rFonts w:ascii="Times New Roman" w:hAnsi="Times New Roman" w:cs="Times New Roman"/>
          <w:b/>
          <w:iCs/>
          <w:sz w:val="24"/>
          <w:szCs w:val="24"/>
        </w:rPr>
        <w:t xml:space="preserve">                                                           Выпускник научится:</w:t>
      </w:r>
      <w:r w:rsidRPr="005B58AF">
        <w:rPr>
          <w:rFonts w:ascii="Times New Roman" w:hAnsi="Times New Roman" w:cs="Times New Roman"/>
          <w:b/>
          <w:sz w:val="24"/>
          <w:szCs w:val="24"/>
        </w:rPr>
        <w:t xml:space="preserve"> </w:t>
      </w:r>
    </w:p>
    <w:p w:rsidR="001C74F1" w:rsidRPr="005B58AF" w:rsidRDefault="001C74F1" w:rsidP="005B58AF">
      <w:pPr>
        <w:tabs>
          <w:tab w:val="num" w:pos="426"/>
        </w:tabs>
        <w:spacing w:after="0" w:line="240" w:lineRule="auto"/>
        <w:jc w:val="both"/>
        <w:rPr>
          <w:rFonts w:ascii="Times New Roman" w:hAnsi="Times New Roman" w:cs="Times New Roman"/>
          <w:iCs/>
          <w:sz w:val="24"/>
          <w:szCs w:val="24"/>
        </w:rPr>
      </w:pPr>
      <w:r w:rsidRPr="005B58AF">
        <w:rPr>
          <w:rFonts w:ascii="Times New Roman" w:hAnsi="Times New Roman" w:cs="Times New Roman"/>
          <w:sz w:val="24"/>
          <w:szCs w:val="24"/>
        </w:rPr>
        <w:t>- выполнять чертежи в соответствии с основными стандартами ЕСКД;</w:t>
      </w:r>
      <w:r w:rsidRPr="005B58AF">
        <w:rPr>
          <w:rFonts w:ascii="Times New Roman" w:hAnsi="Times New Roman" w:cs="Times New Roman"/>
          <w:iCs/>
          <w:sz w:val="24"/>
          <w:szCs w:val="24"/>
        </w:rPr>
        <w:t xml:space="preserve"> </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рационально использовать чертежные инструменты;</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основам прямоугольного проецирования на одну, две и три взаимно перпендикулярные плоскости;</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понимать способы построения несложных аксонометрических изображений;</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осуществлять несложные преобразования формы и пространственного положения предметов и их частей;</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выполнять чертежи и аксонометрические проекции геометрических тел с преобразованием;</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приемам основных геометрических построений;</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основным правилам выполнения и обозначения сечений, а также их назначение;</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основным правилам выполнения и обозначения простых и сложных разрезов</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основным правилам условности изображения и обозначения резьбы;</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основным способам построения развёрток преобразованных геометрических тел;</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применять методы вспомогательных секущих плоскостей;</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узнавать на изображениях соединение деталей;</w:t>
      </w:r>
    </w:p>
    <w:p w:rsidR="001C74F1"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характеризовать особенности выполнения строительных чертежей;</w:t>
      </w:r>
    </w:p>
    <w:p w:rsidR="00AA61F7" w:rsidRPr="005B58AF" w:rsidRDefault="001C74F1"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пользоваться государственными стандартами ЕСКД, справочной литературой и учебником.</w:t>
      </w:r>
    </w:p>
    <w:p w:rsidR="00AA61F7" w:rsidRPr="005B58AF" w:rsidRDefault="00AA61F7" w:rsidP="005B58AF">
      <w:pPr>
        <w:pStyle w:val="ac"/>
        <w:tabs>
          <w:tab w:val="num" w:pos="426"/>
        </w:tabs>
        <w:spacing w:before="0" w:beforeAutospacing="0" w:after="0" w:afterAutospacing="0"/>
        <w:jc w:val="both"/>
        <w:outlineLvl w:val="0"/>
        <w:rPr>
          <w:rFonts w:ascii="Times New Roman" w:hAnsi="Times New Roman" w:cs="Times New Roman"/>
          <w:b/>
        </w:rPr>
      </w:pPr>
      <w:r w:rsidRPr="005B58AF">
        <w:rPr>
          <w:rFonts w:ascii="Times New Roman" w:hAnsi="Times New Roman" w:cs="Times New Roman"/>
          <w:b/>
        </w:rPr>
        <w:t xml:space="preserve">                                          Выпускник получит возможность научиться:</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анализировать форму предметов в натуре и по их чертежам;</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анализировать графический состав изображений;</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читать и выполнять чертежи, эскизы и наглядные изображения предметов;</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выбирать необходимое число видов на чертежах;</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применять графические знания в новой ситуации при решении задач с творческим содержанием;</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выполнять необходимые разрезы;</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правильно определять необходимое число изображений;</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выполнять чертежи резьбовых соединений деталей;</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 xml:space="preserve">читать и </w:t>
      </w:r>
      <w:proofErr w:type="spellStart"/>
      <w:r w:rsidR="00AA61F7" w:rsidRPr="005B58AF">
        <w:rPr>
          <w:rFonts w:ascii="Times New Roman" w:hAnsi="Times New Roman" w:cs="Times New Roman"/>
          <w:sz w:val="24"/>
          <w:szCs w:val="24"/>
        </w:rPr>
        <w:t>деталировать</w:t>
      </w:r>
      <w:proofErr w:type="spellEnd"/>
      <w:r w:rsidR="00AA61F7" w:rsidRPr="005B58AF">
        <w:rPr>
          <w:rFonts w:ascii="Times New Roman" w:hAnsi="Times New Roman" w:cs="Times New Roman"/>
          <w:sz w:val="24"/>
          <w:szCs w:val="24"/>
        </w:rPr>
        <w:t xml:space="preserve"> чертежи объектов, состоящих из 5—7 деталей;</w:t>
      </w:r>
    </w:p>
    <w:p w:rsidR="00AA61F7" w:rsidRPr="005B58AF" w:rsidRDefault="0018325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w:t>
      </w:r>
      <w:r w:rsidR="00AA61F7" w:rsidRPr="005B58AF">
        <w:rPr>
          <w:rFonts w:ascii="Times New Roman" w:hAnsi="Times New Roman" w:cs="Times New Roman"/>
          <w:sz w:val="24"/>
          <w:szCs w:val="24"/>
        </w:rPr>
        <w:t>применять полученные знания при решении задач с творческим содержанием (в том числе с     элементами конструирования);</w:t>
      </w:r>
    </w:p>
    <w:p w:rsidR="00BC6553" w:rsidRPr="005B58AF" w:rsidRDefault="0018325D" w:rsidP="005B58AF">
      <w:pPr>
        <w:pStyle w:val="ac"/>
        <w:spacing w:before="0" w:beforeAutospacing="0" w:after="0" w:afterAutospacing="0"/>
        <w:jc w:val="both"/>
        <w:outlineLvl w:val="0"/>
        <w:rPr>
          <w:rFonts w:ascii="Times New Roman" w:hAnsi="Times New Roman" w:cs="Times New Roman"/>
        </w:rPr>
      </w:pPr>
      <w:r w:rsidRPr="005B58AF">
        <w:rPr>
          <w:rFonts w:ascii="Times New Roman" w:hAnsi="Times New Roman" w:cs="Times New Roman"/>
        </w:rPr>
        <w:t xml:space="preserve">- </w:t>
      </w:r>
      <w:r w:rsidR="00AA61F7" w:rsidRPr="005B58AF">
        <w:rPr>
          <w:rFonts w:ascii="Times New Roman" w:hAnsi="Times New Roman" w:cs="Times New Roman"/>
        </w:rPr>
        <w:t>читать несложные строительные чертежи</w:t>
      </w:r>
      <w:r w:rsidRPr="005B58AF">
        <w:rPr>
          <w:rFonts w:ascii="Times New Roman" w:hAnsi="Times New Roman" w:cs="Times New Roman"/>
        </w:rPr>
        <w:t>.</w:t>
      </w:r>
    </w:p>
    <w:p w:rsidR="0064292C" w:rsidRPr="005B58AF" w:rsidRDefault="0064292C" w:rsidP="005B58AF">
      <w:pPr>
        <w:pStyle w:val="ac"/>
        <w:spacing w:before="0" w:beforeAutospacing="0" w:after="0" w:afterAutospacing="0"/>
        <w:jc w:val="both"/>
        <w:outlineLvl w:val="0"/>
        <w:rPr>
          <w:rFonts w:ascii="Times New Roman" w:hAnsi="Times New Roman" w:cs="Times New Roman"/>
        </w:rPr>
      </w:pPr>
    </w:p>
    <w:p w:rsidR="00BC6553" w:rsidRPr="005B58AF" w:rsidRDefault="00BC6553" w:rsidP="005B58AF">
      <w:pPr>
        <w:pStyle w:val="Default"/>
        <w:jc w:val="both"/>
      </w:pPr>
      <w:r w:rsidRPr="005B58AF">
        <w:rPr>
          <w:b/>
          <w:bCs/>
        </w:rPr>
        <w:t>В результате обучения учащ</w:t>
      </w:r>
      <w:r w:rsidR="0064292C" w:rsidRPr="005B58AF">
        <w:rPr>
          <w:b/>
          <w:bCs/>
        </w:rPr>
        <w:t>ий</w:t>
      </w:r>
      <w:r w:rsidRPr="005B58AF">
        <w:rPr>
          <w:b/>
          <w:bCs/>
        </w:rPr>
        <w:t>ся</w:t>
      </w:r>
      <w:r w:rsidR="0064292C" w:rsidRPr="005B58AF">
        <w:rPr>
          <w:b/>
          <w:bCs/>
        </w:rPr>
        <w:t xml:space="preserve"> 8 класса</w:t>
      </w:r>
      <w:r w:rsidRPr="005B58AF">
        <w:rPr>
          <w:b/>
          <w:bCs/>
        </w:rPr>
        <w:t>:</w:t>
      </w:r>
    </w:p>
    <w:p w:rsidR="00BC6553" w:rsidRPr="005B58AF" w:rsidRDefault="00BC6553" w:rsidP="005B58AF">
      <w:pPr>
        <w:pStyle w:val="Default"/>
        <w:jc w:val="both"/>
      </w:pPr>
      <w:r w:rsidRPr="005B58AF">
        <w:t>-</w:t>
      </w:r>
      <w:r w:rsidR="0064292C" w:rsidRPr="005B58AF">
        <w:t xml:space="preserve"> владеет</w:t>
      </w:r>
      <w:r w:rsidRPr="005B58AF">
        <w:t xml:space="preserve"> приёмами работы с чертёжными инструментами; </w:t>
      </w:r>
    </w:p>
    <w:p w:rsidR="00BC6553" w:rsidRPr="005B58AF" w:rsidRDefault="00BC6553" w:rsidP="005B58AF">
      <w:pPr>
        <w:pStyle w:val="Default"/>
        <w:jc w:val="both"/>
      </w:pPr>
      <w:r w:rsidRPr="005B58AF">
        <w:t xml:space="preserve">- </w:t>
      </w:r>
      <w:r w:rsidR="0064292C" w:rsidRPr="005B58AF">
        <w:t xml:space="preserve">выполняет </w:t>
      </w:r>
      <w:r w:rsidRPr="005B58AF">
        <w:t>простейши</w:t>
      </w:r>
      <w:r w:rsidR="0064292C" w:rsidRPr="005B58AF">
        <w:t xml:space="preserve">е </w:t>
      </w:r>
      <w:r w:rsidRPr="005B58AF">
        <w:t>геометрически</w:t>
      </w:r>
      <w:r w:rsidR="0064292C" w:rsidRPr="005B58AF">
        <w:t xml:space="preserve">е </w:t>
      </w:r>
      <w:r w:rsidRPr="005B58AF">
        <w:t xml:space="preserve">построениями; </w:t>
      </w:r>
    </w:p>
    <w:p w:rsidR="00BC6553" w:rsidRPr="005B58AF" w:rsidRDefault="00BC6553" w:rsidP="005B58AF">
      <w:pPr>
        <w:pStyle w:val="Default"/>
        <w:jc w:val="both"/>
      </w:pPr>
      <w:r w:rsidRPr="005B58AF">
        <w:t xml:space="preserve">- </w:t>
      </w:r>
      <w:r w:rsidR="0064292C" w:rsidRPr="005B58AF">
        <w:t xml:space="preserve">владеет </w:t>
      </w:r>
      <w:r w:rsidRPr="005B58AF">
        <w:t xml:space="preserve">основными сведениями о ЕСКД; </w:t>
      </w:r>
    </w:p>
    <w:p w:rsidR="00C31AAC" w:rsidRPr="005B58AF" w:rsidRDefault="00C31AAC" w:rsidP="005B58AF">
      <w:pPr>
        <w:pStyle w:val="Default"/>
        <w:jc w:val="both"/>
        <w:rPr>
          <w:i/>
        </w:rPr>
      </w:pPr>
      <w:r w:rsidRPr="005B58AF">
        <w:t xml:space="preserve">- умеет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 </w:t>
      </w:r>
    </w:p>
    <w:p w:rsidR="0064292C" w:rsidRPr="005B58AF" w:rsidRDefault="00BC6553" w:rsidP="005B58AF">
      <w:pPr>
        <w:pStyle w:val="Default"/>
        <w:jc w:val="both"/>
      </w:pPr>
      <w:r w:rsidRPr="005B58AF">
        <w:t xml:space="preserve">- </w:t>
      </w:r>
      <w:r w:rsidR="0064292C" w:rsidRPr="005B58AF">
        <w:t xml:space="preserve">владеет </w:t>
      </w:r>
      <w:r w:rsidRPr="005B58AF">
        <w:t>правилами выполнения чертежей</w:t>
      </w:r>
      <w:r w:rsidR="0064292C" w:rsidRPr="005B58AF">
        <w:t>,</w:t>
      </w:r>
      <w:r w:rsidRPr="005B58AF">
        <w:t xml:space="preserve"> п</w:t>
      </w:r>
      <w:r w:rsidR="0064292C" w:rsidRPr="005B58AF">
        <w:t>риёмами чтения чертежей;</w:t>
      </w:r>
    </w:p>
    <w:p w:rsidR="0064292C" w:rsidRPr="005B58AF" w:rsidRDefault="0064292C" w:rsidP="005B58AF">
      <w:pPr>
        <w:pStyle w:val="Default"/>
        <w:jc w:val="both"/>
        <w:rPr>
          <w:iCs/>
        </w:rPr>
      </w:pPr>
      <w:r w:rsidRPr="005B58AF">
        <w:t>- выбирает</w:t>
      </w:r>
      <w:r w:rsidR="00C31AAC" w:rsidRPr="005B58AF">
        <w:t xml:space="preserve"> главный вид, </w:t>
      </w:r>
      <w:r w:rsidRPr="005B58AF">
        <w:rPr>
          <w:iCs/>
        </w:rPr>
        <w:t>определяет</w:t>
      </w:r>
      <w:r w:rsidRPr="005B58AF">
        <w:t xml:space="preserve"> необходимое и достаточное число видов на чертежах и правильно располагать их на формате;</w:t>
      </w:r>
    </w:p>
    <w:p w:rsidR="0064292C" w:rsidRPr="005B58AF" w:rsidRDefault="0064292C" w:rsidP="005B58AF">
      <w:pPr>
        <w:pStyle w:val="Default"/>
        <w:jc w:val="both"/>
      </w:pPr>
      <w:r w:rsidRPr="005B58AF">
        <w:t xml:space="preserve">- знает и применяет основы прямоугольного проецирования на три взаимно перпендикулярные плоскости проекции; </w:t>
      </w:r>
    </w:p>
    <w:p w:rsidR="00BC6553" w:rsidRPr="005B58AF" w:rsidRDefault="00BC6553" w:rsidP="005B58AF">
      <w:pPr>
        <w:pStyle w:val="Default"/>
        <w:jc w:val="both"/>
      </w:pPr>
      <w:r w:rsidRPr="005B58AF">
        <w:t>-</w:t>
      </w:r>
      <w:r w:rsidR="0064292C" w:rsidRPr="005B58AF">
        <w:t xml:space="preserve">владеет </w:t>
      </w:r>
      <w:r w:rsidRPr="005B58AF">
        <w:t xml:space="preserve"> принципами построения наглядных изображений; </w:t>
      </w:r>
    </w:p>
    <w:p w:rsidR="00C31AAC" w:rsidRPr="005B58AF" w:rsidRDefault="00C31AAC" w:rsidP="005B58AF">
      <w:pPr>
        <w:spacing w:after="0" w:line="240" w:lineRule="auto"/>
        <w:jc w:val="both"/>
        <w:rPr>
          <w:rFonts w:ascii="Times New Roman" w:hAnsi="Times New Roman" w:cs="Times New Roman"/>
          <w:b/>
          <w:i/>
          <w:sz w:val="24"/>
          <w:szCs w:val="24"/>
        </w:rPr>
      </w:pPr>
      <w:r w:rsidRPr="005B58AF">
        <w:rPr>
          <w:rFonts w:ascii="Times New Roman" w:hAnsi="Times New Roman" w:cs="Times New Roman"/>
          <w:sz w:val="24"/>
          <w:szCs w:val="24"/>
        </w:rPr>
        <w:t>- выполняет геометрические построения, необходимые при выполнении чертежей;</w:t>
      </w:r>
    </w:p>
    <w:p w:rsidR="00C31AAC" w:rsidRPr="005B58AF" w:rsidRDefault="00C31AAC" w:rsidP="005B58AF">
      <w:pPr>
        <w:autoSpaceDE w:val="0"/>
        <w:autoSpaceDN w:val="0"/>
        <w:adjustRightInd w:val="0"/>
        <w:spacing w:after="0" w:line="240" w:lineRule="auto"/>
        <w:jc w:val="both"/>
        <w:rPr>
          <w:rFonts w:ascii="Times New Roman" w:eastAsia="Calibri" w:hAnsi="Times New Roman" w:cs="Times New Roman"/>
          <w:color w:val="000000"/>
          <w:sz w:val="24"/>
          <w:szCs w:val="24"/>
        </w:rPr>
      </w:pPr>
      <w:r w:rsidRPr="005B58AF">
        <w:rPr>
          <w:rFonts w:ascii="Times New Roman" w:eastAsia="Calibri" w:hAnsi="Times New Roman" w:cs="Times New Roman"/>
          <w:color w:val="000000"/>
          <w:sz w:val="24"/>
          <w:szCs w:val="24"/>
        </w:rPr>
        <w:t>- читает и выполняет  чертежи и наглядные изображения несложных предметов;</w:t>
      </w:r>
    </w:p>
    <w:p w:rsidR="00C31AAC" w:rsidRPr="005B58AF" w:rsidRDefault="00C31AAC" w:rsidP="005B58AF">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B58AF">
        <w:rPr>
          <w:rFonts w:ascii="Times New Roman" w:eastAsia="Calibri" w:hAnsi="Times New Roman" w:cs="Times New Roman"/>
          <w:color w:val="000000"/>
          <w:sz w:val="24"/>
          <w:szCs w:val="24"/>
        </w:rPr>
        <w:t>- наносит размеры с учётом формы предмета;</w:t>
      </w:r>
    </w:p>
    <w:p w:rsidR="00C31AAC" w:rsidRPr="005B58AF" w:rsidRDefault="00C31AAC" w:rsidP="005B58AF">
      <w:pPr>
        <w:widowControl w:val="0"/>
        <w:autoSpaceDE w:val="0"/>
        <w:autoSpaceDN w:val="0"/>
        <w:adjustRightInd w:val="0"/>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lastRenderedPageBreak/>
        <w:t>- применяет графические знания в новой ситуации при решении задач с творческим содержанием;</w:t>
      </w:r>
    </w:p>
    <w:p w:rsidR="00C31AAC" w:rsidRPr="005B58AF" w:rsidRDefault="00C31AAC" w:rsidP="005B58AF">
      <w:pPr>
        <w:autoSpaceDE w:val="0"/>
        <w:autoSpaceDN w:val="0"/>
        <w:adjustRightInd w:val="0"/>
        <w:spacing w:after="0" w:line="240" w:lineRule="auto"/>
        <w:jc w:val="both"/>
        <w:rPr>
          <w:rFonts w:ascii="Times New Roman" w:eastAsia="Calibri" w:hAnsi="Times New Roman" w:cs="Times New Roman"/>
          <w:color w:val="000000"/>
          <w:sz w:val="24"/>
          <w:szCs w:val="24"/>
        </w:rPr>
      </w:pPr>
      <w:r w:rsidRPr="005B58AF">
        <w:rPr>
          <w:rFonts w:ascii="Times New Roman" w:eastAsia="Calibri" w:hAnsi="Times New Roman" w:cs="Times New Roman"/>
          <w:color w:val="000000"/>
          <w:sz w:val="24"/>
          <w:szCs w:val="24"/>
        </w:rPr>
        <w:t>- читает  и выполняет эскизы несложных предметов;</w:t>
      </w:r>
    </w:p>
    <w:p w:rsidR="00C31AAC" w:rsidRPr="005B58AF" w:rsidRDefault="00C31AAC" w:rsidP="005B58AF">
      <w:pPr>
        <w:autoSpaceDE w:val="0"/>
        <w:autoSpaceDN w:val="0"/>
        <w:adjustRightInd w:val="0"/>
        <w:spacing w:after="0" w:line="240" w:lineRule="auto"/>
        <w:jc w:val="both"/>
        <w:rPr>
          <w:rFonts w:ascii="Times New Roman" w:eastAsia="Calibri" w:hAnsi="Times New Roman" w:cs="Times New Roman"/>
          <w:color w:val="000000"/>
          <w:sz w:val="24"/>
          <w:szCs w:val="24"/>
        </w:rPr>
      </w:pPr>
      <w:r w:rsidRPr="005B58AF">
        <w:rPr>
          <w:rFonts w:ascii="Times New Roman" w:eastAsia="Calibri" w:hAnsi="Times New Roman" w:cs="Times New Roman"/>
          <w:color w:val="000000"/>
          <w:sz w:val="24"/>
          <w:szCs w:val="24"/>
        </w:rPr>
        <w:t xml:space="preserve">- </w:t>
      </w:r>
      <w:r w:rsidRPr="005B58AF">
        <w:rPr>
          <w:rFonts w:ascii="Times New Roman" w:hAnsi="Times New Roman" w:cs="Times New Roman"/>
          <w:sz w:val="24"/>
          <w:szCs w:val="24"/>
        </w:rPr>
        <w:t>проводит самоконтроль правильности и качества выполнения простейших графических работ;</w:t>
      </w:r>
    </w:p>
    <w:p w:rsidR="00C31AAC" w:rsidRPr="005B58AF" w:rsidRDefault="00C31AAC" w:rsidP="005B58AF">
      <w:pPr>
        <w:tabs>
          <w:tab w:val="num" w:pos="0"/>
        </w:tabs>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выполнят необходимые виды, сечения и разрезы на комплексных чертежах несложных моделей и деталей;</w:t>
      </w:r>
    </w:p>
    <w:p w:rsidR="00C31AAC" w:rsidRPr="005B58AF" w:rsidRDefault="00C31AAC" w:rsidP="005B58AF">
      <w:pPr>
        <w:tabs>
          <w:tab w:val="num" w:pos="0"/>
        </w:tabs>
        <w:spacing w:after="0" w:line="240" w:lineRule="auto"/>
        <w:jc w:val="both"/>
        <w:rPr>
          <w:rFonts w:ascii="Times New Roman" w:hAnsi="Times New Roman" w:cs="Times New Roman"/>
          <w:b/>
          <w:i/>
          <w:sz w:val="24"/>
          <w:szCs w:val="24"/>
        </w:rPr>
      </w:pPr>
      <w:r w:rsidRPr="005B58AF">
        <w:rPr>
          <w:rFonts w:ascii="Times New Roman" w:hAnsi="Times New Roman" w:cs="Times New Roman"/>
          <w:sz w:val="24"/>
          <w:szCs w:val="24"/>
        </w:rPr>
        <w:t>- применят разрезы в аксонометрических проекциях:</w:t>
      </w:r>
    </w:p>
    <w:p w:rsidR="00C31AAC" w:rsidRPr="005B58AF" w:rsidRDefault="00C31AAC" w:rsidP="005B58AF">
      <w:pPr>
        <w:shd w:val="clear" w:color="auto" w:fill="FFFFFF"/>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xml:space="preserve">- различает типы разъемных и неразъемных соединений; </w:t>
      </w:r>
    </w:p>
    <w:p w:rsidR="00C31AAC" w:rsidRPr="005B58AF" w:rsidRDefault="00C31AAC" w:rsidP="005B58AF">
      <w:pPr>
        <w:shd w:val="clear" w:color="auto" w:fill="FFFFFF"/>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 изображает  резьбу на стержне и в отверстии, понимает условные изображения и обозначения резьбы на чертежах, читает обозначение метрической резьбы;</w:t>
      </w:r>
    </w:p>
    <w:p w:rsidR="00C31AAC" w:rsidRPr="005B58AF" w:rsidRDefault="00C31AAC" w:rsidP="005B58AF">
      <w:pPr>
        <w:widowControl w:val="0"/>
        <w:autoSpaceDE w:val="0"/>
        <w:autoSpaceDN w:val="0"/>
        <w:adjustRightInd w:val="0"/>
        <w:spacing w:after="0" w:line="240" w:lineRule="auto"/>
        <w:jc w:val="both"/>
        <w:rPr>
          <w:rFonts w:ascii="Times New Roman" w:hAnsi="Times New Roman" w:cs="Times New Roman"/>
          <w:spacing w:val="-11"/>
          <w:sz w:val="24"/>
          <w:szCs w:val="24"/>
        </w:rPr>
      </w:pPr>
      <w:r w:rsidRPr="005B58AF">
        <w:rPr>
          <w:rFonts w:ascii="Times New Roman" w:hAnsi="Times New Roman" w:cs="Times New Roman"/>
          <w:spacing w:val="-11"/>
          <w:sz w:val="24"/>
          <w:szCs w:val="24"/>
        </w:rPr>
        <w:t>- выполняет несложные сборочные чертежи, пользуется ЕСКД и справочной литературой;</w:t>
      </w:r>
    </w:p>
    <w:p w:rsidR="00C31AAC" w:rsidRPr="005B58AF" w:rsidRDefault="00C31AAC" w:rsidP="005B58AF">
      <w:pPr>
        <w:tabs>
          <w:tab w:val="num" w:pos="0"/>
        </w:tabs>
        <w:spacing w:after="0" w:line="240" w:lineRule="auto"/>
        <w:jc w:val="both"/>
        <w:rPr>
          <w:rFonts w:ascii="Times New Roman" w:hAnsi="Times New Roman" w:cs="Times New Roman"/>
          <w:b/>
          <w:i/>
          <w:sz w:val="24"/>
          <w:szCs w:val="24"/>
        </w:rPr>
      </w:pPr>
      <w:r w:rsidRPr="005B58AF">
        <w:rPr>
          <w:rFonts w:ascii="Times New Roman" w:hAnsi="Times New Roman" w:cs="Times New Roman"/>
          <w:sz w:val="24"/>
          <w:szCs w:val="24"/>
        </w:rPr>
        <w:t>- выполняет чертежи простейших стандартных деталей с резьбой и их соединений;</w:t>
      </w:r>
    </w:p>
    <w:p w:rsidR="00C31AAC" w:rsidRPr="005B58AF" w:rsidRDefault="00C31AAC" w:rsidP="005B58AF">
      <w:pPr>
        <w:widowControl w:val="0"/>
        <w:autoSpaceDE w:val="0"/>
        <w:autoSpaceDN w:val="0"/>
        <w:adjustRightInd w:val="0"/>
        <w:spacing w:after="0" w:line="240" w:lineRule="auto"/>
        <w:jc w:val="both"/>
        <w:rPr>
          <w:rFonts w:ascii="Times New Roman" w:hAnsi="Times New Roman" w:cs="Times New Roman"/>
          <w:spacing w:val="-11"/>
          <w:sz w:val="24"/>
          <w:szCs w:val="24"/>
        </w:rPr>
      </w:pPr>
      <w:r w:rsidRPr="005B58AF">
        <w:rPr>
          <w:rFonts w:ascii="Times New Roman" w:hAnsi="Times New Roman" w:cs="Times New Roman"/>
          <w:sz w:val="24"/>
          <w:szCs w:val="24"/>
        </w:rPr>
        <w:t>- читает</w:t>
      </w:r>
      <w:r w:rsidR="003C453D" w:rsidRPr="005B58AF">
        <w:rPr>
          <w:rFonts w:ascii="Times New Roman" w:hAnsi="Times New Roman" w:cs="Times New Roman"/>
          <w:sz w:val="24"/>
          <w:szCs w:val="24"/>
        </w:rPr>
        <w:t xml:space="preserve"> </w:t>
      </w:r>
      <w:r w:rsidRPr="005B58AF">
        <w:rPr>
          <w:rFonts w:ascii="Times New Roman" w:hAnsi="Times New Roman" w:cs="Times New Roman"/>
          <w:sz w:val="24"/>
          <w:szCs w:val="24"/>
        </w:rPr>
        <w:t xml:space="preserve">и </w:t>
      </w:r>
      <w:proofErr w:type="spellStart"/>
      <w:r w:rsidRPr="005B58AF">
        <w:rPr>
          <w:rFonts w:ascii="Times New Roman" w:hAnsi="Times New Roman" w:cs="Times New Roman"/>
          <w:sz w:val="24"/>
          <w:szCs w:val="24"/>
        </w:rPr>
        <w:t>деталир</w:t>
      </w:r>
      <w:r w:rsidR="003C453D" w:rsidRPr="005B58AF">
        <w:rPr>
          <w:rFonts w:ascii="Times New Roman" w:hAnsi="Times New Roman" w:cs="Times New Roman"/>
          <w:sz w:val="24"/>
          <w:szCs w:val="24"/>
        </w:rPr>
        <w:t>ует</w:t>
      </w:r>
      <w:proofErr w:type="spellEnd"/>
      <w:r w:rsidR="003C453D" w:rsidRPr="005B58AF">
        <w:rPr>
          <w:rFonts w:ascii="Times New Roman" w:hAnsi="Times New Roman" w:cs="Times New Roman"/>
          <w:sz w:val="24"/>
          <w:szCs w:val="24"/>
        </w:rPr>
        <w:t xml:space="preserve"> </w:t>
      </w:r>
      <w:r w:rsidRPr="005B58AF">
        <w:rPr>
          <w:rFonts w:ascii="Times New Roman" w:hAnsi="Times New Roman" w:cs="Times New Roman"/>
          <w:sz w:val="24"/>
          <w:szCs w:val="24"/>
        </w:rPr>
        <w:t xml:space="preserve"> чертежи несложных сборочных единиц, состоящих из 3-6 деталей</w:t>
      </w:r>
      <w:r w:rsidR="003C453D" w:rsidRPr="005B58AF">
        <w:rPr>
          <w:rFonts w:ascii="Times New Roman" w:hAnsi="Times New Roman" w:cs="Times New Roman"/>
          <w:sz w:val="24"/>
          <w:szCs w:val="24"/>
        </w:rPr>
        <w:t>;</w:t>
      </w:r>
    </w:p>
    <w:p w:rsidR="003C453D" w:rsidRPr="005B58AF" w:rsidRDefault="003C453D" w:rsidP="005B58AF">
      <w:pPr>
        <w:tabs>
          <w:tab w:val="num" w:pos="0"/>
        </w:tabs>
        <w:spacing w:after="0" w:line="240" w:lineRule="auto"/>
        <w:jc w:val="both"/>
        <w:rPr>
          <w:rFonts w:ascii="Times New Roman" w:hAnsi="Times New Roman" w:cs="Times New Roman"/>
          <w:b/>
          <w:i/>
          <w:sz w:val="24"/>
          <w:szCs w:val="24"/>
        </w:rPr>
      </w:pPr>
      <w:r w:rsidRPr="005B58AF">
        <w:rPr>
          <w:rFonts w:ascii="Times New Roman" w:hAnsi="Times New Roman" w:cs="Times New Roman"/>
          <w:sz w:val="24"/>
          <w:szCs w:val="24"/>
        </w:rPr>
        <w:t>- читает несложные архитектурно-строительные чертежи;</w:t>
      </w:r>
    </w:p>
    <w:p w:rsidR="003C453D" w:rsidRPr="005B58AF" w:rsidRDefault="003C453D" w:rsidP="005B58AF">
      <w:pPr>
        <w:widowControl w:val="0"/>
        <w:autoSpaceDE w:val="0"/>
        <w:autoSpaceDN w:val="0"/>
        <w:adjustRightInd w:val="0"/>
        <w:spacing w:after="0" w:line="240" w:lineRule="auto"/>
        <w:jc w:val="both"/>
        <w:rPr>
          <w:rFonts w:ascii="Times New Roman" w:hAnsi="Times New Roman" w:cs="Times New Roman"/>
          <w:spacing w:val="-11"/>
          <w:sz w:val="24"/>
          <w:szCs w:val="24"/>
        </w:rPr>
      </w:pPr>
      <w:r w:rsidRPr="005B58AF">
        <w:rPr>
          <w:rFonts w:ascii="Times New Roman" w:hAnsi="Times New Roman" w:cs="Times New Roman"/>
          <w:spacing w:val="-11"/>
          <w:sz w:val="24"/>
          <w:szCs w:val="24"/>
        </w:rPr>
        <w:t>- выполняет  несложные строительные чертежи;</w:t>
      </w:r>
    </w:p>
    <w:p w:rsidR="003C453D" w:rsidRPr="005B58AF" w:rsidRDefault="003C453D" w:rsidP="005B58AF">
      <w:pPr>
        <w:tabs>
          <w:tab w:val="num" w:pos="0"/>
        </w:tabs>
        <w:spacing w:after="0" w:line="240" w:lineRule="auto"/>
        <w:jc w:val="both"/>
        <w:rPr>
          <w:rFonts w:ascii="Times New Roman" w:hAnsi="Times New Roman" w:cs="Times New Roman"/>
          <w:b/>
          <w:i/>
          <w:sz w:val="24"/>
          <w:szCs w:val="24"/>
        </w:rPr>
      </w:pPr>
      <w:r w:rsidRPr="005B58AF">
        <w:rPr>
          <w:rFonts w:ascii="Times New Roman" w:hAnsi="Times New Roman" w:cs="Times New Roman"/>
          <w:sz w:val="24"/>
          <w:szCs w:val="24"/>
        </w:rPr>
        <w:t>- ориентируется  на схемах движения транспорта, планах населенных пунктов и других объектов;</w:t>
      </w:r>
    </w:p>
    <w:p w:rsidR="00BC6553" w:rsidRPr="005B58AF" w:rsidRDefault="00BC6553" w:rsidP="005B58AF">
      <w:pPr>
        <w:pStyle w:val="Default"/>
        <w:jc w:val="both"/>
      </w:pPr>
      <w:r w:rsidRPr="005B58AF">
        <w:t xml:space="preserve">- </w:t>
      </w:r>
      <w:r w:rsidR="0064292C" w:rsidRPr="005B58AF">
        <w:t xml:space="preserve">знаком  </w:t>
      </w:r>
      <w:r w:rsidRPr="005B58AF">
        <w:t xml:space="preserve">информационными технологиями в производстве, конструировании и моделировании, перспективными технологиями; </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-анализируют  форму предмета по чертежу, наглядному изображению, натуре и простейшим разверткам;</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осуществляют несложные преобразования формы и пространственного положения предметов и их частей;</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чита</w:t>
      </w:r>
      <w:r w:rsidR="0064292C" w:rsidRPr="005B58AF">
        <w:rPr>
          <w:rFonts w:ascii="Times New Roman" w:eastAsia="Calibri" w:hAnsi="Times New Roman" w:cs="Times New Roman"/>
          <w:sz w:val="24"/>
          <w:szCs w:val="24"/>
        </w:rPr>
        <w:t>е</w:t>
      </w:r>
      <w:r w:rsidRPr="005B58AF">
        <w:rPr>
          <w:rFonts w:ascii="Times New Roman" w:eastAsia="Calibri" w:hAnsi="Times New Roman" w:cs="Times New Roman"/>
          <w:sz w:val="24"/>
          <w:szCs w:val="24"/>
        </w:rPr>
        <w:t>т и выполня</w:t>
      </w:r>
      <w:r w:rsidR="0064292C" w:rsidRPr="005B58AF">
        <w:rPr>
          <w:rFonts w:ascii="Times New Roman" w:eastAsia="Calibri" w:hAnsi="Times New Roman" w:cs="Times New Roman"/>
          <w:sz w:val="24"/>
          <w:szCs w:val="24"/>
        </w:rPr>
        <w:t>е</w:t>
      </w:r>
      <w:r w:rsidRPr="005B58AF">
        <w:rPr>
          <w:rFonts w:ascii="Times New Roman" w:eastAsia="Calibri" w:hAnsi="Times New Roman" w:cs="Times New Roman"/>
          <w:sz w:val="24"/>
          <w:szCs w:val="24"/>
        </w:rPr>
        <w:t>т виды на комплексных чертежах (и эскизах) отдельных предметов;</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анализиру</w:t>
      </w:r>
      <w:r w:rsidR="0064292C" w:rsidRPr="005B58AF">
        <w:rPr>
          <w:rFonts w:ascii="Times New Roman" w:eastAsia="Calibri" w:hAnsi="Times New Roman" w:cs="Times New Roman"/>
          <w:sz w:val="24"/>
          <w:szCs w:val="24"/>
        </w:rPr>
        <w:t>е</w:t>
      </w:r>
      <w:r w:rsidRPr="005B58AF">
        <w:rPr>
          <w:rFonts w:ascii="Times New Roman" w:eastAsia="Calibri" w:hAnsi="Times New Roman" w:cs="Times New Roman"/>
          <w:sz w:val="24"/>
          <w:szCs w:val="24"/>
        </w:rPr>
        <w:t>т графический состав изображений;</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чита</w:t>
      </w:r>
      <w:r w:rsidR="0064292C" w:rsidRPr="005B58AF">
        <w:rPr>
          <w:rFonts w:ascii="Times New Roman" w:eastAsia="Calibri" w:hAnsi="Times New Roman" w:cs="Times New Roman"/>
          <w:sz w:val="24"/>
          <w:szCs w:val="24"/>
        </w:rPr>
        <w:t>е</w:t>
      </w:r>
      <w:r w:rsidRPr="005B58AF">
        <w:rPr>
          <w:rFonts w:ascii="Times New Roman" w:eastAsia="Calibri" w:hAnsi="Times New Roman" w:cs="Times New Roman"/>
          <w:sz w:val="24"/>
          <w:szCs w:val="24"/>
        </w:rPr>
        <w:t>т и выполня</w:t>
      </w:r>
      <w:r w:rsidR="0064292C" w:rsidRPr="005B58AF">
        <w:rPr>
          <w:rFonts w:ascii="Times New Roman" w:eastAsia="Calibri" w:hAnsi="Times New Roman" w:cs="Times New Roman"/>
          <w:sz w:val="24"/>
          <w:szCs w:val="24"/>
        </w:rPr>
        <w:t>е</w:t>
      </w:r>
      <w:r w:rsidRPr="005B58AF">
        <w:rPr>
          <w:rFonts w:ascii="Times New Roman" w:eastAsia="Calibri" w:hAnsi="Times New Roman" w:cs="Times New Roman"/>
          <w:sz w:val="24"/>
          <w:szCs w:val="24"/>
        </w:rPr>
        <w:t>т наглядные изображения, аксонометрические проекции, технические рисунки и наброски;</w:t>
      </w:r>
    </w:p>
    <w:p w:rsidR="00BC6553"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провод</w:t>
      </w:r>
      <w:r w:rsidR="0064292C" w:rsidRPr="005B58AF">
        <w:rPr>
          <w:rFonts w:ascii="Times New Roman" w:eastAsia="Calibri" w:hAnsi="Times New Roman" w:cs="Times New Roman"/>
          <w:sz w:val="24"/>
          <w:szCs w:val="24"/>
        </w:rPr>
        <w:t>и</w:t>
      </w:r>
      <w:r w:rsidRPr="005B58AF">
        <w:rPr>
          <w:rFonts w:ascii="Times New Roman" w:eastAsia="Calibri" w:hAnsi="Times New Roman" w:cs="Times New Roman"/>
          <w:sz w:val="24"/>
          <w:szCs w:val="24"/>
        </w:rPr>
        <w:t>т самоконтроль правильности и качества выполнения простейших графических работ;</w:t>
      </w:r>
    </w:p>
    <w:p w:rsidR="0064292C" w:rsidRPr="005B58AF" w:rsidRDefault="00BC6553"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привод</w:t>
      </w:r>
      <w:r w:rsidR="0064292C" w:rsidRPr="005B58AF">
        <w:rPr>
          <w:rFonts w:ascii="Times New Roman" w:eastAsia="Calibri" w:hAnsi="Times New Roman" w:cs="Times New Roman"/>
          <w:sz w:val="24"/>
          <w:szCs w:val="24"/>
        </w:rPr>
        <w:t>и</w:t>
      </w:r>
      <w:r w:rsidRPr="005B58AF">
        <w:rPr>
          <w:rFonts w:ascii="Times New Roman" w:eastAsia="Calibri" w:hAnsi="Times New Roman" w:cs="Times New Roman"/>
          <w:sz w:val="24"/>
          <w:szCs w:val="24"/>
        </w:rPr>
        <w:t>т  примеры использования графики в жизни, быту и профессиональной деятельности человека</w:t>
      </w:r>
      <w:r w:rsidR="0064292C" w:rsidRPr="005B58AF">
        <w:rPr>
          <w:rFonts w:ascii="Times New Roman" w:eastAsia="Calibri" w:hAnsi="Times New Roman" w:cs="Times New Roman"/>
          <w:sz w:val="24"/>
          <w:szCs w:val="24"/>
        </w:rPr>
        <w:t>;</w:t>
      </w:r>
    </w:p>
    <w:p w:rsidR="0064292C" w:rsidRPr="005B58AF" w:rsidRDefault="0064292C" w:rsidP="005B58AF">
      <w:pPr>
        <w:spacing w:after="0" w:line="240" w:lineRule="auto"/>
        <w:jc w:val="both"/>
        <w:rPr>
          <w:rFonts w:ascii="Times New Roman" w:eastAsia="Calibri" w:hAnsi="Times New Roman" w:cs="Times New Roman"/>
          <w:sz w:val="24"/>
          <w:szCs w:val="24"/>
        </w:rPr>
      </w:pPr>
      <w:r w:rsidRPr="005B58AF">
        <w:rPr>
          <w:rFonts w:ascii="Times New Roman" w:eastAsia="Calibri" w:hAnsi="Times New Roman" w:cs="Times New Roman"/>
          <w:sz w:val="24"/>
          <w:szCs w:val="24"/>
        </w:rPr>
        <w:t xml:space="preserve">- </w:t>
      </w:r>
      <w:r w:rsidRPr="005B58AF">
        <w:rPr>
          <w:rFonts w:ascii="Times New Roman" w:eastAsia="Calibri" w:hAnsi="Times New Roman" w:cs="Times New Roman"/>
          <w:color w:val="000000"/>
          <w:sz w:val="24"/>
          <w:szCs w:val="24"/>
        </w:rPr>
        <w:t>п</w:t>
      </w:r>
      <w:r w:rsidRPr="005B58AF">
        <w:rPr>
          <w:rFonts w:ascii="Times New Roman" w:eastAsia="Calibri" w:hAnsi="Times New Roman" w:cs="Times New Roman"/>
          <w:bCs/>
          <w:color w:val="000000"/>
          <w:sz w:val="24"/>
          <w:szCs w:val="24"/>
        </w:rPr>
        <w:t>одробно ознакомиться с историей развития чертежа и вкладом выдающихся русских изобретателей и инженеров в развитие чертежа;</w:t>
      </w:r>
    </w:p>
    <w:p w:rsidR="00C31AAC" w:rsidRPr="005B58AF" w:rsidRDefault="00C31AAC" w:rsidP="005B58AF">
      <w:pPr>
        <w:pStyle w:val="Default"/>
        <w:jc w:val="both"/>
      </w:pPr>
      <w:r w:rsidRPr="005B58AF">
        <w:rPr>
          <w:i/>
        </w:rPr>
        <w:t xml:space="preserve">- </w:t>
      </w:r>
      <w:r w:rsidRPr="005B58AF">
        <w:t xml:space="preserve">навыками чтения и составления конструкторской и технологической документации, измерения параметров технологического процесса; выбора, проектирования, конструирования, моделирования объекта труда и технологии с использованием компьютера (справочный материал, схема и </w:t>
      </w:r>
      <w:proofErr w:type="spellStart"/>
      <w:r w:rsidRPr="005B58AF">
        <w:t>техинструкция</w:t>
      </w:r>
      <w:proofErr w:type="spellEnd"/>
      <w:r w:rsidRPr="005B58AF">
        <w:t xml:space="preserve"> и т. д.);</w:t>
      </w:r>
    </w:p>
    <w:p w:rsidR="00C31AAC" w:rsidRPr="005B58AF" w:rsidRDefault="00C31AAC" w:rsidP="005B58AF">
      <w:pPr>
        <w:pStyle w:val="Default"/>
        <w:jc w:val="both"/>
      </w:pPr>
      <w:r w:rsidRPr="005B58AF">
        <w:t>- знаком с профессиями и специальностями (чертёжник, архитектор, топограф, картограф и др.);</w:t>
      </w:r>
    </w:p>
    <w:p w:rsidR="00C31AAC" w:rsidRPr="005B58AF" w:rsidRDefault="00C31AAC" w:rsidP="005B58AF">
      <w:pPr>
        <w:pStyle w:val="Default"/>
        <w:jc w:val="both"/>
      </w:pPr>
      <w:r w:rsidRPr="005B58AF">
        <w:t xml:space="preserve">- умеет соотносить личные потребности с требованиями, предъявляемыми различными массовыми профессиями к личным качествам человека (апробация  профессиональных знаний и умений в рамках тематического урока). </w:t>
      </w:r>
    </w:p>
    <w:p w:rsidR="00C31AAC" w:rsidRPr="005B58AF" w:rsidRDefault="00C31AAC" w:rsidP="005B58AF">
      <w:pPr>
        <w:pStyle w:val="Default"/>
        <w:jc w:val="both"/>
      </w:pPr>
    </w:p>
    <w:p w:rsidR="003B7B4B" w:rsidRPr="005B58AF" w:rsidRDefault="003B7B4B" w:rsidP="005B58AF">
      <w:pPr>
        <w:spacing w:after="0" w:line="240" w:lineRule="auto"/>
        <w:jc w:val="both"/>
        <w:rPr>
          <w:rFonts w:ascii="Times New Roman" w:eastAsia="Times New Roman" w:hAnsi="Times New Roman" w:cs="Times New Roman"/>
          <w:b/>
          <w:sz w:val="24"/>
          <w:szCs w:val="24"/>
          <w:lang w:eastAsia="ru-RU"/>
        </w:rPr>
      </w:pPr>
    </w:p>
    <w:p w:rsidR="003B7B4B" w:rsidRPr="005B58AF" w:rsidRDefault="008C0EEA" w:rsidP="005B58AF">
      <w:pPr>
        <w:pStyle w:val="a7"/>
        <w:numPr>
          <w:ilvl w:val="0"/>
          <w:numId w:val="9"/>
        </w:numPr>
        <w:spacing w:after="0" w:line="240" w:lineRule="auto"/>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Содержание учебного предмета</w:t>
      </w:r>
      <w:r w:rsidR="003B7B4B" w:rsidRPr="005B58AF">
        <w:rPr>
          <w:rFonts w:ascii="Times New Roman" w:eastAsia="Times New Roman" w:hAnsi="Times New Roman" w:cs="Times New Roman"/>
          <w:b/>
          <w:sz w:val="24"/>
          <w:szCs w:val="24"/>
          <w:lang w:eastAsia="ru-RU"/>
        </w:rPr>
        <w:t xml:space="preserve"> «Черчение»</w:t>
      </w:r>
      <w:r w:rsidR="00276F91" w:rsidRPr="005B58AF">
        <w:rPr>
          <w:rFonts w:ascii="Times New Roman" w:eastAsia="Times New Roman" w:hAnsi="Times New Roman" w:cs="Times New Roman"/>
          <w:b/>
          <w:sz w:val="24"/>
          <w:szCs w:val="24"/>
          <w:lang w:eastAsia="ru-RU"/>
        </w:rPr>
        <w:t>.</w:t>
      </w:r>
    </w:p>
    <w:p w:rsidR="003B7B4B" w:rsidRPr="005B58AF" w:rsidRDefault="003B7B4B" w:rsidP="005B58AF">
      <w:pPr>
        <w:pStyle w:val="a7"/>
        <w:numPr>
          <w:ilvl w:val="0"/>
          <w:numId w:val="8"/>
        </w:numPr>
        <w:spacing w:after="0" w:line="240" w:lineRule="auto"/>
        <w:ind w:left="284" w:hanging="284"/>
        <w:jc w:val="both"/>
        <w:rPr>
          <w:rFonts w:ascii="Times New Roman" w:hAnsi="Times New Roman" w:cs="Times New Roman"/>
          <w:b/>
          <w:bCs/>
          <w:sz w:val="24"/>
          <w:szCs w:val="24"/>
        </w:rPr>
      </w:pPr>
      <w:r w:rsidRPr="005B58AF">
        <w:rPr>
          <w:rFonts w:ascii="Times New Roman" w:hAnsi="Times New Roman" w:cs="Times New Roman"/>
          <w:b/>
          <w:bCs/>
          <w:sz w:val="24"/>
          <w:szCs w:val="24"/>
        </w:rPr>
        <w:t>Введение(2 ч)</w:t>
      </w:r>
    </w:p>
    <w:p w:rsidR="003C453D" w:rsidRPr="005B58AF" w:rsidRDefault="003B7B4B" w:rsidP="005B58AF">
      <w:pPr>
        <w:spacing w:after="0" w:line="240" w:lineRule="auto"/>
        <w:jc w:val="both"/>
        <w:rPr>
          <w:rFonts w:ascii="Times New Roman" w:eastAsia="Times New Roman" w:hAnsi="Times New Roman" w:cs="Times New Roman"/>
          <w:sz w:val="24"/>
          <w:szCs w:val="24"/>
        </w:rPr>
      </w:pPr>
      <w:r w:rsidRPr="005B58AF">
        <w:rPr>
          <w:rFonts w:ascii="Times New Roman" w:hAnsi="Times New Roman" w:cs="Times New Roman"/>
          <w:bCs/>
          <w:sz w:val="24"/>
          <w:szCs w:val="24"/>
        </w:rPr>
        <w:t>Графический язык и его роль в передаче информации о предметном мире. Чертеж как основной графический документ. Из истории чертежа. Современные технологии выполнения чертежей. Инструменты, принадлежности и материалы для выполнения чертежей. Организация рабочего места. Понятие о стандартах. Чертежный шрифт. Основная надпись чертежа.</w:t>
      </w:r>
      <w:r w:rsidR="003C453D" w:rsidRPr="005B58AF">
        <w:rPr>
          <w:rFonts w:ascii="Times New Roman" w:eastAsia="Times New Roman" w:hAnsi="Times New Roman" w:cs="Times New Roman"/>
          <w:sz w:val="24"/>
          <w:szCs w:val="24"/>
        </w:rPr>
        <w:t xml:space="preserve"> Графическая работа №1«Линии чертежа».</w:t>
      </w:r>
    </w:p>
    <w:p w:rsidR="003B7B4B" w:rsidRPr="005B58AF" w:rsidRDefault="003B7B4B" w:rsidP="005B58AF">
      <w:pPr>
        <w:pStyle w:val="a7"/>
        <w:numPr>
          <w:ilvl w:val="0"/>
          <w:numId w:val="8"/>
        </w:numPr>
        <w:spacing w:after="0" w:line="240" w:lineRule="auto"/>
        <w:ind w:left="426"/>
        <w:jc w:val="both"/>
        <w:rPr>
          <w:rFonts w:ascii="Times New Roman" w:hAnsi="Times New Roman" w:cs="Times New Roman"/>
          <w:b/>
          <w:bCs/>
          <w:sz w:val="24"/>
          <w:szCs w:val="24"/>
        </w:rPr>
      </w:pPr>
      <w:r w:rsidRPr="005B58AF">
        <w:rPr>
          <w:rFonts w:ascii="Times New Roman" w:hAnsi="Times New Roman" w:cs="Times New Roman"/>
          <w:b/>
          <w:bCs/>
          <w:sz w:val="24"/>
          <w:szCs w:val="24"/>
        </w:rPr>
        <w:t>Метод проецирования и графические способы построения изображений (8 ч)</w:t>
      </w:r>
    </w:p>
    <w:p w:rsidR="003B7B4B" w:rsidRPr="005B58AF" w:rsidRDefault="003B7B4B" w:rsidP="005B58AF">
      <w:pPr>
        <w:pStyle w:val="a7"/>
        <w:spacing w:after="0" w:line="240" w:lineRule="auto"/>
        <w:ind w:left="0"/>
        <w:jc w:val="both"/>
        <w:rPr>
          <w:rFonts w:ascii="Times New Roman" w:hAnsi="Times New Roman" w:cs="Times New Roman"/>
          <w:bCs/>
          <w:sz w:val="24"/>
          <w:szCs w:val="24"/>
        </w:rPr>
      </w:pPr>
      <w:r w:rsidRPr="005B58AF">
        <w:rPr>
          <w:rFonts w:ascii="Times New Roman" w:hAnsi="Times New Roman" w:cs="Times New Roman"/>
          <w:bCs/>
          <w:sz w:val="24"/>
          <w:szCs w:val="24"/>
        </w:rPr>
        <w:t>Центральное и параллельное проецирование. Прямоугольное (ортогональное) проецирование. Выполнение изображений предметов на одной, двух, и трех взаимно перпендикулярных плоскостях проекции. Применение методов ортогонального проецирования для выполнения чертежей (эскизов). Виды. Правила оформления чертежа (форматы, основная надпись на чертеже, нанесение размеров, масштабы). Аксонометрические проекции. Прямоугольная изометрическая проекция. Способы построения прямоугольной проекции плоских и объемных фигур. Технический рисунок.</w:t>
      </w:r>
    </w:p>
    <w:p w:rsidR="003C453D" w:rsidRPr="005B58AF" w:rsidRDefault="003C453D" w:rsidP="005B58AF">
      <w:pPr>
        <w:pStyle w:val="a7"/>
        <w:spacing w:after="0" w:line="240" w:lineRule="auto"/>
        <w:ind w:left="0"/>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№2 «Чертеж плоской детали».</w:t>
      </w:r>
    </w:p>
    <w:p w:rsidR="003C453D" w:rsidRPr="005B58AF" w:rsidRDefault="003C453D" w:rsidP="005B58AF">
      <w:pPr>
        <w:pStyle w:val="a7"/>
        <w:spacing w:after="0" w:line="240" w:lineRule="auto"/>
        <w:ind w:left="0"/>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№3 «Построение трех видов детали по ее наглядному изображению».</w:t>
      </w:r>
    </w:p>
    <w:p w:rsidR="003B7B4B" w:rsidRPr="005B58AF" w:rsidRDefault="003B7B4B" w:rsidP="005B58AF">
      <w:pPr>
        <w:pStyle w:val="a7"/>
        <w:numPr>
          <w:ilvl w:val="0"/>
          <w:numId w:val="8"/>
        </w:numPr>
        <w:spacing w:after="0" w:line="240" w:lineRule="auto"/>
        <w:jc w:val="both"/>
        <w:rPr>
          <w:rFonts w:ascii="Times New Roman" w:hAnsi="Times New Roman" w:cs="Times New Roman"/>
          <w:b/>
          <w:bCs/>
          <w:sz w:val="24"/>
          <w:szCs w:val="24"/>
        </w:rPr>
      </w:pPr>
      <w:r w:rsidRPr="005B58AF">
        <w:rPr>
          <w:rFonts w:ascii="Times New Roman" w:hAnsi="Times New Roman" w:cs="Times New Roman"/>
          <w:b/>
          <w:bCs/>
          <w:sz w:val="24"/>
          <w:szCs w:val="24"/>
        </w:rPr>
        <w:lastRenderedPageBreak/>
        <w:t>Чтение и выполнение чертежей (8 ч)</w:t>
      </w:r>
      <w:r w:rsidR="003C453D" w:rsidRPr="005B58AF">
        <w:rPr>
          <w:rFonts w:ascii="Times New Roman" w:hAnsi="Times New Roman" w:cs="Times New Roman"/>
          <w:b/>
          <w:bCs/>
          <w:sz w:val="24"/>
          <w:szCs w:val="24"/>
        </w:rPr>
        <w:t>.</w:t>
      </w:r>
    </w:p>
    <w:p w:rsidR="003B7B4B" w:rsidRPr="005B58AF" w:rsidRDefault="003B7B4B" w:rsidP="005B58AF">
      <w:pPr>
        <w:spacing w:after="0" w:line="240" w:lineRule="auto"/>
        <w:jc w:val="both"/>
        <w:rPr>
          <w:rFonts w:ascii="Times New Roman" w:hAnsi="Times New Roman" w:cs="Times New Roman"/>
          <w:bCs/>
          <w:sz w:val="24"/>
          <w:szCs w:val="24"/>
        </w:rPr>
      </w:pPr>
      <w:r w:rsidRPr="005B58AF">
        <w:rPr>
          <w:rFonts w:ascii="Times New Roman" w:hAnsi="Times New Roman" w:cs="Times New Roman"/>
          <w:bCs/>
          <w:sz w:val="24"/>
          <w:szCs w:val="24"/>
        </w:rPr>
        <w:t>Общее понятие о форме и формообразовании предметов. Анализ геометрической формы предметов. Способы чтения и выполнения чертежей на основе анализа формы. Нахождение на чертеже вершин, ребер, граней и поверхностей тел, составляющих форму предмета. Определение необходимого и достаточного числа видов на чертеже. Выбор главного изображения и масштаба изображения. Нанесение размеров на чертежах с учетом формы предметов.</w:t>
      </w:r>
      <w:r w:rsidR="00567420" w:rsidRPr="005B58AF">
        <w:rPr>
          <w:rFonts w:ascii="Times New Roman" w:hAnsi="Times New Roman" w:cs="Times New Roman"/>
          <w:bCs/>
          <w:sz w:val="24"/>
          <w:szCs w:val="24"/>
        </w:rPr>
        <w:t xml:space="preserve"> </w:t>
      </w:r>
      <w:r w:rsidRPr="005B58AF">
        <w:rPr>
          <w:rFonts w:ascii="Times New Roman" w:hAnsi="Times New Roman" w:cs="Times New Roman"/>
          <w:bCs/>
          <w:sz w:val="24"/>
          <w:szCs w:val="24"/>
        </w:rPr>
        <w:t xml:space="preserve"> Выполнение чертежей предметов с использованием геометрических построений</w:t>
      </w:r>
      <w:r w:rsidR="00567420" w:rsidRPr="005B58AF">
        <w:rPr>
          <w:rFonts w:ascii="Times New Roman" w:hAnsi="Times New Roman" w:cs="Times New Roman"/>
          <w:bCs/>
          <w:sz w:val="24"/>
          <w:szCs w:val="24"/>
        </w:rPr>
        <w:t xml:space="preserve"> </w:t>
      </w:r>
      <w:r w:rsidRPr="005B58AF">
        <w:rPr>
          <w:rFonts w:ascii="Times New Roman" w:hAnsi="Times New Roman" w:cs="Times New Roman"/>
          <w:bCs/>
          <w:sz w:val="24"/>
          <w:szCs w:val="24"/>
        </w:rPr>
        <w:t>(деление отрезков, углов, окружностей на равные части, сопряжения)</w:t>
      </w:r>
    </w:p>
    <w:p w:rsidR="003C453D" w:rsidRPr="005B58AF" w:rsidRDefault="003C453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№4 «Чертежи и аксонометрические проекции предметов».</w:t>
      </w:r>
    </w:p>
    <w:p w:rsidR="003C453D" w:rsidRPr="005B58AF" w:rsidRDefault="003C453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№5 «Построение третьего вида по двум данным»</w:t>
      </w:r>
    </w:p>
    <w:p w:rsidR="003C453D" w:rsidRPr="005B58AF" w:rsidRDefault="003C453D"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№6 «Выполнение</w:t>
      </w:r>
      <w:r w:rsidR="00567420" w:rsidRPr="005B58AF">
        <w:rPr>
          <w:rFonts w:ascii="Times New Roman" w:hAnsi="Times New Roman" w:cs="Times New Roman"/>
          <w:sz w:val="24"/>
          <w:szCs w:val="24"/>
        </w:rPr>
        <w:t xml:space="preserve"> чертежа детали с сопряжениями»</w:t>
      </w:r>
    </w:p>
    <w:p w:rsidR="003B7B4B" w:rsidRPr="005B58AF" w:rsidRDefault="003B7B4B" w:rsidP="005B58AF">
      <w:pPr>
        <w:pStyle w:val="a7"/>
        <w:numPr>
          <w:ilvl w:val="0"/>
          <w:numId w:val="8"/>
        </w:numPr>
        <w:spacing w:after="0" w:line="240" w:lineRule="auto"/>
        <w:jc w:val="both"/>
        <w:rPr>
          <w:rFonts w:ascii="Times New Roman" w:hAnsi="Times New Roman" w:cs="Times New Roman"/>
          <w:b/>
          <w:bCs/>
          <w:sz w:val="24"/>
          <w:szCs w:val="24"/>
        </w:rPr>
      </w:pPr>
      <w:r w:rsidRPr="005B58AF">
        <w:rPr>
          <w:rFonts w:ascii="Times New Roman" w:hAnsi="Times New Roman" w:cs="Times New Roman"/>
          <w:b/>
          <w:bCs/>
          <w:sz w:val="24"/>
          <w:szCs w:val="24"/>
        </w:rPr>
        <w:t>Сечения и разрезы (8 ч)</w:t>
      </w:r>
      <w:r w:rsidR="003C453D" w:rsidRPr="005B58AF">
        <w:rPr>
          <w:rFonts w:ascii="Times New Roman" w:hAnsi="Times New Roman" w:cs="Times New Roman"/>
          <w:b/>
          <w:bCs/>
          <w:sz w:val="24"/>
          <w:szCs w:val="24"/>
        </w:rPr>
        <w:t>.</w:t>
      </w:r>
    </w:p>
    <w:p w:rsidR="003B7B4B" w:rsidRPr="005B58AF" w:rsidRDefault="003B7B4B" w:rsidP="005B58AF">
      <w:pPr>
        <w:pStyle w:val="a7"/>
        <w:spacing w:after="0" w:line="240" w:lineRule="auto"/>
        <w:ind w:left="142"/>
        <w:jc w:val="both"/>
        <w:rPr>
          <w:rFonts w:ascii="Times New Roman" w:hAnsi="Times New Roman" w:cs="Times New Roman"/>
          <w:bCs/>
          <w:sz w:val="24"/>
          <w:szCs w:val="24"/>
        </w:rPr>
      </w:pPr>
      <w:r w:rsidRPr="005B58AF">
        <w:rPr>
          <w:rFonts w:ascii="Times New Roman" w:hAnsi="Times New Roman" w:cs="Times New Roman"/>
          <w:bCs/>
          <w:sz w:val="24"/>
          <w:szCs w:val="24"/>
        </w:rPr>
        <w:t>Сечения и разрезы, сходство и различие между ними. Сечения. Правила выполнения наложенных и вынесенных сечений. Обозначение сечений. Графическое обозначение материалов на чертежах</w:t>
      </w:r>
    </w:p>
    <w:p w:rsidR="003B7B4B" w:rsidRPr="005B58AF" w:rsidRDefault="003B7B4B" w:rsidP="005B58AF">
      <w:pPr>
        <w:pStyle w:val="a7"/>
        <w:spacing w:after="0" w:line="240" w:lineRule="auto"/>
        <w:ind w:left="142"/>
        <w:jc w:val="both"/>
        <w:rPr>
          <w:rFonts w:ascii="Times New Roman" w:hAnsi="Times New Roman" w:cs="Times New Roman"/>
          <w:bCs/>
          <w:sz w:val="24"/>
          <w:szCs w:val="24"/>
        </w:rPr>
      </w:pPr>
      <w:r w:rsidRPr="005B58AF">
        <w:rPr>
          <w:rFonts w:ascii="Times New Roman" w:hAnsi="Times New Roman" w:cs="Times New Roman"/>
          <w:bCs/>
          <w:sz w:val="24"/>
          <w:szCs w:val="24"/>
        </w:rPr>
        <w:t>Разрезы. Простые разрезы (горизонтальные, фронтальные и профильные). Соединения части вида с частью разреза. Обозначение разрезов. Местные разрезы. Разрезы (вырезы) в прямоугольной изометрической проекции.</w:t>
      </w:r>
    </w:p>
    <w:p w:rsidR="003C453D" w:rsidRPr="005B58AF" w:rsidRDefault="003C453D" w:rsidP="005B58AF">
      <w:pPr>
        <w:pStyle w:val="a7"/>
        <w:spacing w:after="0" w:line="240" w:lineRule="auto"/>
        <w:ind w:left="142"/>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№7 «Выполнение чертежа детали с необходимыми сечениями».</w:t>
      </w:r>
    </w:p>
    <w:p w:rsidR="003C453D" w:rsidRPr="005B58AF" w:rsidRDefault="003C453D" w:rsidP="005B58AF">
      <w:pPr>
        <w:pStyle w:val="a7"/>
        <w:spacing w:after="0" w:line="240" w:lineRule="auto"/>
        <w:ind w:left="142"/>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№8 «Выполнение разреза в аксонометрии».</w:t>
      </w:r>
    </w:p>
    <w:p w:rsidR="003C453D" w:rsidRPr="005B58AF" w:rsidRDefault="003C453D" w:rsidP="005B58AF">
      <w:pPr>
        <w:pStyle w:val="a7"/>
        <w:spacing w:after="0" w:line="240" w:lineRule="auto"/>
        <w:ind w:left="142"/>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 9</w:t>
      </w:r>
      <w:r w:rsidR="00567420" w:rsidRPr="005B58AF">
        <w:rPr>
          <w:rFonts w:ascii="Times New Roman" w:hAnsi="Times New Roman" w:cs="Times New Roman"/>
          <w:sz w:val="24"/>
          <w:szCs w:val="24"/>
        </w:rPr>
        <w:t xml:space="preserve"> </w:t>
      </w:r>
      <w:r w:rsidRPr="005B58AF">
        <w:rPr>
          <w:rFonts w:ascii="Times New Roman" w:hAnsi="Times New Roman" w:cs="Times New Roman"/>
          <w:sz w:val="24"/>
          <w:szCs w:val="24"/>
        </w:rPr>
        <w:t>«Чтение чертежей».</w:t>
      </w:r>
    </w:p>
    <w:p w:rsidR="003B7B4B" w:rsidRPr="005B58AF" w:rsidRDefault="003B7B4B" w:rsidP="005B58AF">
      <w:pPr>
        <w:pStyle w:val="a7"/>
        <w:numPr>
          <w:ilvl w:val="0"/>
          <w:numId w:val="8"/>
        </w:numPr>
        <w:spacing w:after="0" w:line="240" w:lineRule="auto"/>
        <w:jc w:val="both"/>
        <w:rPr>
          <w:rFonts w:ascii="Times New Roman" w:hAnsi="Times New Roman" w:cs="Times New Roman"/>
          <w:b/>
          <w:bCs/>
          <w:sz w:val="24"/>
          <w:szCs w:val="24"/>
        </w:rPr>
      </w:pPr>
      <w:r w:rsidRPr="005B58AF">
        <w:rPr>
          <w:rFonts w:ascii="Times New Roman" w:hAnsi="Times New Roman" w:cs="Times New Roman"/>
          <w:b/>
          <w:bCs/>
          <w:sz w:val="24"/>
          <w:szCs w:val="24"/>
        </w:rPr>
        <w:t>Сборочные чертежи (</w:t>
      </w:r>
      <w:r w:rsidR="00567420" w:rsidRPr="005B58AF">
        <w:rPr>
          <w:rFonts w:ascii="Times New Roman" w:hAnsi="Times New Roman" w:cs="Times New Roman"/>
          <w:b/>
          <w:bCs/>
          <w:sz w:val="24"/>
          <w:szCs w:val="24"/>
        </w:rPr>
        <w:t>8</w:t>
      </w:r>
      <w:r w:rsidRPr="005B58AF">
        <w:rPr>
          <w:rFonts w:ascii="Times New Roman" w:hAnsi="Times New Roman" w:cs="Times New Roman"/>
          <w:b/>
          <w:bCs/>
          <w:sz w:val="24"/>
          <w:szCs w:val="24"/>
        </w:rPr>
        <w:t xml:space="preserve"> ч)</w:t>
      </w:r>
      <w:r w:rsidR="003C453D" w:rsidRPr="005B58AF">
        <w:rPr>
          <w:rFonts w:ascii="Times New Roman" w:hAnsi="Times New Roman" w:cs="Times New Roman"/>
          <w:b/>
          <w:bCs/>
          <w:sz w:val="24"/>
          <w:szCs w:val="24"/>
        </w:rPr>
        <w:t>.</w:t>
      </w:r>
    </w:p>
    <w:p w:rsidR="003B7B4B" w:rsidRPr="005B58AF" w:rsidRDefault="003B7B4B" w:rsidP="005B58AF">
      <w:pPr>
        <w:spacing w:after="0" w:line="240" w:lineRule="auto"/>
        <w:ind w:firstLine="851"/>
        <w:jc w:val="both"/>
        <w:rPr>
          <w:rFonts w:ascii="Times New Roman" w:hAnsi="Times New Roman" w:cs="Times New Roman"/>
          <w:sz w:val="24"/>
          <w:szCs w:val="24"/>
        </w:rPr>
      </w:pPr>
      <w:r w:rsidRPr="005B58AF">
        <w:rPr>
          <w:rFonts w:ascii="Times New Roman" w:hAnsi="Times New Roman" w:cs="Times New Roman"/>
          <w:sz w:val="24"/>
          <w:szCs w:val="24"/>
        </w:rPr>
        <w:t>Общие поня</w:t>
      </w:r>
      <w:r w:rsidRPr="005B58AF">
        <w:rPr>
          <w:rFonts w:ascii="Times New Roman" w:hAnsi="Times New Roman" w:cs="Times New Roman"/>
          <w:sz w:val="24"/>
          <w:szCs w:val="24"/>
        </w:rPr>
        <w:softHyphen/>
        <w:t>тия о соединении деталей. Разъемные соединения деталей: болтовые, шпилечные, винтовые, шпоночные и штифтовые. Оз</w:t>
      </w:r>
      <w:r w:rsidRPr="005B58AF">
        <w:rPr>
          <w:rFonts w:ascii="Times New Roman" w:hAnsi="Times New Roman" w:cs="Times New Roman"/>
          <w:sz w:val="24"/>
          <w:szCs w:val="24"/>
        </w:rPr>
        <w:softHyphen/>
        <w:t>накомление с условностями изображения и обозначения на чер</w:t>
      </w:r>
      <w:r w:rsidRPr="005B58AF">
        <w:rPr>
          <w:rFonts w:ascii="Times New Roman" w:hAnsi="Times New Roman" w:cs="Times New Roman"/>
          <w:sz w:val="24"/>
          <w:szCs w:val="24"/>
        </w:rPr>
        <w:softHyphen/>
        <w:t>тежах неразъемных соединений (сварных, паяных, клеевых). Изображение резьбы на стержне и в отверстии. Обозначение мет</w:t>
      </w:r>
      <w:r w:rsidRPr="005B58AF">
        <w:rPr>
          <w:rFonts w:ascii="Times New Roman" w:hAnsi="Times New Roman" w:cs="Times New Roman"/>
          <w:sz w:val="24"/>
          <w:szCs w:val="24"/>
        </w:rPr>
        <w:softHyphen/>
        <w:t>рической резьбы. Упрощенное изображение резьбовых соедине</w:t>
      </w:r>
      <w:r w:rsidRPr="005B58AF">
        <w:rPr>
          <w:rFonts w:ascii="Times New Roman" w:hAnsi="Times New Roman" w:cs="Times New Roman"/>
          <w:sz w:val="24"/>
          <w:szCs w:val="24"/>
        </w:rPr>
        <w:softHyphen/>
        <w:t>ний.</w:t>
      </w:r>
      <w:r w:rsidR="00276F91" w:rsidRPr="005B58AF">
        <w:rPr>
          <w:rFonts w:ascii="Times New Roman" w:hAnsi="Times New Roman" w:cs="Times New Roman"/>
          <w:sz w:val="24"/>
          <w:szCs w:val="24"/>
        </w:rPr>
        <w:t xml:space="preserve"> </w:t>
      </w:r>
      <w:r w:rsidRPr="005B58AF">
        <w:rPr>
          <w:rFonts w:ascii="Times New Roman" w:hAnsi="Times New Roman" w:cs="Times New Roman"/>
          <w:sz w:val="24"/>
          <w:szCs w:val="24"/>
        </w:rPr>
        <w:t>Чтение и выполнение чертежей резьбовых соединений. Сборочный чертеж. Изображения на сборочных чертежах.</w:t>
      </w:r>
    </w:p>
    <w:p w:rsidR="003B7B4B" w:rsidRPr="005B58AF" w:rsidRDefault="003B7B4B" w:rsidP="005B58AF">
      <w:pPr>
        <w:spacing w:after="0" w:line="240" w:lineRule="auto"/>
        <w:ind w:firstLine="851"/>
        <w:jc w:val="both"/>
        <w:rPr>
          <w:rFonts w:ascii="Times New Roman" w:hAnsi="Times New Roman" w:cs="Times New Roman"/>
          <w:sz w:val="24"/>
          <w:szCs w:val="24"/>
        </w:rPr>
      </w:pPr>
      <w:r w:rsidRPr="005B58AF">
        <w:rPr>
          <w:rFonts w:ascii="Times New Roman" w:hAnsi="Times New Roman" w:cs="Times New Roman"/>
          <w:sz w:val="24"/>
          <w:szCs w:val="24"/>
        </w:rPr>
        <w:t>Некоторые условности и упрощения на сборочных чертежах. Штриховка сечений смежных деталей. Размеры на сборочных чертежах.</w:t>
      </w:r>
    </w:p>
    <w:p w:rsidR="003B7B4B" w:rsidRPr="005B58AF" w:rsidRDefault="003B7B4B" w:rsidP="005B58AF">
      <w:pPr>
        <w:spacing w:after="0" w:line="240" w:lineRule="auto"/>
        <w:ind w:firstLine="851"/>
        <w:jc w:val="both"/>
        <w:rPr>
          <w:rFonts w:ascii="Times New Roman" w:hAnsi="Times New Roman" w:cs="Times New Roman"/>
          <w:sz w:val="24"/>
          <w:szCs w:val="24"/>
        </w:rPr>
      </w:pPr>
      <w:r w:rsidRPr="005B58AF">
        <w:rPr>
          <w:rFonts w:ascii="Times New Roman" w:hAnsi="Times New Roman" w:cs="Times New Roman"/>
          <w:sz w:val="24"/>
          <w:szCs w:val="24"/>
        </w:rPr>
        <w:t xml:space="preserve">Чтение сборочных чертежей. </w:t>
      </w:r>
      <w:proofErr w:type="spellStart"/>
      <w:r w:rsidRPr="005B58AF">
        <w:rPr>
          <w:rFonts w:ascii="Times New Roman" w:hAnsi="Times New Roman" w:cs="Times New Roman"/>
          <w:sz w:val="24"/>
          <w:szCs w:val="24"/>
        </w:rPr>
        <w:t>Деталирование</w:t>
      </w:r>
      <w:proofErr w:type="spellEnd"/>
      <w:r w:rsidRPr="005B58AF">
        <w:rPr>
          <w:rFonts w:ascii="Times New Roman" w:hAnsi="Times New Roman" w:cs="Times New Roman"/>
          <w:sz w:val="24"/>
          <w:szCs w:val="24"/>
        </w:rPr>
        <w:t>. Выполнение простейших сборочных чертежей, в том числе с элементами конструирования. Элементы конструирования частей несложных изделий с выполнением фрагментов сборочных единиц.</w:t>
      </w:r>
    </w:p>
    <w:p w:rsidR="003C453D" w:rsidRPr="005B58AF" w:rsidRDefault="003C453D" w:rsidP="005B58AF">
      <w:pPr>
        <w:spacing w:after="0" w:line="240" w:lineRule="auto"/>
        <w:ind w:firstLine="142"/>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№10 «Резьбовое соединение».</w:t>
      </w:r>
    </w:p>
    <w:p w:rsidR="003B7B4B" w:rsidRPr="005B58AF" w:rsidRDefault="003C453D" w:rsidP="005B58AF">
      <w:pPr>
        <w:spacing w:after="0" w:line="240" w:lineRule="auto"/>
        <w:ind w:firstLine="142"/>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работа№11 «Задания на конструирование».</w:t>
      </w:r>
    </w:p>
    <w:p w:rsidR="003B7B4B" w:rsidRPr="005B58AF" w:rsidRDefault="003B7B4B" w:rsidP="005B58AF">
      <w:pPr>
        <w:spacing w:after="0" w:line="240" w:lineRule="auto"/>
        <w:jc w:val="both"/>
        <w:rPr>
          <w:rFonts w:ascii="Times New Roman" w:hAnsi="Times New Roman" w:cs="Times New Roman"/>
          <w:b/>
          <w:sz w:val="24"/>
          <w:szCs w:val="24"/>
        </w:rPr>
      </w:pPr>
      <w:r w:rsidRPr="005B58AF">
        <w:rPr>
          <w:rFonts w:ascii="Times New Roman" w:hAnsi="Times New Roman" w:cs="Times New Roman"/>
          <w:b/>
          <w:sz w:val="24"/>
          <w:szCs w:val="24"/>
        </w:rPr>
        <w:t>6. Чтение строительных чертежей (1ч).</w:t>
      </w:r>
    </w:p>
    <w:p w:rsidR="003B7B4B" w:rsidRPr="005B58AF" w:rsidRDefault="003B7B4B"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Понятие об архитектурно-строительных чертежах, их назна</w:t>
      </w:r>
      <w:r w:rsidRPr="005B58AF">
        <w:rPr>
          <w:rFonts w:ascii="Times New Roman" w:hAnsi="Times New Roman" w:cs="Times New Roman"/>
          <w:sz w:val="24"/>
          <w:szCs w:val="24"/>
        </w:rPr>
        <w:softHyphen/>
        <w:t xml:space="preserve">чении. Отличия строительных чертежей </w:t>
      </w:r>
      <w:proofErr w:type="gramStart"/>
      <w:r w:rsidRPr="005B58AF">
        <w:rPr>
          <w:rFonts w:ascii="Times New Roman" w:hAnsi="Times New Roman" w:cs="Times New Roman"/>
          <w:sz w:val="24"/>
          <w:szCs w:val="24"/>
        </w:rPr>
        <w:t>от</w:t>
      </w:r>
      <w:proofErr w:type="gramEnd"/>
      <w:r w:rsidRPr="005B58AF">
        <w:rPr>
          <w:rFonts w:ascii="Times New Roman" w:hAnsi="Times New Roman" w:cs="Times New Roman"/>
          <w:sz w:val="24"/>
          <w:szCs w:val="24"/>
        </w:rPr>
        <w:t xml:space="preserve"> машиностроительных. Фасады. Планы. Разрезы. Масштабы. Размеры на строительных чертежах.</w:t>
      </w:r>
      <w:r w:rsidR="003C453D" w:rsidRPr="005B58AF">
        <w:rPr>
          <w:rFonts w:ascii="Times New Roman" w:hAnsi="Times New Roman" w:cs="Times New Roman"/>
          <w:sz w:val="24"/>
          <w:szCs w:val="24"/>
        </w:rPr>
        <w:t xml:space="preserve"> </w:t>
      </w:r>
      <w:r w:rsidRPr="005B58AF">
        <w:rPr>
          <w:rFonts w:ascii="Times New Roman" w:hAnsi="Times New Roman" w:cs="Times New Roman"/>
          <w:sz w:val="24"/>
          <w:szCs w:val="24"/>
        </w:rPr>
        <w:t>Условные изображения дверных и оконных проемов, санитарно-технического оборудования.</w:t>
      </w:r>
    </w:p>
    <w:p w:rsidR="003B7B4B" w:rsidRPr="005B58AF" w:rsidRDefault="003B7B4B" w:rsidP="005B58AF">
      <w:pPr>
        <w:spacing w:after="0" w:line="240" w:lineRule="auto"/>
        <w:jc w:val="both"/>
        <w:rPr>
          <w:rFonts w:ascii="Times New Roman" w:hAnsi="Times New Roman" w:cs="Times New Roman"/>
          <w:sz w:val="24"/>
          <w:szCs w:val="24"/>
        </w:rPr>
      </w:pPr>
      <w:r w:rsidRPr="005B58AF">
        <w:rPr>
          <w:rFonts w:ascii="Times New Roman" w:hAnsi="Times New Roman" w:cs="Times New Roman"/>
          <w:sz w:val="24"/>
          <w:szCs w:val="24"/>
        </w:rPr>
        <w:t>Чтение несложных строительных чертежей. Работа со спра</w:t>
      </w:r>
      <w:r w:rsidRPr="005B58AF">
        <w:rPr>
          <w:rFonts w:ascii="Times New Roman" w:hAnsi="Times New Roman" w:cs="Times New Roman"/>
          <w:sz w:val="24"/>
          <w:szCs w:val="24"/>
        </w:rPr>
        <w:softHyphen/>
        <w:t>вочником.</w:t>
      </w:r>
    </w:p>
    <w:p w:rsidR="003B7B4B" w:rsidRPr="005B58AF" w:rsidRDefault="003B7B4B" w:rsidP="005B58AF">
      <w:pPr>
        <w:spacing w:after="0" w:line="240" w:lineRule="auto"/>
        <w:jc w:val="both"/>
        <w:rPr>
          <w:rFonts w:ascii="Times New Roman" w:eastAsia="Times New Roman" w:hAnsi="Times New Roman" w:cs="Times New Roman"/>
          <w:b/>
          <w:sz w:val="24"/>
          <w:szCs w:val="24"/>
          <w:lang w:eastAsia="ru-RU"/>
        </w:rPr>
      </w:pPr>
    </w:p>
    <w:p w:rsidR="008C0EEA" w:rsidRPr="005B58AF" w:rsidRDefault="008C0EEA" w:rsidP="005B58AF">
      <w:pPr>
        <w:pStyle w:val="a7"/>
        <w:numPr>
          <w:ilvl w:val="0"/>
          <w:numId w:val="9"/>
        </w:numPr>
        <w:tabs>
          <w:tab w:val="left" w:pos="5610"/>
        </w:tabs>
        <w:spacing w:after="0" w:line="240" w:lineRule="auto"/>
        <w:jc w:val="both"/>
        <w:rPr>
          <w:rFonts w:ascii="Times New Roman" w:hAnsi="Times New Roman" w:cs="Times New Roman"/>
          <w:b/>
          <w:sz w:val="24"/>
          <w:szCs w:val="24"/>
        </w:rPr>
      </w:pPr>
      <w:r w:rsidRPr="005B58AF">
        <w:rPr>
          <w:rFonts w:ascii="Times New Roman" w:hAnsi="Times New Roman" w:cs="Times New Roman"/>
          <w:b/>
          <w:sz w:val="24"/>
          <w:szCs w:val="24"/>
        </w:rPr>
        <w:t>Тематическое планирование с указанием количества часов,</w:t>
      </w:r>
    </w:p>
    <w:p w:rsidR="008C0EEA" w:rsidRPr="005B58AF" w:rsidRDefault="008C0EEA" w:rsidP="005B58AF">
      <w:pPr>
        <w:spacing w:after="0" w:line="240" w:lineRule="auto"/>
        <w:ind w:left="567"/>
        <w:contextualSpacing/>
        <w:jc w:val="both"/>
        <w:rPr>
          <w:rFonts w:ascii="Times New Roman" w:hAnsi="Times New Roman" w:cs="Times New Roman"/>
          <w:b/>
          <w:sz w:val="24"/>
          <w:szCs w:val="24"/>
        </w:rPr>
      </w:pPr>
      <w:r w:rsidRPr="005B58AF">
        <w:rPr>
          <w:rFonts w:ascii="Times New Roman" w:hAnsi="Times New Roman" w:cs="Times New Roman"/>
          <w:b/>
          <w:sz w:val="24"/>
          <w:szCs w:val="24"/>
        </w:rPr>
        <w:t xml:space="preserve"> </w:t>
      </w:r>
      <w:proofErr w:type="gramStart"/>
      <w:r w:rsidRPr="005B58AF">
        <w:rPr>
          <w:rFonts w:ascii="Times New Roman" w:hAnsi="Times New Roman" w:cs="Times New Roman"/>
          <w:b/>
          <w:sz w:val="24"/>
          <w:szCs w:val="24"/>
        </w:rPr>
        <w:t>отводимых</w:t>
      </w:r>
      <w:proofErr w:type="gramEnd"/>
      <w:r w:rsidRPr="005B58AF">
        <w:rPr>
          <w:rFonts w:ascii="Times New Roman" w:hAnsi="Times New Roman" w:cs="Times New Roman"/>
          <w:b/>
          <w:sz w:val="24"/>
          <w:szCs w:val="24"/>
        </w:rPr>
        <w:t xml:space="preserve"> на изучение каждой темы</w:t>
      </w:r>
    </w:p>
    <w:p w:rsidR="008C0EEA" w:rsidRPr="005B58AF" w:rsidRDefault="008C0EEA" w:rsidP="005B58AF">
      <w:pPr>
        <w:spacing w:after="0" w:line="240" w:lineRule="auto"/>
        <w:jc w:val="both"/>
        <w:rPr>
          <w:rFonts w:ascii="Times New Roman" w:eastAsia="Times New Roman" w:hAnsi="Times New Roman" w:cs="Times New Roman"/>
          <w:b/>
          <w:sz w:val="24"/>
          <w:szCs w:val="24"/>
          <w:lang w:eastAsia="ru-RU"/>
        </w:rPr>
      </w:pPr>
    </w:p>
    <w:tbl>
      <w:tblPr>
        <w:tblStyle w:val="ae"/>
        <w:tblW w:w="0" w:type="auto"/>
        <w:tblInd w:w="-34" w:type="dxa"/>
        <w:tblLayout w:type="fixed"/>
        <w:tblLook w:val="04A0"/>
      </w:tblPr>
      <w:tblGrid>
        <w:gridCol w:w="993"/>
        <w:gridCol w:w="6946"/>
        <w:gridCol w:w="1559"/>
      </w:tblGrid>
      <w:tr w:rsidR="00BD7757" w:rsidRPr="005B58AF" w:rsidTr="00276F91">
        <w:tc>
          <w:tcPr>
            <w:tcW w:w="993" w:type="dxa"/>
          </w:tcPr>
          <w:p w:rsidR="00BD7757" w:rsidRPr="005B58AF" w:rsidRDefault="00BD7757" w:rsidP="005B58AF">
            <w:pPr>
              <w:jc w:val="both"/>
              <w:rPr>
                <w:rFonts w:ascii="Times New Roman" w:hAnsi="Times New Roman" w:cs="Times New Roman"/>
                <w:b/>
                <w:sz w:val="24"/>
                <w:szCs w:val="24"/>
              </w:rPr>
            </w:pPr>
            <w:r w:rsidRPr="005B58AF">
              <w:rPr>
                <w:rFonts w:ascii="Times New Roman" w:hAnsi="Times New Roman" w:cs="Times New Roman"/>
                <w:b/>
                <w:sz w:val="24"/>
                <w:szCs w:val="24"/>
              </w:rPr>
              <w:t xml:space="preserve">№ </w:t>
            </w:r>
            <w:proofErr w:type="spellStart"/>
            <w:proofErr w:type="gramStart"/>
            <w:r w:rsidRPr="005B58AF">
              <w:rPr>
                <w:rFonts w:ascii="Times New Roman" w:hAnsi="Times New Roman" w:cs="Times New Roman"/>
                <w:b/>
                <w:sz w:val="24"/>
                <w:szCs w:val="24"/>
              </w:rPr>
              <w:t>п</w:t>
            </w:r>
            <w:proofErr w:type="spellEnd"/>
            <w:proofErr w:type="gramEnd"/>
            <w:r w:rsidRPr="005B58AF">
              <w:rPr>
                <w:rFonts w:ascii="Times New Roman" w:hAnsi="Times New Roman" w:cs="Times New Roman"/>
                <w:b/>
                <w:sz w:val="24"/>
                <w:szCs w:val="24"/>
              </w:rPr>
              <w:t>/</w:t>
            </w:r>
            <w:proofErr w:type="spellStart"/>
            <w:r w:rsidRPr="005B58AF">
              <w:rPr>
                <w:rFonts w:ascii="Times New Roman" w:hAnsi="Times New Roman" w:cs="Times New Roman"/>
                <w:b/>
                <w:sz w:val="24"/>
                <w:szCs w:val="24"/>
              </w:rPr>
              <w:t>п</w:t>
            </w:r>
            <w:proofErr w:type="spellEnd"/>
          </w:p>
        </w:tc>
        <w:tc>
          <w:tcPr>
            <w:tcW w:w="6946" w:type="dxa"/>
          </w:tcPr>
          <w:p w:rsidR="00BD7757" w:rsidRPr="005B58AF" w:rsidRDefault="00BD7757" w:rsidP="005B58AF">
            <w:pPr>
              <w:jc w:val="both"/>
              <w:rPr>
                <w:rFonts w:ascii="Times New Roman" w:hAnsi="Times New Roman" w:cs="Times New Roman"/>
                <w:b/>
                <w:sz w:val="24"/>
                <w:szCs w:val="24"/>
              </w:rPr>
            </w:pPr>
            <w:r w:rsidRPr="005B58AF">
              <w:rPr>
                <w:rFonts w:ascii="Times New Roman" w:hAnsi="Times New Roman" w:cs="Times New Roman"/>
                <w:b/>
                <w:sz w:val="24"/>
                <w:szCs w:val="24"/>
              </w:rPr>
              <w:t>Название  раздела</w:t>
            </w:r>
          </w:p>
        </w:tc>
        <w:tc>
          <w:tcPr>
            <w:tcW w:w="1559" w:type="dxa"/>
          </w:tcPr>
          <w:p w:rsidR="00BD7757" w:rsidRPr="005B58AF" w:rsidRDefault="00BD7757" w:rsidP="005B58AF">
            <w:pPr>
              <w:jc w:val="both"/>
              <w:rPr>
                <w:rFonts w:ascii="Times New Roman" w:hAnsi="Times New Roman" w:cs="Times New Roman"/>
                <w:b/>
                <w:sz w:val="24"/>
                <w:szCs w:val="24"/>
              </w:rPr>
            </w:pPr>
            <w:r w:rsidRPr="005B58AF">
              <w:rPr>
                <w:rFonts w:ascii="Times New Roman" w:hAnsi="Times New Roman" w:cs="Times New Roman"/>
                <w:b/>
                <w:sz w:val="24"/>
                <w:szCs w:val="24"/>
              </w:rPr>
              <w:t>Количество часов</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val="en-US" w:eastAsia="ru-RU"/>
              </w:rPr>
            </w:pPr>
            <w:r w:rsidRPr="005B58AF">
              <w:rPr>
                <w:rFonts w:ascii="Times New Roman" w:eastAsia="Times New Roman" w:hAnsi="Times New Roman" w:cs="Times New Roman"/>
                <w:b/>
                <w:sz w:val="24"/>
                <w:szCs w:val="24"/>
                <w:lang w:val="en-US" w:eastAsia="ru-RU"/>
              </w:rPr>
              <w:t>1</w:t>
            </w:r>
          </w:p>
        </w:tc>
        <w:tc>
          <w:tcPr>
            <w:tcW w:w="6946" w:type="dxa"/>
          </w:tcPr>
          <w:p w:rsidR="00BD7757" w:rsidRPr="005B58AF" w:rsidRDefault="00BD7757" w:rsidP="005B58AF">
            <w:pPr>
              <w:pStyle w:val="ab"/>
              <w:jc w:val="both"/>
              <w:rPr>
                <w:rFonts w:ascii="Times New Roman" w:hAnsi="Times New Roman" w:cs="Times New Roman"/>
                <w:sz w:val="24"/>
                <w:szCs w:val="24"/>
              </w:rPr>
            </w:pPr>
            <w:r w:rsidRPr="005B58AF">
              <w:rPr>
                <w:rFonts w:ascii="Times New Roman" w:hAnsi="Times New Roman" w:cs="Times New Roman"/>
                <w:sz w:val="24"/>
                <w:szCs w:val="24"/>
              </w:rPr>
              <w:t>Введение</w:t>
            </w:r>
          </w:p>
        </w:tc>
        <w:tc>
          <w:tcPr>
            <w:tcW w:w="1559"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2</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val="en-US" w:eastAsia="ru-RU"/>
              </w:rPr>
            </w:pPr>
            <w:r w:rsidRPr="005B58AF">
              <w:rPr>
                <w:rFonts w:ascii="Times New Roman" w:eastAsia="Times New Roman" w:hAnsi="Times New Roman" w:cs="Times New Roman"/>
                <w:b/>
                <w:sz w:val="24"/>
                <w:szCs w:val="24"/>
                <w:lang w:val="en-US" w:eastAsia="ru-RU"/>
              </w:rPr>
              <w:t>2</w:t>
            </w:r>
          </w:p>
        </w:tc>
        <w:tc>
          <w:tcPr>
            <w:tcW w:w="6946" w:type="dxa"/>
          </w:tcPr>
          <w:p w:rsidR="00BD7757"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b/>
                <w:sz w:val="24"/>
                <w:szCs w:val="24"/>
              </w:rPr>
              <w:t xml:space="preserve">Раздел 1. </w:t>
            </w:r>
            <w:r w:rsidR="00BD7757" w:rsidRPr="005B58AF">
              <w:rPr>
                <w:rFonts w:ascii="Times New Roman" w:eastAsia="Times New Roman" w:hAnsi="Times New Roman" w:cs="Times New Roman"/>
                <w:b/>
                <w:sz w:val="24"/>
                <w:szCs w:val="24"/>
              </w:rPr>
              <w:t>Метод проецирования и графические способы построения изображений</w:t>
            </w:r>
          </w:p>
        </w:tc>
        <w:tc>
          <w:tcPr>
            <w:tcW w:w="1559" w:type="dxa"/>
          </w:tcPr>
          <w:p w:rsidR="00BD7757" w:rsidRPr="005B58AF" w:rsidRDefault="00BD7757" w:rsidP="005B58AF">
            <w:pPr>
              <w:shd w:val="clear" w:color="auto" w:fill="FFFFFF"/>
              <w:autoSpaceDE w:val="0"/>
              <w:autoSpaceDN w:val="0"/>
              <w:adjustRightInd w:val="0"/>
              <w:jc w:val="both"/>
              <w:rPr>
                <w:rFonts w:ascii="Times New Roman" w:hAnsi="Times New Roman" w:cs="Times New Roman"/>
                <w:b/>
                <w:sz w:val="24"/>
                <w:szCs w:val="24"/>
              </w:rPr>
            </w:pPr>
            <w:r w:rsidRPr="005B58AF">
              <w:rPr>
                <w:rFonts w:ascii="Times New Roman" w:hAnsi="Times New Roman" w:cs="Times New Roman"/>
                <w:b/>
                <w:sz w:val="24"/>
                <w:szCs w:val="24"/>
              </w:rPr>
              <w:t>8</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Нанесение размеров. Масштаб</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eastAsia="ru-RU"/>
              </w:rPr>
            </w:pPr>
            <w:r w:rsidRPr="005B58AF">
              <w:rPr>
                <w:rFonts w:ascii="Times New Roman" w:eastAsia="Times New Roman" w:hAnsi="Times New Roman" w:cs="Times New Roman"/>
                <w:sz w:val="24"/>
                <w:szCs w:val="24"/>
                <w:lang w:val="en-US"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№2 «Чертеж плоской детали»</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rPr>
            </w:pPr>
            <w:r w:rsidRPr="005B58AF">
              <w:rPr>
                <w:rFonts w:ascii="Times New Roman" w:eastAsia="Times New Roman" w:hAnsi="Times New Roman" w:cs="Times New Roman"/>
                <w:sz w:val="24"/>
                <w:szCs w:val="24"/>
                <w:lang w:val="en-US"/>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Понятие о проецировании. Виды проецирования. Выбор главного вида</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Проецирование предмета на две плоскости проекций</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Проецирование предмета на три плоскости проекций. Расположение видов на чертеже. Местные виды</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eastAsia="ru-RU"/>
              </w:rPr>
            </w:pPr>
            <w:r w:rsidRPr="005B58AF">
              <w:rPr>
                <w:rFonts w:ascii="Times New Roman" w:eastAsia="Times New Roman" w:hAnsi="Times New Roman" w:cs="Times New Roman"/>
                <w:sz w:val="24"/>
                <w:szCs w:val="24"/>
                <w:lang w:val="en-US"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 xml:space="preserve">Графическая работа №3 «Построение трех видов детали </w:t>
            </w:r>
            <w:proofErr w:type="gramStart"/>
            <w:r w:rsidRPr="005B58AF">
              <w:rPr>
                <w:rFonts w:ascii="Times New Roman" w:hAnsi="Times New Roman" w:cs="Times New Roman"/>
                <w:sz w:val="24"/>
                <w:szCs w:val="24"/>
              </w:rPr>
              <w:t>по</w:t>
            </w:r>
            <w:proofErr w:type="gramEnd"/>
            <w:r w:rsidRPr="005B58AF">
              <w:rPr>
                <w:rFonts w:ascii="Times New Roman" w:hAnsi="Times New Roman" w:cs="Times New Roman"/>
                <w:sz w:val="24"/>
                <w:szCs w:val="24"/>
              </w:rPr>
              <w:t xml:space="preserve"> </w:t>
            </w:r>
            <w:proofErr w:type="gramStart"/>
            <w:r w:rsidRPr="005B58AF">
              <w:rPr>
                <w:rFonts w:ascii="Times New Roman" w:hAnsi="Times New Roman" w:cs="Times New Roman"/>
                <w:sz w:val="24"/>
                <w:szCs w:val="24"/>
              </w:rPr>
              <w:t>ее</w:t>
            </w:r>
            <w:proofErr w:type="gramEnd"/>
            <w:r w:rsidRPr="005B58AF">
              <w:rPr>
                <w:rFonts w:ascii="Times New Roman" w:hAnsi="Times New Roman" w:cs="Times New Roman"/>
                <w:sz w:val="24"/>
                <w:szCs w:val="24"/>
              </w:rPr>
              <w:t xml:space="preserve"> </w:t>
            </w:r>
          </w:p>
          <w:p w:rsidR="005B58AF" w:rsidRDefault="005B58AF" w:rsidP="005B58AF">
            <w:pPr>
              <w:jc w:val="both"/>
              <w:rPr>
                <w:rFonts w:ascii="Times New Roman" w:hAnsi="Times New Roman" w:cs="Times New Roman"/>
                <w:sz w:val="24"/>
                <w:szCs w:val="24"/>
              </w:rPr>
            </w:pPr>
          </w:p>
          <w:p w:rsidR="005B58AF" w:rsidRDefault="005B58AF" w:rsidP="005B58AF">
            <w:pPr>
              <w:jc w:val="both"/>
              <w:rPr>
                <w:rFonts w:ascii="Times New Roman" w:hAnsi="Times New Roman" w:cs="Times New Roman"/>
                <w:sz w:val="24"/>
                <w:szCs w:val="24"/>
              </w:rPr>
            </w:pPr>
          </w:p>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наглядному изображению»</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eastAsia="ru-RU"/>
              </w:rPr>
            </w:pPr>
            <w:r w:rsidRPr="005B58AF">
              <w:rPr>
                <w:rFonts w:ascii="Times New Roman" w:eastAsia="Times New Roman" w:hAnsi="Times New Roman" w:cs="Times New Roman"/>
                <w:sz w:val="24"/>
                <w:szCs w:val="24"/>
                <w:lang w:val="en-US" w:eastAsia="ru-RU"/>
              </w:rPr>
              <w:lastRenderedPageBreak/>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Аксонометрические проекции. Окружность в изометрии</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eastAsia="ru-RU"/>
              </w:rPr>
            </w:pPr>
            <w:r w:rsidRPr="005B58AF">
              <w:rPr>
                <w:rFonts w:ascii="Times New Roman" w:eastAsia="Times New Roman" w:hAnsi="Times New Roman" w:cs="Times New Roman"/>
                <w:sz w:val="24"/>
                <w:szCs w:val="24"/>
                <w:lang w:val="en-US"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eastAsia="ru-RU"/>
              </w:rPr>
            </w:pPr>
          </w:p>
        </w:tc>
        <w:tc>
          <w:tcPr>
            <w:tcW w:w="6946" w:type="dxa"/>
          </w:tcPr>
          <w:p w:rsidR="00BD7757" w:rsidRPr="005B58AF" w:rsidRDefault="00BD7757" w:rsidP="005B58AF">
            <w:pPr>
              <w:jc w:val="both"/>
              <w:rPr>
                <w:rFonts w:ascii="Times New Roman" w:hAnsi="Times New Roman" w:cs="Times New Roman"/>
                <w:sz w:val="24"/>
                <w:szCs w:val="24"/>
              </w:rPr>
            </w:pPr>
            <w:r w:rsidRPr="005B58AF">
              <w:rPr>
                <w:rFonts w:ascii="Times New Roman" w:hAnsi="Times New Roman" w:cs="Times New Roman"/>
                <w:sz w:val="24"/>
                <w:szCs w:val="24"/>
              </w:rPr>
              <w:t>Технический рисунок</w:t>
            </w:r>
          </w:p>
        </w:tc>
        <w:tc>
          <w:tcPr>
            <w:tcW w:w="1559" w:type="dxa"/>
          </w:tcPr>
          <w:p w:rsidR="00BD7757" w:rsidRPr="005B58AF" w:rsidRDefault="00BD7757" w:rsidP="005B58AF">
            <w:pPr>
              <w:contextualSpacing/>
              <w:jc w:val="both"/>
              <w:rPr>
                <w:rFonts w:ascii="Times New Roman" w:eastAsia="Times New Roman" w:hAnsi="Times New Roman" w:cs="Times New Roman"/>
                <w:sz w:val="24"/>
                <w:szCs w:val="24"/>
                <w:lang w:val="en-US" w:eastAsia="ru-RU"/>
              </w:rPr>
            </w:pPr>
            <w:r w:rsidRPr="005B58AF">
              <w:rPr>
                <w:rFonts w:ascii="Times New Roman" w:eastAsia="Times New Roman" w:hAnsi="Times New Roman" w:cs="Times New Roman"/>
                <w:sz w:val="24"/>
                <w:szCs w:val="24"/>
                <w:lang w:val="en-US" w:eastAsia="ru-RU"/>
              </w:rPr>
              <w:t>1</w:t>
            </w:r>
          </w:p>
        </w:tc>
      </w:tr>
      <w:tr w:rsidR="00BD7757" w:rsidRPr="005B58AF" w:rsidTr="00276F91">
        <w:tc>
          <w:tcPr>
            <w:tcW w:w="993" w:type="dxa"/>
          </w:tcPr>
          <w:p w:rsidR="00BD7757" w:rsidRPr="005B58AF" w:rsidRDefault="00BD7757" w:rsidP="005B58AF">
            <w:pPr>
              <w:contextualSpacing/>
              <w:jc w:val="both"/>
              <w:rPr>
                <w:rFonts w:ascii="Times New Roman" w:eastAsia="Times New Roman" w:hAnsi="Times New Roman" w:cs="Times New Roman"/>
                <w:b/>
                <w:sz w:val="24"/>
                <w:szCs w:val="24"/>
                <w:lang w:val="en-US" w:eastAsia="ru-RU"/>
              </w:rPr>
            </w:pPr>
            <w:r w:rsidRPr="005B58AF">
              <w:rPr>
                <w:rFonts w:ascii="Times New Roman" w:eastAsia="Times New Roman" w:hAnsi="Times New Roman" w:cs="Times New Roman"/>
                <w:b/>
                <w:sz w:val="24"/>
                <w:szCs w:val="24"/>
                <w:lang w:val="en-US" w:eastAsia="ru-RU"/>
              </w:rPr>
              <w:t>3.</w:t>
            </w:r>
          </w:p>
        </w:tc>
        <w:tc>
          <w:tcPr>
            <w:tcW w:w="6946" w:type="dxa"/>
          </w:tcPr>
          <w:p w:rsidR="00BD7757" w:rsidRPr="005B58AF" w:rsidRDefault="004E3F4D" w:rsidP="005B58AF">
            <w:pPr>
              <w:shd w:val="clear" w:color="auto" w:fill="FFFFFF"/>
              <w:autoSpaceDE w:val="0"/>
              <w:autoSpaceDN w:val="0"/>
              <w:adjustRightInd w:val="0"/>
              <w:jc w:val="both"/>
              <w:rPr>
                <w:rFonts w:ascii="Times New Roman" w:hAnsi="Times New Roman" w:cs="Times New Roman"/>
                <w:b/>
                <w:sz w:val="24"/>
                <w:szCs w:val="24"/>
              </w:rPr>
            </w:pPr>
            <w:r w:rsidRPr="005B58AF">
              <w:rPr>
                <w:rFonts w:ascii="Times New Roman" w:hAnsi="Times New Roman" w:cs="Times New Roman"/>
                <w:b/>
                <w:sz w:val="24"/>
                <w:szCs w:val="24"/>
              </w:rPr>
              <w:t xml:space="preserve">Раздел 2. </w:t>
            </w:r>
            <w:r w:rsidR="00BD7757" w:rsidRPr="005B58AF">
              <w:rPr>
                <w:rFonts w:ascii="Times New Roman" w:eastAsia="Times New Roman" w:hAnsi="Times New Roman" w:cs="Times New Roman"/>
                <w:b/>
                <w:sz w:val="24"/>
                <w:szCs w:val="24"/>
              </w:rPr>
              <w:t xml:space="preserve"> Чтение и выполнение чертежей</w:t>
            </w:r>
          </w:p>
        </w:tc>
        <w:tc>
          <w:tcPr>
            <w:tcW w:w="1559" w:type="dxa"/>
          </w:tcPr>
          <w:p w:rsidR="00BD7757" w:rsidRPr="005B58AF" w:rsidRDefault="00BD7757" w:rsidP="005B58AF">
            <w:pPr>
              <w:shd w:val="clear" w:color="auto" w:fill="FFFFFF"/>
              <w:autoSpaceDE w:val="0"/>
              <w:autoSpaceDN w:val="0"/>
              <w:adjustRightInd w:val="0"/>
              <w:jc w:val="both"/>
              <w:rPr>
                <w:rFonts w:ascii="Times New Roman" w:hAnsi="Times New Roman" w:cs="Times New Roman"/>
                <w:b/>
                <w:sz w:val="24"/>
                <w:szCs w:val="24"/>
              </w:rPr>
            </w:pPr>
            <w:r w:rsidRPr="005B58AF">
              <w:rPr>
                <w:rFonts w:ascii="Times New Roman" w:hAnsi="Times New Roman" w:cs="Times New Roman"/>
                <w:b/>
                <w:sz w:val="24"/>
                <w:szCs w:val="24"/>
              </w:rPr>
              <w:t>8</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Анализ геометрической формы предметов. Проекции геометрических тел. Развертки поверхностей геометрических тел.</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Проекции вершин, ребер и граней предмета. Построение третьего вида по двум заданным.</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№4 «Чертежи и аксонометрические проекции предметов».</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Порядок построения изображений на чертежах</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№5 «Построение третьего вида по двум данным».</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Геометрические построения: деление окружностей, отрезков прямых и углов на равные части. Сопряжения</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№6 «Выполнение чертежа детали с сопряжениями».</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Эскизы. Выполнение с натуры эскиза детали</w:t>
            </w:r>
          </w:p>
        </w:tc>
        <w:tc>
          <w:tcPr>
            <w:tcW w:w="1559" w:type="dxa"/>
          </w:tcPr>
          <w:p w:rsidR="004E3F4D" w:rsidRPr="005B58AF" w:rsidRDefault="004E3F4D" w:rsidP="005B58AF">
            <w:pPr>
              <w:contextualSpacing/>
              <w:jc w:val="both"/>
              <w:rPr>
                <w:rFonts w:ascii="Times New Roman" w:eastAsia="Times New Roman" w:hAnsi="Times New Roman" w:cs="Times New Roman"/>
                <w:sz w:val="24"/>
                <w:szCs w:val="24"/>
                <w:lang w:eastAsia="ru-RU"/>
              </w:rPr>
            </w:pPr>
            <w:r w:rsidRPr="005B58AF">
              <w:rPr>
                <w:rFonts w:ascii="Times New Roman" w:eastAsia="Times New Roman" w:hAnsi="Times New Roman" w:cs="Times New Roman"/>
                <w:sz w:val="24"/>
                <w:szCs w:val="24"/>
                <w:lang w:eastAsia="ru-RU"/>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4.</w:t>
            </w:r>
          </w:p>
        </w:tc>
        <w:tc>
          <w:tcPr>
            <w:tcW w:w="6946"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eastAsia="Times New Roman" w:hAnsi="Times New Roman" w:cs="Times New Roman"/>
                <w:b/>
                <w:color w:val="000000"/>
                <w:sz w:val="24"/>
                <w:szCs w:val="24"/>
              </w:rPr>
              <w:t xml:space="preserve">Раздел 3. </w:t>
            </w:r>
            <w:r w:rsidRPr="005B58AF">
              <w:rPr>
                <w:rFonts w:ascii="Times New Roman" w:eastAsia="Times New Roman" w:hAnsi="Times New Roman" w:cs="Times New Roman"/>
                <w:b/>
                <w:sz w:val="24"/>
                <w:szCs w:val="24"/>
              </w:rPr>
              <w:t xml:space="preserve"> </w:t>
            </w:r>
            <w:r w:rsidRPr="005B58AF">
              <w:rPr>
                <w:rFonts w:ascii="Times New Roman" w:hAnsi="Times New Roman" w:cs="Times New Roman"/>
                <w:b/>
                <w:sz w:val="24"/>
                <w:szCs w:val="24"/>
              </w:rPr>
              <w:t>Сечения  и  разрезы</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b/>
                <w:sz w:val="24"/>
                <w:szCs w:val="24"/>
              </w:rPr>
            </w:pPr>
            <w:r w:rsidRPr="005B58AF">
              <w:rPr>
                <w:rFonts w:ascii="Times New Roman" w:hAnsi="Times New Roman" w:cs="Times New Roman"/>
                <w:b/>
                <w:sz w:val="24"/>
                <w:szCs w:val="24"/>
              </w:rPr>
              <w:t>8</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Сечения. Правила выполнения сечений</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№7 «Выполнение чертежа детали с необходимыми сечениями»</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Разрезы. Отличия разреза от сечения. Правила выполнения разрезов</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Соединение вида и разреза. Местные разрезы. Разрезы в аксонометрической проекции</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color w:val="000000"/>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Тонкие стенки и спицы на разрезе</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№8 «Выполнение разреза в аксонометрии»</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Выбор количества изображений. Чтение чертежей</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color w:val="FF0000"/>
                <w:sz w:val="24"/>
                <w:szCs w:val="24"/>
              </w:rPr>
            </w:pPr>
            <w:r w:rsidRPr="005B58AF">
              <w:rPr>
                <w:rFonts w:ascii="Times New Roman" w:hAnsi="Times New Roman" w:cs="Times New Roman"/>
                <w:sz w:val="24"/>
                <w:szCs w:val="24"/>
              </w:rPr>
              <w:t>Графическая работа № 9«Чтение чертежей»</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5.</w:t>
            </w:r>
          </w:p>
        </w:tc>
        <w:tc>
          <w:tcPr>
            <w:tcW w:w="6946" w:type="dxa"/>
          </w:tcPr>
          <w:p w:rsidR="004E3F4D" w:rsidRPr="005B58AF" w:rsidRDefault="004E3F4D" w:rsidP="005B58AF">
            <w:pPr>
              <w:shd w:val="clear" w:color="auto" w:fill="FFFFFF"/>
              <w:autoSpaceDE w:val="0"/>
              <w:autoSpaceDN w:val="0"/>
              <w:adjustRightInd w:val="0"/>
              <w:jc w:val="both"/>
              <w:rPr>
                <w:rFonts w:ascii="Times New Roman" w:eastAsia="Times New Roman" w:hAnsi="Times New Roman" w:cs="Times New Roman"/>
                <w:color w:val="000000"/>
                <w:sz w:val="24"/>
                <w:szCs w:val="24"/>
              </w:rPr>
            </w:pPr>
            <w:r w:rsidRPr="005B58AF">
              <w:rPr>
                <w:rFonts w:ascii="Times New Roman" w:eastAsia="Times New Roman" w:hAnsi="Times New Roman" w:cs="Times New Roman"/>
                <w:b/>
                <w:color w:val="000000"/>
                <w:sz w:val="24"/>
                <w:szCs w:val="24"/>
              </w:rPr>
              <w:t xml:space="preserve">Раздел 4. </w:t>
            </w:r>
            <w:r w:rsidRPr="005B58AF">
              <w:rPr>
                <w:rFonts w:ascii="Times New Roman" w:eastAsia="Times New Roman" w:hAnsi="Times New Roman" w:cs="Times New Roman"/>
                <w:b/>
                <w:sz w:val="24"/>
                <w:szCs w:val="24"/>
              </w:rPr>
              <w:t xml:space="preserve"> </w:t>
            </w:r>
            <w:r w:rsidRPr="005B58AF">
              <w:rPr>
                <w:rFonts w:ascii="Times New Roman" w:hAnsi="Times New Roman" w:cs="Times New Roman"/>
                <w:b/>
                <w:sz w:val="24"/>
                <w:szCs w:val="24"/>
              </w:rPr>
              <w:t>Сборочные  чертежи.</w:t>
            </w:r>
          </w:p>
        </w:tc>
        <w:tc>
          <w:tcPr>
            <w:tcW w:w="1559" w:type="dxa"/>
          </w:tcPr>
          <w:p w:rsidR="004E3F4D" w:rsidRPr="005B58AF" w:rsidRDefault="00567420" w:rsidP="005B58AF">
            <w:pPr>
              <w:shd w:val="clear" w:color="auto" w:fill="FFFFFF"/>
              <w:autoSpaceDE w:val="0"/>
              <w:autoSpaceDN w:val="0"/>
              <w:adjustRightInd w:val="0"/>
              <w:jc w:val="both"/>
              <w:rPr>
                <w:rFonts w:ascii="Times New Roman" w:hAnsi="Times New Roman" w:cs="Times New Roman"/>
                <w:sz w:val="24"/>
                <w:szCs w:val="24"/>
                <w:lang w:val="en-US"/>
              </w:rPr>
            </w:pPr>
            <w:r w:rsidRPr="005B58AF">
              <w:rPr>
                <w:rFonts w:ascii="Times New Roman" w:hAnsi="Times New Roman" w:cs="Times New Roman"/>
                <w:b/>
                <w:sz w:val="24"/>
                <w:szCs w:val="24"/>
              </w:rPr>
              <w:t>8</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Общие сведения о соединении деталей. Разъемные и неразъемные соединения. Изображение и обозначение резьбы.</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Болтовые и шпилечные соединения</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lang w:val="en-US"/>
              </w:rPr>
            </w:pP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276F91" w:rsidP="005B58AF">
            <w:pPr>
              <w:jc w:val="both"/>
              <w:rPr>
                <w:rFonts w:ascii="Times New Roman" w:hAnsi="Times New Roman" w:cs="Times New Roman"/>
                <w:sz w:val="24"/>
                <w:szCs w:val="24"/>
              </w:rPr>
            </w:pPr>
            <w:r w:rsidRPr="005B58AF">
              <w:rPr>
                <w:rFonts w:ascii="Times New Roman" w:hAnsi="Times New Roman" w:cs="Times New Roman"/>
                <w:sz w:val="24"/>
                <w:szCs w:val="24"/>
              </w:rPr>
              <w:t xml:space="preserve">Графическая работа </w:t>
            </w:r>
            <w:r w:rsidR="004E3F4D" w:rsidRPr="005B58AF">
              <w:rPr>
                <w:rFonts w:ascii="Times New Roman" w:hAnsi="Times New Roman" w:cs="Times New Roman"/>
                <w:sz w:val="24"/>
                <w:szCs w:val="24"/>
              </w:rPr>
              <w:t>№10 «Резьбовое соединение»</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lang w:val="en-US"/>
              </w:rPr>
            </w:pP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Шпоночное и штифтовое соединения</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lang w:val="en-US"/>
              </w:rPr>
            </w:pP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Сборочные чертежи. Чтение сборочных чертежей</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Условности и упрощения на сборочных чертежах</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proofErr w:type="spellStart"/>
            <w:r w:rsidRPr="005B58AF">
              <w:rPr>
                <w:rFonts w:ascii="Times New Roman" w:hAnsi="Times New Roman" w:cs="Times New Roman"/>
                <w:sz w:val="24"/>
                <w:szCs w:val="24"/>
              </w:rPr>
              <w:t>Деталирование</w:t>
            </w:r>
            <w:proofErr w:type="spellEnd"/>
            <w:r w:rsidRPr="005B58AF">
              <w:rPr>
                <w:rFonts w:ascii="Times New Roman" w:hAnsi="Times New Roman" w:cs="Times New Roman"/>
                <w:sz w:val="24"/>
                <w:szCs w:val="24"/>
              </w:rPr>
              <w:t>.</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4E3F4D" w:rsidRPr="005B58AF" w:rsidTr="00276F91">
        <w:tc>
          <w:tcPr>
            <w:tcW w:w="993" w:type="dxa"/>
          </w:tcPr>
          <w:p w:rsidR="004E3F4D" w:rsidRPr="005B58AF" w:rsidRDefault="004E3F4D" w:rsidP="005B58AF">
            <w:pPr>
              <w:contextualSpacing/>
              <w:jc w:val="both"/>
              <w:rPr>
                <w:rFonts w:ascii="Times New Roman" w:eastAsia="Times New Roman" w:hAnsi="Times New Roman" w:cs="Times New Roman"/>
                <w:b/>
                <w:sz w:val="24"/>
                <w:szCs w:val="24"/>
                <w:lang w:eastAsia="ru-RU"/>
              </w:rPr>
            </w:pPr>
          </w:p>
        </w:tc>
        <w:tc>
          <w:tcPr>
            <w:tcW w:w="6946" w:type="dxa"/>
          </w:tcPr>
          <w:p w:rsidR="004E3F4D" w:rsidRPr="005B58AF" w:rsidRDefault="004E3F4D" w:rsidP="005B58AF">
            <w:pPr>
              <w:jc w:val="both"/>
              <w:rPr>
                <w:rFonts w:ascii="Times New Roman" w:hAnsi="Times New Roman" w:cs="Times New Roman"/>
                <w:sz w:val="24"/>
                <w:szCs w:val="24"/>
              </w:rPr>
            </w:pPr>
            <w:r w:rsidRPr="005B58AF">
              <w:rPr>
                <w:rFonts w:ascii="Times New Roman" w:hAnsi="Times New Roman" w:cs="Times New Roman"/>
                <w:sz w:val="24"/>
                <w:szCs w:val="24"/>
              </w:rPr>
              <w:t>Графическая работа №11 «Задания на конструирование»</w:t>
            </w:r>
          </w:p>
        </w:tc>
        <w:tc>
          <w:tcPr>
            <w:tcW w:w="1559" w:type="dxa"/>
          </w:tcPr>
          <w:p w:rsidR="004E3F4D" w:rsidRPr="005B58AF" w:rsidRDefault="004E3F4D"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276F91" w:rsidRPr="005B58AF" w:rsidTr="00276F91">
        <w:tc>
          <w:tcPr>
            <w:tcW w:w="993" w:type="dxa"/>
          </w:tcPr>
          <w:p w:rsidR="00276F91" w:rsidRPr="005B58AF" w:rsidRDefault="000520C0"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6.</w:t>
            </w:r>
          </w:p>
        </w:tc>
        <w:tc>
          <w:tcPr>
            <w:tcW w:w="6946" w:type="dxa"/>
          </w:tcPr>
          <w:p w:rsidR="00276F91" w:rsidRPr="005B58AF" w:rsidRDefault="000520C0" w:rsidP="005B58AF">
            <w:pPr>
              <w:jc w:val="both"/>
              <w:rPr>
                <w:rFonts w:ascii="Times New Roman" w:hAnsi="Times New Roman" w:cs="Times New Roman"/>
                <w:sz w:val="24"/>
                <w:szCs w:val="24"/>
              </w:rPr>
            </w:pPr>
            <w:r w:rsidRPr="005B58AF">
              <w:rPr>
                <w:rFonts w:ascii="Times New Roman" w:eastAsia="Times New Roman" w:hAnsi="Times New Roman" w:cs="Times New Roman"/>
                <w:b/>
                <w:sz w:val="24"/>
                <w:szCs w:val="24"/>
                <w:lang w:eastAsia="ru-RU"/>
              </w:rPr>
              <w:t>Раздел 5</w:t>
            </w:r>
            <w:r w:rsidR="00276F91" w:rsidRPr="005B58AF">
              <w:rPr>
                <w:rFonts w:ascii="Times New Roman" w:hAnsi="Times New Roman" w:cs="Times New Roman"/>
                <w:b/>
                <w:sz w:val="24"/>
                <w:szCs w:val="24"/>
              </w:rPr>
              <w:t>. Чтение строительных чертежей</w:t>
            </w:r>
          </w:p>
        </w:tc>
        <w:tc>
          <w:tcPr>
            <w:tcW w:w="1559" w:type="dxa"/>
          </w:tcPr>
          <w:p w:rsidR="00276F91" w:rsidRPr="005B58AF" w:rsidRDefault="00276F91" w:rsidP="005B58AF">
            <w:pPr>
              <w:shd w:val="clear" w:color="auto" w:fill="FFFFFF"/>
              <w:autoSpaceDE w:val="0"/>
              <w:autoSpaceDN w:val="0"/>
              <w:adjustRightInd w:val="0"/>
              <w:jc w:val="both"/>
              <w:rPr>
                <w:rFonts w:ascii="Times New Roman" w:hAnsi="Times New Roman" w:cs="Times New Roman"/>
                <w:b/>
                <w:sz w:val="24"/>
                <w:szCs w:val="24"/>
              </w:rPr>
            </w:pPr>
            <w:r w:rsidRPr="005B58AF">
              <w:rPr>
                <w:rFonts w:ascii="Times New Roman" w:hAnsi="Times New Roman" w:cs="Times New Roman"/>
                <w:b/>
                <w:sz w:val="24"/>
                <w:szCs w:val="24"/>
              </w:rPr>
              <w:t>1</w:t>
            </w:r>
          </w:p>
        </w:tc>
      </w:tr>
      <w:tr w:rsidR="00276F91" w:rsidRPr="005B58AF" w:rsidTr="00276F91">
        <w:tc>
          <w:tcPr>
            <w:tcW w:w="993" w:type="dxa"/>
          </w:tcPr>
          <w:p w:rsidR="00276F91" w:rsidRPr="005B58AF" w:rsidRDefault="00276F91" w:rsidP="005B58AF">
            <w:pPr>
              <w:contextualSpacing/>
              <w:jc w:val="both"/>
              <w:rPr>
                <w:rFonts w:ascii="Times New Roman" w:eastAsia="Times New Roman" w:hAnsi="Times New Roman" w:cs="Times New Roman"/>
                <w:b/>
                <w:sz w:val="24"/>
                <w:szCs w:val="24"/>
                <w:lang w:eastAsia="ru-RU"/>
              </w:rPr>
            </w:pPr>
          </w:p>
        </w:tc>
        <w:tc>
          <w:tcPr>
            <w:tcW w:w="6946" w:type="dxa"/>
          </w:tcPr>
          <w:p w:rsidR="00276F91" w:rsidRPr="005B58AF" w:rsidRDefault="00276F91" w:rsidP="005B58AF">
            <w:pPr>
              <w:jc w:val="both"/>
              <w:rPr>
                <w:rFonts w:ascii="Times New Roman" w:hAnsi="Times New Roman" w:cs="Times New Roman"/>
                <w:sz w:val="24"/>
                <w:szCs w:val="24"/>
              </w:rPr>
            </w:pPr>
            <w:r w:rsidRPr="005B58AF">
              <w:rPr>
                <w:rFonts w:ascii="Times New Roman" w:hAnsi="Times New Roman" w:cs="Times New Roman"/>
                <w:sz w:val="24"/>
                <w:szCs w:val="24"/>
              </w:rPr>
              <w:t>Строительные чертежи</w:t>
            </w:r>
          </w:p>
        </w:tc>
        <w:tc>
          <w:tcPr>
            <w:tcW w:w="1559" w:type="dxa"/>
          </w:tcPr>
          <w:p w:rsidR="00276F91" w:rsidRPr="005B58AF" w:rsidRDefault="00276F91" w:rsidP="005B58AF">
            <w:pPr>
              <w:shd w:val="clear" w:color="auto" w:fill="FFFFFF"/>
              <w:autoSpaceDE w:val="0"/>
              <w:autoSpaceDN w:val="0"/>
              <w:adjustRightInd w:val="0"/>
              <w:jc w:val="both"/>
              <w:rPr>
                <w:rFonts w:ascii="Times New Roman" w:hAnsi="Times New Roman" w:cs="Times New Roman"/>
                <w:sz w:val="24"/>
                <w:szCs w:val="24"/>
              </w:rPr>
            </w:pPr>
            <w:r w:rsidRPr="005B58AF">
              <w:rPr>
                <w:rFonts w:ascii="Times New Roman" w:hAnsi="Times New Roman" w:cs="Times New Roman"/>
                <w:sz w:val="24"/>
                <w:szCs w:val="24"/>
              </w:rPr>
              <w:t>1</w:t>
            </w:r>
          </w:p>
        </w:tc>
      </w:tr>
      <w:tr w:rsidR="00276F91" w:rsidRPr="005B58AF" w:rsidTr="00276F91">
        <w:tc>
          <w:tcPr>
            <w:tcW w:w="993" w:type="dxa"/>
          </w:tcPr>
          <w:p w:rsidR="00276F91" w:rsidRPr="005B58AF" w:rsidRDefault="00276F91" w:rsidP="005B58AF">
            <w:pPr>
              <w:contextualSpacing/>
              <w:jc w:val="both"/>
              <w:rPr>
                <w:rFonts w:ascii="Times New Roman" w:eastAsia="Times New Roman" w:hAnsi="Times New Roman" w:cs="Times New Roman"/>
                <w:b/>
                <w:sz w:val="24"/>
                <w:szCs w:val="24"/>
                <w:lang w:eastAsia="ru-RU"/>
              </w:rPr>
            </w:pPr>
          </w:p>
        </w:tc>
        <w:tc>
          <w:tcPr>
            <w:tcW w:w="6946" w:type="dxa"/>
          </w:tcPr>
          <w:p w:rsidR="00276F91" w:rsidRPr="005B58AF" w:rsidRDefault="00276F91"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Итого:</w:t>
            </w:r>
          </w:p>
        </w:tc>
        <w:tc>
          <w:tcPr>
            <w:tcW w:w="1559" w:type="dxa"/>
          </w:tcPr>
          <w:p w:rsidR="00276F91" w:rsidRPr="005B58AF" w:rsidRDefault="00276F91" w:rsidP="005B58AF">
            <w:pPr>
              <w:contextualSpacing/>
              <w:jc w:val="both"/>
              <w:rPr>
                <w:rFonts w:ascii="Times New Roman" w:eastAsia="Times New Roman" w:hAnsi="Times New Roman" w:cs="Times New Roman"/>
                <w:b/>
                <w:sz w:val="24"/>
                <w:szCs w:val="24"/>
                <w:lang w:eastAsia="ru-RU"/>
              </w:rPr>
            </w:pPr>
            <w:r w:rsidRPr="005B58AF">
              <w:rPr>
                <w:rFonts w:ascii="Times New Roman" w:eastAsia="Times New Roman" w:hAnsi="Times New Roman" w:cs="Times New Roman"/>
                <w:b/>
                <w:sz w:val="24"/>
                <w:szCs w:val="24"/>
                <w:lang w:eastAsia="ru-RU"/>
              </w:rPr>
              <w:t>35</w:t>
            </w:r>
          </w:p>
        </w:tc>
      </w:tr>
    </w:tbl>
    <w:p w:rsidR="008C0EEA" w:rsidRPr="005B58AF" w:rsidRDefault="008C0EEA" w:rsidP="005B58AF">
      <w:pPr>
        <w:spacing w:after="0" w:line="240" w:lineRule="auto"/>
        <w:ind w:firstLine="708"/>
        <w:jc w:val="both"/>
        <w:rPr>
          <w:rFonts w:ascii="Times New Roman" w:eastAsia="Times New Roman" w:hAnsi="Times New Roman" w:cs="Times New Roman"/>
          <w:b/>
          <w:sz w:val="24"/>
          <w:szCs w:val="24"/>
          <w:lang w:eastAsia="ru-RU"/>
        </w:rPr>
      </w:pPr>
    </w:p>
    <w:p w:rsidR="00BB62F0" w:rsidRPr="005B58AF" w:rsidRDefault="00BB62F0" w:rsidP="005B58AF">
      <w:pPr>
        <w:pStyle w:val="ab"/>
        <w:jc w:val="both"/>
        <w:rPr>
          <w:rFonts w:ascii="Times New Roman" w:hAnsi="Times New Roman" w:cs="Times New Roman"/>
          <w:color w:val="FF0000"/>
          <w:sz w:val="24"/>
          <w:szCs w:val="24"/>
          <w:lang w:eastAsia="ru-RU"/>
        </w:rPr>
      </w:pPr>
    </w:p>
    <w:p w:rsidR="002C1030" w:rsidRPr="005B58AF" w:rsidRDefault="002C1030"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p w:rsidR="00767C4F" w:rsidRPr="005B58AF" w:rsidRDefault="00767C4F"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p w:rsidR="00767C4F" w:rsidRPr="005B58AF" w:rsidRDefault="00767C4F"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p w:rsidR="00767C4F" w:rsidRPr="005B58AF" w:rsidRDefault="00767C4F"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p w:rsidR="00767C4F" w:rsidRPr="005B58AF" w:rsidRDefault="00767C4F"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p w:rsidR="00646E9F" w:rsidRPr="005B58AF" w:rsidRDefault="00646E9F" w:rsidP="005B58AF">
      <w:pPr>
        <w:tabs>
          <w:tab w:val="left" w:pos="1095"/>
        </w:tabs>
        <w:spacing w:after="0" w:line="240" w:lineRule="auto"/>
        <w:jc w:val="both"/>
        <w:rPr>
          <w:rFonts w:ascii="Times New Roman" w:eastAsia="Times New Roman" w:hAnsi="Times New Roman" w:cs="Times New Roman"/>
          <w:b/>
          <w:color w:val="FF0000"/>
          <w:sz w:val="24"/>
          <w:szCs w:val="24"/>
          <w:lang w:eastAsia="ru-RU"/>
        </w:rPr>
      </w:pPr>
    </w:p>
    <w:sectPr w:rsidR="00646E9F" w:rsidRPr="005B58AF" w:rsidSect="005B58AF">
      <w:footerReference w:type="default" r:id="rId8"/>
      <w:pgSz w:w="11906" w:h="16838"/>
      <w:pgMar w:top="142" w:right="566" w:bottom="426" w:left="567"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D1D" w:rsidRDefault="00D66D1D" w:rsidP="002C3CE1">
      <w:pPr>
        <w:spacing w:after="0" w:line="240" w:lineRule="auto"/>
      </w:pPr>
      <w:r>
        <w:separator/>
      </w:r>
    </w:p>
  </w:endnote>
  <w:endnote w:type="continuationSeparator" w:id="1">
    <w:p w:rsidR="00D66D1D" w:rsidRDefault="00D66D1D" w:rsidP="002C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91" w:rsidRDefault="00276F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D1D" w:rsidRDefault="00D66D1D" w:rsidP="002C3CE1">
      <w:pPr>
        <w:spacing w:after="0" w:line="240" w:lineRule="auto"/>
      </w:pPr>
      <w:r>
        <w:separator/>
      </w:r>
    </w:p>
  </w:footnote>
  <w:footnote w:type="continuationSeparator" w:id="1">
    <w:p w:rsidR="00D66D1D" w:rsidRDefault="00D66D1D" w:rsidP="002C3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B26"/>
    <w:multiLevelType w:val="hybridMultilevel"/>
    <w:tmpl w:val="CECCF0A8"/>
    <w:lvl w:ilvl="0" w:tplc="04190001">
      <w:start w:val="1"/>
      <w:numFmt w:val="bullet"/>
      <w:lvlText w:val=""/>
      <w:lvlJc w:val="left"/>
      <w:pPr>
        <w:tabs>
          <w:tab w:val="num" w:pos="360"/>
        </w:tabs>
        <w:ind w:left="360" w:hanging="360"/>
      </w:pPr>
      <w:rPr>
        <w:rFonts w:ascii="Symbol" w:hAnsi="Symbol" w:hint="default"/>
      </w:rPr>
    </w:lvl>
    <w:lvl w:ilvl="1" w:tplc="7D58F9C4">
      <w:start w:val="1"/>
      <w:numFmt w:val="bullet"/>
      <w:lvlText w:val="–"/>
      <w:lvlJc w:val="left"/>
      <w:pPr>
        <w:ind w:left="40" w:firstLine="680"/>
      </w:pPr>
      <w:rPr>
        <w:rFonts w:ascii="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0358048A"/>
    <w:multiLevelType w:val="hybridMultilevel"/>
    <w:tmpl w:val="05A02E8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4F85E9B"/>
    <w:multiLevelType w:val="hybridMultilevel"/>
    <w:tmpl w:val="02D4E660"/>
    <w:lvl w:ilvl="0" w:tplc="06CE8FD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D5748"/>
    <w:multiLevelType w:val="multilevel"/>
    <w:tmpl w:val="74B2674E"/>
    <w:lvl w:ilvl="0">
      <w:start w:val="1"/>
      <w:numFmt w:val="decimal"/>
      <w:lvlText w:val="%1."/>
      <w:lvlJc w:val="left"/>
      <w:pPr>
        <w:ind w:left="390" w:hanging="390"/>
      </w:pPr>
      <w:rPr>
        <w:rFonts w:cs="Times New Roman"/>
      </w:r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nsid w:val="06687601"/>
    <w:multiLevelType w:val="hybridMultilevel"/>
    <w:tmpl w:val="3ABC95FE"/>
    <w:lvl w:ilvl="0" w:tplc="C212D8FC">
      <w:start w:val="1"/>
      <w:numFmt w:val="decimal"/>
      <w:lvlText w:val="%1."/>
      <w:lvlJc w:val="left"/>
      <w:pPr>
        <w:ind w:left="1068" w:hanging="360"/>
      </w:pPr>
      <w:rPr>
        <w:rFonts w:hint="default"/>
        <w:b/>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4B00ED"/>
    <w:multiLevelType w:val="hybridMultilevel"/>
    <w:tmpl w:val="4CA4B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7728E"/>
    <w:multiLevelType w:val="hybridMultilevel"/>
    <w:tmpl w:val="6D28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5F26FC"/>
    <w:multiLevelType w:val="hybridMultilevel"/>
    <w:tmpl w:val="5AF49C4A"/>
    <w:lvl w:ilvl="0" w:tplc="8F4E302C">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97F9C"/>
    <w:multiLevelType w:val="hybridMultilevel"/>
    <w:tmpl w:val="35CC3A88"/>
    <w:lvl w:ilvl="0" w:tplc="7EAE6662">
      <w:start w:val="1"/>
      <w:numFmt w:val="bullet"/>
      <w:lvlText w:val=""/>
      <w:lvlJc w:val="left"/>
      <w:pPr>
        <w:ind w:left="1440" w:hanging="360"/>
      </w:pPr>
      <w:rPr>
        <w:rFonts w:ascii="Symbol" w:hAnsi="Symbol" w:hint="default"/>
      </w:rPr>
    </w:lvl>
    <w:lvl w:ilvl="1" w:tplc="7EAE666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14467D"/>
    <w:multiLevelType w:val="hybridMultilevel"/>
    <w:tmpl w:val="D728A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0B0C4C"/>
    <w:multiLevelType w:val="hybridMultilevel"/>
    <w:tmpl w:val="D400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775B03"/>
    <w:multiLevelType w:val="hybridMultilevel"/>
    <w:tmpl w:val="79B46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D91570"/>
    <w:multiLevelType w:val="hybridMultilevel"/>
    <w:tmpl w:val="A9FCA2A6"/>
    <w:lvl w:ilvl="0" w:tplc="2CCC1B90">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58B1DCD"/>
    <w:multiLevelType w:val="hybridMultilevel"/>
    <w:tmpl w:val="FD24EF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45DE1BC3"/>
    <w:multiLevelType w:val="singleLevel"/>
    <w:tmpl w:val="550C21B8"/>
    <w:lvl w:ilvl="0">
      <w:start w:val="1"/>
      <w:numFmt w:val="decimal"/>
      <w:lvlText w:val="%1."/>
      <w:legacy w:legacy="1" w:legacySpace="0" w:legacyIndent="202"/>
      <w:lvlJc w:val="left"/>
      <w:rPr>
        <w:rFonts w:ascii="Sylfaen" w:hAnsi="Sylfaen" w:hint="default"/>
      </w:rPr>
    </w:lvl>
  </w:abstractNum>
  <w:abstractNum w:abstractNumId="15">
    <w:nsid w:val="4AAF7215"/>
    <w:multiLevelType w:val="hybridMultilevel"/>
    <w:tmpl w:val="4B36A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652539"/>
    <w:multiLevelType w:val="hybridMultilevel"/>
    <w:tmpl w:val="35F2F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EF54D9"/>
    <w:multiLevelType w:val="hybridMultilevel"/>
    <w:tmpl w:val="81BEE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FA1495F"/>
    <w:multiLevelType w:val="hybridMultilevel"/>
    <w:tmpl w:val="029ED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75C9B"/>
    <w:multiLevelType w:val="hybridMultilevel"/>
    <w:tmpl w:val="EC565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8"/>
  </w:num>
  <w:num w:numId="5">
    <w:abstractNumId w:val="8"/>
  </w:num>
  <w:num w:numId="6">
    <w:abstractNumId w:val="9"/>
  </w:num>
  <w:num w:numId="7">
    <w:abstractNumId w:val="16"/>
  </w:num>
  <w:num w:numId="8">
    <w:abstractNumId w:val="15"/>
  </w:num>
  <w:num w:numId="9">
    <w:abstractNumId w:val="4"/>
  </w:num>
  <w:num w:numId="10">
    <w:abstractNumId w:val="3"/>
  </w:num>
  <w:num w:numId="11">
    <w:abstractNumId w:val="17"/>
  </w:num>
  <w:num w:numId="12">
    <w:abstractNumId w:val="5"/>
  </w:num>
  <w:num w:numId="13">
    <w:abstractNumId w:val="2"/>
  </w:num>
  <w:num w:numId="14">
    <w:abstractNumId w:val="19"/>
  </w:num>
  <w:num w:numId="15">
    <w:abstractNumId w:val="0"/>
  </w:num>
  <w:num w:numId="16">
    <w:abstractNumId w:val="1"/>
  </w:num>
  <w:num w:numId="17">
    <w:abstractNumId w:val="13"/>
  </w:num>
  <w:num w:numId="18">
    <w:abstractNumId w:val="7"/>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265C6"/>
    <w:rsid w:val="000030BE"/>
    <w:rsid w:val="00003D6D"/>
    <w:rsid w:val="0000646C"/>
    <w:rsid w:val="00010980"/>
    <w:rsid w:val="00011835"/>
    <w:rsid w:val="00012D99"/>
    <w:rsid w:val="000175B0"/>
    <w:rsid w:val="0002124B"/>
    <w:rsid w:val="00023966"/>
    <w:rsid w:val="00024748"/>
    <w:rsid w:val="0002487A"/>
    <w:rsid w:val="000253E2"/>
    <w:rsid w:val="000322B9"/>
    <w:rsid w:val="00033303"/>
    <w:rsid w:val="000403D8"/>
    <w:rsid w:val="000405FD"/>
    <w:rsid w:val="000409CC"/>
    <w:rsid w:val="00041BF7"/>
    <w:rsid w:val="00050E3B"/>
    <w:rsid w:val="000520C0"/>
    <w:rsid w:val="000535EE"/>
    <w:rsid w:val="00054536"/>
    <w:rsid w:val="00054DD2"/>
    <w:rsid w:val="00055D3F"/>
    <w:rsid w:val="00057135"/>
    <w:rsid w:val="0006235E"/>
    <w:rsid w:val="00062853"/>
    <w:rsid w:val="0006648C"/>
    <w:rsid w:val="00070B5A"/>
    <w:rsid w:val="00072B48"/>
    <w:rsid w:val="00075CC6"/>
    <w:rsid w:val="000767B7"/>
    <w:rsid w:val="00077E72"/>
    <w:rsid w:val="00082AC4"/>
    <w:rsid w:val="00082E88"/>
    <w:rsid w:val="000833A2"/>
    <w:rsid w:val="00091184"/>
    <w:rsid w:val="00091B52"/>
    <w:rsid w:val="00091CC7"/>
    <w:rsid w:val="000A3AEC"/>
    <w:rsid w:val="000A65A7"/>
    <w:rsid w:val="000A7FC9"/>
    <w:rsid w:val="000B1336"/>
    <w:rsid w:val="000C12E1"/>
    <w:rsid w:val="000D2CEA"/>
    <w:rsid w:val="000D35F8"/>
    <w:rsid w:val="000D3AE0"/>
    <w:rsid w:val="000D448D"/>
    <w:rsid w:val="000E052C"/>
    <w:rsid w:val="000E0B3F"/>
    <w:rsid w:val="000E704D"/>
    <w:rsid w:val="000F2DC4"/>
    <w:rsid w:val="000F4459"/>
    <w:rsid w:val="000F6487"/>
    <w:rsid w:val="001015B7"/>
    <w:rsid w:val="0010520F"/>
    <w:rsid w:val="001069D2"/>
    <w:rsid w:val="001076D5"/>
    <w:rsid w:val="00107C67"/>
    <w:rsid w:val="00124B72"/>
    <w:rsid w:val="001260AB"/>
    <w:rsid w:val="0013013D"/>
    <w:rsid w:val="00130696"/>
    <w:rsid w:val="00131D4C"/>
    <w:rsid w:val="001345B2"/>
    <w:rsid w:val="00135277"/>
    <w:rsid w:val="00135CD1"/>
    <w:rsid w:val="00135DB4"/>
    <w:rsid w:val="00135DB7"/>
    <w:rsid w:val="00137CA3"/>
    <w:rsid w:val="00143B57"/>
    <w:rsid w:val="00144D56"/>
    <w:rsid w:val="0014513F"/>
    <w:rsid w:val="0014516D"/>
    <w:rsid w:val="00146B22"/>
    <w:rsid w:val="00146FF6"/>
    <w:rsid w:val="00151C68"/>
    <w:rsid w:val="00153308"/>
    <w:rsid w:val="001534AC"/>
    <w:rsid w:val="00153682"/>
    <w:rsid w:val="00160617"/>
    <w:rsid w:val="0016125F"/>
    <w:rsid w:val="0016198B"/>
    <w:rsid w:val="00162002"/>
    <w:rsid w:val="001642F9"/>
    <w:rsid w:val="00166B55"/>
    <w:rsid w:val="00170170"/>
    <w:rsid w:val="001725C7"/>
    <w:rsid w:val="00173954"/>
    <w:rsid w:val="00177694"/>
    <w:rsid w:val="001818AD"/>
    <w:rsid w:val="0018325D"/>
    <w:rsid w:val="00184A9B"/>
    <w:rsid w:val="0018592D"/>
    <w:rsid w:val="0018767F"/>
    <w:rsid w:val="001903D3"/>
    <w:rsid w:val="00190590"/>
    <w:rsid w:val="001917F9"/>
    <w:rsid w:val="0019290D"/>
    <w:rsid w:val="00197424"/>
    <w:rsid w:val="001A1E4B"/>
    <w:rsid w:val="001A533D"/>
    <w:rsid w:val="001A5B04"/>
    <w:rsid w:val="001A728E"/>
    <w:rsid w:val="001B4D17"/>
    <w:rsid w:val="001B4D2B"/>
    <w:rsid w:val="001B4D53"/>
    <w:rsid w:val="001B70A6"/>
    <w:rsid w:val="001B7C5D"/>
    <w:rsid w:val="001C135C"/>
    <w:rsid w:val="001C74F1"/>
    <w:rsid w:val="001D142A"/>
    <w:rsid w:val="001D4FFA"/>
    <w:rsid w:val="001D5836"/>
    <w:rsid w:val="001D714B"/>
    <w:rsid w:val="001E01B2"/>
    <w:rsid w:val="001E3C76"/>
    <w:rsid w:val="001E50C3"/>
    <w:rsid w:val="001E6817"/>
    <w:rsid w:val="001F0005"/>
    <w:rsid w:val="001F32AC"/>
    <w:rsid w:val="001F68C5"/>
    <w:rsid w:val="001F77D6"/>
    <w:rsid w:val="00200B08"/>
    <w:rsid w:val="002015D0"/>
    <w:rsid w:val="0020233D"/>
    <w:rsid w:val="00202366"/>
    <w:rsid w:val="002041F2"/>
    <w:rsid w:val="00211F51"/>
    <w:rsid w:val="00212587"/>
    <w:rsid w:val="00212C7B"/>
    <w:rsid w:val="00213EB4"/>
    <w:rsid w:val="0021762D"/>
    <w:rsid w:val="00220A01"/>
    <w:rsid w:val="00220AB3"/>
    <w:rsid w:val="0022145E"/>
    <w:rsid w:val="00221681"/>
    <w:rsid w:val="00221D12"/>
    <w:rsid w:val="00221EEC"/>
    <w:rsid w:val="0022280C"/>
    <w:rsid w:val="002300BC"/>
    <w:rsid w:val="00230590"/>
    <w:rsid w:val="00232190"/>
    <w:rsid w:val="0023295A"/>
    <w:rsid w:val="00234761"/>
    <w:rsid w:val="00234C52"/>
    <w:rsid w:val="00234FC7"/>
    <w:rsid w:val="00236263"/>
    <w:rsid w:val="0023672E"/>
    <w:rsid w:val="00237B53"/>
    <w:rsid w:val="00242106"/>
    <w:rsid w:val="00242198"/>
    <w:rsid w:val="0024599F"/>
    <w:rsid w:val="00247F68"/>
    <w:rsid w:val="00247F93"/>
    <w:rsid w:val="0025065F"/>
    <w:rsid w:val="002559F2"/>
    <w:rsid w:val="00264211"/>
    <w:rsid w:val="00264222"/>
    <w:rsid w:val="002650BC"/>
    <w:rsid w:val="0026551F"/>
    <w:rsid w:val="002677E3"/>
    <w:rsid w:val="00267A50"/>
    <w:rsid w:val="0027129F"/>
    <w:rsid w:val="00272959"/>
    <w:rsid w:val="0027515F"/>
    <w:rsid w:val="00276F91"/>
    <w:rsid w:val="00277357"/>
    <w:rsid w:val="00281AD7"/>
    <w:rsid w:val="00283DAB"/>
    <w:rsid w:val="002934AA"/>
    <w:rsid w:val="00293B93"/>
    <w:rsid w:val="00295D31"/>
    <w:rsid w:val="00296E32"/>
    <w:rsid w:val="00297BA0"/>
    <w:rsid w:val="002A09B8"/>
    <w:rsid w:val="002A0D49"/>
    <w:rsid w:val="002A680C"/>
    <w:rsid w:val="002A6DFE"/>
    <w:rsid w:val="002A6FC4"/>
    <w:rsid w:val="002A76F2"/>
    <w:rsid w:val="002B5165"/>
    <w:rsid w:val="002B5E80"/>
    <w:rsid w:val="002B7161"/>
    <w:rsid w:val="002C04AF"/>
    <w:rsid w:val="002C1030"/>
    <w:rsid w:val="002C3CE1"/>
    <w:rsid w:val="002C70EB"/>
    <w:rsid w:val="002D0A23"/>
    <w:rsid w:val="002D5FFB"/>
    <w:rsid w:val="002D68E0"/>
    <w:rsid w:val="002D7BE8"/>
    <w:rsid w:val="002E09E4"/>
    <w:rsid w:val="002E2EC1"/>
    <w:rsid w:val="002E554B"/>
    <w:rsid w:val="002F1184"/>
    <w:rsid w:val="002F2D41"/>
    <w:rsid w:val="002F32C8"/>
    <w:rsid w:val="002F5186"/>
    <w:rsid w:val="002F59D6"/>
    <w:rsid w:val="0030075A"/>
    <w:rsid w:val="00300AA1"/>
    <w:rsid w:val="00301430"/>
    <w:rsid w:val="00303DB4"/>
    <w:rsid w:val="00305425"/>
    <w:rsid w:val="00306237"/>
    <w:rsid w:val="00310810"/>
    <w:rsid w:val="00312E7C"/>
    <w:rsid w:val="0031391E"/>
    <w:rsid w:val="00314997"/>
    <w:rsid w:val="00315658"/>
    <w:rsid w:val="003174E2"/>
    <w:rsid w:val="0032143E"/>
    <w:rsid w:val="003226DB"/>
    <w:rsid w:val="00323B62"/>
    <w:rsid w:val="00325653"/>
    <w:rsid w:val="00326211"/>
    <w:rsid w:val="00326532"/>
    <w:rsid w:val="0033054B"/>
    <w:rsid w:val="003438B5"/>
    <w:rsid w:val="00346444"/>
    <w:rsid w:val="003506C5"/>
    <w:rsid w:val="00352FCF"/>
    <w:rsid w:val="003549EE"/>
    <w:rsid w:val="00354FD2"/>
    <w:rsid w:val="00355E8C"/>
    <w:rsid w:val="00360D67"/>
    <w:rsid w:val="003611DE"/>
    <w:rsid w:val="003644DB"/>
    <w:rsid w:val="00365B69"/>
    <w:rsid w:val="003673EE"/>
    <w:rsid w:val="00367C8F"/>
    <w:rsid w:val="00381151"/>
    <w:rsid w:val="00381898"/>
    <w:rsid w:val="0038591E"/>
    <w:rsid w:val="00386CDD"/>
    <w:rsid w:val="00390713"/>
    <w:rsid w:val="003917BC"/>
    <w:rsid w:val="003920D8"/>
    <w:rsid w:val="003940CC"/>
    <w:rsid w:val="00396AF8"/>
    <w:rsid w:val="003A5AEC"/>
    <w:rsid w:val="003A6096"/>
    <w:rsid w:val="003A60D1"/>
    <w:rsid w:val="003A7E6F"/>
    <w:rsid w:val="003B581F"/>
    <w:rsid w:val="003B5F5B"/>
    <w:rsid w:val="003B7B4B"/>
    <w:rsid w:val="003C0A62"/>
    <w:rsid w:val="003C17DA"/>
    <w:rsid w:val="003C286D"/>
    <w:rsid w:val="003C453D"/>
    <w:rsid w:val="003C5BD3"/>
    <w:rsid w:val="003C69AC"/>
    <w:rsid w:val="003C7E84"/>
    <w:rsid w:val="003D0241"/>
    <w:rsid w:val="003D09CF"/>
    <w:rsid w:val="003D25DB"/>
    <w:rsid w:val="003D5E0C"/>
    <w:rsid w:val="003E0CC3"/>
    <w:rsid w:val="003E1534"/>
    <w:rsid w:val="003E216A"/>
    <w:rsid w:val="003E2359"/>
    <w:rsid w:val="003E7903"/>
    <w:rsid w:val="003F089E"/>
    <w:rsid w:val="003F101E"/>
    <w:rsid w:val="003F1CBA"/>
    <w:rsid w:val="003F36F2"/>
    <w:rsid w:val="003F65CB"/>
    <w:rsid w:val="004055FC"/>
    <w:rsid w:val="00411E0F"/>
    <w:rsid w:val="00420645"/>
    <w:rsid w:val="00422480"/>
    <w:rsid w:val="00426743"/>
    <w:rsid w:val="00430370"/>
    <w:rsid w:val="00430F63"/>
    <w:rsid w:val="004314B7"/>
    <w:rsid w:val="00433B4D"/>
    <w:rsid w:val="00435AB7"/>
    <w:rsid w:val="00440F43"/>
    <w:rsid w:val="0044100E"/>
    <w:rsid w:val="0044230A"/>
    <w:rsid w:val="0044538B"/>
    <w:rsid w:val="00447C77"/>
    <w:rsid w:val="00447FAD"/>
    <w:rsid w:val="004503FC"/>
    <w:rsid w:val="00454AA6"/>
    <w:rsid w:val="004561C6"/>
    <w:rsid w:val="00457271"/>
    <w:rsid w:val="004600E1"/>
    <w:rsid w:val="00460151"/>
    <w:rsid w:val="00460A6C"/>
    <w:rsid w:val="004626BE"/>
    <w:rsid w:val="00464798"/>
    <w:rsid w:val="00464DA5"/>
    <w:rsid w:val="00466E77"/>
    <w:rsid w:val="00472D49"/>
    <w:rsid w:val="0047319D"/>
    <w:rsid w:val="00475AFE"/>
    <w:rsid w:val="00476523"/>
    <w:rsid w:val="00476B82"/>
    <w:rsid w:val="00476D6E"/>
    <w:rsid w:val="00477A18"/>
    <w:rsid w:val="00477B61"/>
    <w:rsid w:val="00480ABB"/>
    <w:rsid w:val="0048186C"/>
    <w:rsid w:val="00483876"/>
    <w:rsid w:val="00483F5E"/>
    <w:rsid w:val="0048410E"/>
    <w:rsid w:val="00485ED9"/>
    <w:rsid w:val="004910DA"/>
    <w:rsid w:val="00492614"/>
    <w:rsid w:val="0049314A"/>
    <w:rsid w:val="004943C4"/>
    <w:rsid w:val="004955B7"/>
    <w:rsid w:val="0049672A"/>
    <w:rsid w:val="004A3A9F"/>
    <w:rsid w:val="004A438F"/>
    <w:rsid w:val="004B0AF2"/>
    <w:rsid w:val="004B1D88"/>
    <w:rsid w:val="004B1E3C"/>
    <w:rsid w:val="004B35D5"/>
    <w:rsid w:val="004B39E2"/>
    <w:rsid w:val="004B3DC3"/>
    <w:rsid w:val="004B5A7F"/>
    <w:rsid w:val="004B5B43"/>
    <w:rsid w:val="004B629A"/>
    <w:rsid w:val="004C6ABC"/>
    <w:rsid w:val="004C77AB"/>
    <w:rsid w:val="004D0919"/>
    <w:rsid w:val="004D36BD"/>
    <w:rsid w:val="004D3DB7"/>
    <w:rsid w:val="004D534B"/>
    <w:rsid w:val="004D79FD"/>
    <w:rsid w:val="004E3F3A"/>
    <w:rsid w:val="004E3F4D"/>
    <w:rsid w:val="004E58A9"/>
    <w:rsid w:val="004E5F79"/>
    <w:rsid w:val="004E7EB6"/>
    <w:rsid w:val="004F1777"/>
    <w:rsid w:val="005006B4"/>
    <w:rsid w:val="005022C1"/>
    <w:rsid w:val="00502E44"/>
    <w:rsid w:val="005039DC"/>
    <w:rsid w:val="00504BB6"/>
    <w:rsid w:val="005059DE"/>
    <w:rsid w:val="00505C03"/>
    <w:rsid w:val="0050605E"/>
    <w:rsid w:val="0050725D"/>
    <w:rsid w:val="005118B0"/>
    <w:rsid w:val="00512838"/>
    <w:rsid w:val="00512F09"/>
    <w:rsid w:val="00513080"/>
    <w:rsid w:val="00513B4B"/>
    <w:rsid w:val="00513F16"/>
    <w:rsid w:val="00522C38"/>
    <w:rsid w:val="00522CD1"/>
    <w:rsid w:val="00527D10"/>
    <w:rsid w:val="005313E4"/>
    <w:rsid w:val="00531F0F"/>
    <w:rsid w:val="0053242F"/>
    <w:rsid w:val="00532EC2"/>
    <w:rsid w:val="005336F1"/>
    <w:rsid w:val="00535A0A"/>
    <w:rsid w:val="005372C9"/>
    <w:rsid w:val="005407C3"/>
    <w:rsid w:val="0054084A"/>
    <w:rsid w:val="00541EBD"/>
    <w:rsid w:val="00546747"/>
    <w:rsid w:val="005507AA"/>
    <w:rsid w:val="00552635"/>
    <w:rsid w:val="00552DFC"/>
    <w:rsid w:val="0055360B"/>
    <w:rsid w:val="005545A8"/>
    <w:rsid w:val="0055558C"/>
    <w:rsid w:val="005576D6"/>
    <w:rsid w:val="00560F6F"/>
    <w:rsid w:val="005612EB"/>
    <w:rsid w:val="005614CB"/>
    <w:rsid w:val="00563C61"/>
    <w:rsid w:val="00565668"/>
    <w:rsid w:val="00566BC7"/>
    <w:rsid w:val="00567420"/>
    <w:rsid w:val="00570B20"/>
    <w:rsid w:val="00573A48"/>
    <w:rsid w:val="00575156"/>
    <w:rsid w:val="005762B5"/>
    <w:rsid w:val="00577349"/>
    <w:rsid w:val="00581204"/>
    <w:rsid w:val="00581EF4"/>
    <w:rsid w:val="005865AA"/>
    <w:rsid w:val="00591F34"/>
    <w:rsid w:val="00595816"/>
    <w:rsid w:val="00595C21"/>
    <w:rsid w:val="005B0C0C"/>
    <w:rsid w:val="005B275C"/>
    <w:rsid w:val="005B382A"/>
    <w:rsid w:val="005B5589"/>
    <w:rsid w:val="005B58AF"/>
    <w:rsid w:val="005B601F"/>
    <w:rsid w:val="005B669B"/>
    <w:rsid w:val="005C0EFA"/>
    <w:rsid w:val="005C1476"/>
    <w:rsid w:val="005C215F"/>
    <w:rsid w:val="005C3F25"/>
    <w:rsid w:val="005C4B6E"/>
    <w:rsid w:val="005D33F1"/>
    <w:rsid w:val="005D4097"/>
    <w:rsid w:val="005D504D"/>
    <w:rsid w:val="005D73BA"/>
    <w:rsid w:val="005E097F"/>
    <w:rsid w:val="005E11BD"/>
    <w:rsid w:val="005E2C43"/>
    <w:rsid w:val="005E3815"/>
    <w:rsid w:val="005E4ADE"/>
    <w:rsid w:val="00600172"/>
    <w:rsid w:val="006054BC"/>
    <w:rsid w:val="00611567"/>
    <w:rsid w:val="0061441D"/>
    <w:rsid w:val="00614CE0"/>
    <w:rsid w:val="00616249"/>
    <w:rsid w:val="00616F67"/>
    <w:rsid w:val="00622354"/>
    <w:rsid w:val="00623F60"/>
    <w:rsid w:val="00624F67"/>
    <w:rsid w:val="006265C6"/>
    <w:rsid w:val="006265E3"/>
    <w:rsid w:val="00631D1A"/>
    <w:rsid w:val="00632508"/>
    <w:rsid w:val="0063253E"/>
    <w:rsid w:val="00632E78"/>
    <w:rsid w:val="006332FE"/>
    <w:rsid w:val="00634BFD"/>
    <w:rsid w:val="00640466"/>
    <w:rsid w:val="0064292C"/>
    <w:rsid w:val="0064634B"/>
    <w:rsid w:val="00646E9F"/>
    <w:rsid w:val="00647988"/>
    <w:rsid w:val="00650C08"/>
    <w:rsid w:val="006512E2"/>
    <w:rsid w:val="00652DEA"/>
    <w:rsid w:val="006537AE"/>
    <w:rsid w:val="006549B7"/>
    <w:rsid w:val="0066767C"/>
    <w:rsid w:val="0067084E"/>
    <w:rsid w:val="00671F29"/>
    <w:rsid w:val="0067242B"/>
    <w:rsid w:val="00672A0D"/>
    <w:rsid w:val="0067557C"/>
    <w:rsid w:val="00680DF4"/>
    <w:rsid w:val="0068327B"/>
    <w:rsid w:val="0068439B"/>
    <w:rsid w:val="00687BD9"/>
    <w:rsid w:val="00692458"/>
    <w:rsid w:val="00693636"/>
    <w:rsid w:val="006A13C3"/>
    <w:rsid w:val="006A158C"/>
    <w:rsid w:val="006A369C"/>
    <w:rsid w:val="006A627C"/>
    <w:rsid w:val="006B027C"/>
    <w:rsid w:val="006B0807"/>
    <w:rsid w:val="006B159C"/>
    <w:rsid w:val="006B17AB"/>
    <w:rsid w:val="006B5095"/>
    <w:rsid w:val="006B5E27"/>
    <w:rsid w:val="006B6F2C"/>
    <w:rsid w:val="006C0924"/>
    <w:rsid w:val="006C1D1E"/>
    <w:rsid w:val="006C4CF9"/>
    <w:rsid w:val="006C66F0"/>
    <w:rsid w:val="006C7A7C"/>
    <w:rsid w:val="006D16F4"/>
    <w:rsid w:val="006D375C"/>
    <w:rsid w:val="006D6804"/>
    <w:rsid w:val="006E1A24"/>
    <w:rsid w:val="006E3807"/>
    <w:rsid w:val="006E4B38"/>
    <w:rsid w:val="006F1452"/>
    <w:rsid w:val="006F26D0"/>
    <w:rsid w:val="006F7063"/>
    <w:rsid w:val="006F74F7"/>
    <w:rsid w:val="00700267"/>
    <w:rsid w:val="00703A0D"/>
    <w:rsid w:val="00705CA1"/>
    <w:rsid w:val="007122BC"/>
    <w:rsid w:val="00712570"/>
    <w:rsid w:val="00712A7A"/>
    <w:rsid w:val="00714599"/>
    <w:rsid w:val="00717EE0"/>
    <w:rsid w:val="007204CF"/>
    <w:rsid w:val="007216DF"/>
    <w:rsid w:val="00721BDC"/>
    <w:rsid w:val="00722D0D"/>
    <w:rsid w:val="007259D7"/>
    <w:rsid w:val="0072793A"/>
    <w:rsid w:val="00727DB3"/>
    <w:rsid w:val="007405A0"/>
    <w:rsid w:val="00740E1B"/>
    <w:rsid w:val="0074364C"/>
    <w:rsid w:val="00744D06"/>
    <w:rsid w:val="007472FF"/>
    <w:rsid w:val="007520E4"/>
    <w:rsid w:val="0075271E"/>
    <w:rsid w:val="0075318B"/>
    <w:rsid w:val="00754C31"/>
    <w:rsid w:val="00754F7B"/>
    <w:rsid w:val="00757FAE"/>
    <w:rsid w:val="00757FDC"/>
    <w:rsid w:val="00762AF2"/>
    <w:rsid w:val="00767C4F"/>
    <w:rsid w:val="00770C03"/>
    <w:rsid w:val="00775318"/>
    <w:rsid w:val="00775FFC"/>
    <w:rsid w:val="007766A7"/>
    <w:rsid w:val="00776800"/>
    <w:rsid w:val="00783FDC"/>
    <w:rsid w:val="00786E3D"/>
    <w:rsid w:val="00786FBE"/>
    <w:rsid w:val="00787275"/>
    <w:rsid w:val="00787D28"/>
    <w:rsid w:val="00790344"/>
    <w:rsid w:val="00795E90"/>
    <w:rsid w:val="007A0C59"/>
    <w:rsid w:val="007A2EA2"/>
    <w:rsid w:val="007A5246"/>
    <w:rsid w:val="007A59CD"/>
    <w:rsid w:val="007A7E1A"/>
    <w:rsid w:val="007B6A5C"/>
    <w:rsid w:val="007C02A7"/>
    <w:rsid w:val="007C2A3F"/>
    <w:rsid w:val="007C2FE5"/>
    <w:rsid w:val="007C4041"/>
    <w:rsid w:val="007C6C93"/>
    <w:rsid w:val="007D3A64"/>
    <w:rsid w:val="007D3E8C"/>
    <w:rsid w:val="007D412F"/>
    <w:rsid w:val="007D70B6"/>
    <w:rsid w:val="007D78F3"/>
    <w:rsid w:val="007E111C"/>
    <w:rsid w:val="007E1457"/>
    <w:rsid w:val="007E16BF"/>
    <w:rsid w:val="007E38FA"/>
    <w:rsid w:val="007E45EA"/>
    <w:rsid w:val="007E5A37"/>
    <w:rsid w:val="007E6307"/>
    <w:rsid w:val="007F3346"/>
    <w:rsid w:val="0080061A"/>
    <w:rsid w:val="008033EC"/>
    <w:rsid w:val="0080663C"/>
    <w:rsid w:val="00807CE9"/>
    <w:rsid w:val="00810DD8"/>
    <w:rsid w:val="008110C7"/>
    <w:rsid w:val="0081264E"/>
    <w:rsid w:val="00815E45"/>
    <w:rsid w:val="00816B06"/>
    <w:rsid w:val="00822DB1"/>
    <w:rsid w:val="008247EF"/>
    <w:rsid w:val="00824BF6"/>
    <w:rsid w:val="0083048C"/>
    <w:rsid w:val="00832B98"/>
    <w:rsid w:val="00835070"/>
    <w:rsid w:val="00837C45"/>
    <w:rsid w:val="0084017B"/>
    <w:rsid w:val="00840498"/>
    <w:rsid w:val="00842507"/>
    <w:rsid w:val="00843FE5"/>
    <w:rsid w:val="0084616C"/>
    <w:rsid w:val="0084654B"/>
    <w:rsid w:val="008539CA"/>
    <w:rsid w:val="00856600"/>
    <w:rsid w:val="0085764F"/>
    <w:rsid w:val="00857FCB"/>
    <w:rsid w:val="008602FA"/>
    <w:rsid w:val="00863FEB"/>
    <w:rsid w:val="0086569E"/>
    <w:rsid w:val="0086575E"/>
    <w:rsid w:val="008665F8"/>
    <w:rsid w:val="008719EE"/>
    <w:rsid w:val="008743D8"/>
    <w:rsid w:val="00874D13"/>
    <w:rsid w:val="0087764D"/>
    <w:rsid w:val="00885057"/>
    <w:rsid w:val="00886E1F"/>
    <w:rsid w:val="008907A9"/>
    <w:rsid w:val="008910D7"/>
    <w:rsid w:val="0089213E"/>
    <w:rsid w:val="008960A1"/>
    <w:rsid w:val="008A02E1"/>
    <w:rsid w:val="008A6B9E"/>
    <w:rsid w:val="008B0D6F"/>
    <w:rsid w:val="008B1CD3"/>
    <w:rsid w:val="008C0EEA"/>
    <w:rsid w:val="008C21E7"/>
    <w:rsid w:val="008C744B"/>
    <w:rsid w:val="008D0EF0"/>
    <w:rsid w:val="008D472C"/>
    <w:rsid w:val="008D6F45"/>
    <w:rsid w:val="008E22D5"/>
    <w:rsid w:val="008E3043"/>
    <w:rsid w:val="008E4F5E"/>
    <w:rsid w:val="008E53A7"/>
    <w:rsid w:val="008F50A7"/>
    <w:rsid w:val="008F5BA0"/>
    <w:rsid w:val="009038E0"/>
    <w:rsid w:val="009065F2"/>
    <w:rsid w:val="009104A5"/>
    <w:rsid w:val="00911768"/>
    <w:rsid w:val="009156B5"/>
    <w:rsid w:val="00921345"/>
    <w:rsid w:val="00921FC4"/>
    <w:rsid w:val="0092407C"/>
    <w:rsid w:val="0092613F"/>
    <w:rsid w:val="009309D8"/>
    <w:rsid w:val="00931D70"/>
    <w:rsid w:val="00932760"/>
    <w:rsid w:val="009340C0"/>
    <w:rsid w:val="009367B7"/>
    <w:rsid w:val="00937428"/>
    <w:rsid w:val="00937754"/>
    <w:rsid w:val="00941CF0"/>
    <w:rsid w:val="009427B6"/>
    <w:rsid w:val="009441A1"/>
    <w:rsid w:val="00950A7B"/>
    <w:rsid w:val="00954E10"/>
    <w:rsid w:val="009553AD"/>
    <w:rsid w:val="009567FF"/>
    <w:rsid w:val="00956F3C"/>
    <w:rsid w:val="00960B88"/>
    <w:rsid w:val="00964087"/>
    <w:rsid w:val="009653B7"/>
    <w:rsid w:val="00966BB5"/>
    <w:rsid w:val="009671DA"/>
    <w:rsid w:val="00967B5C"/>
    <w:rsid w:val="00967BB3"/>
    <w:rsid w:val="009702B1"/>
    <w:rsid w:val="009744DF"/>
    <w:rsid w:val="009830E1"/>
    <w:rsid w:val="009834E1"/>
    <w:rsid w:val="00986291"/>
    <w:rsid w:val="0099225D"/>
    <w:rsid w:val="00993395"/>
    <w:rsid w:val="00993CA4"/>
    <w:rsid w:val="009945B3"/>
    <w:rsid w:val="009A0EA7"/>
    <w:rsid w:val="009A2030"/>
    <w:rsid w:val="009A2DE4"/>
    <w:rsid w:val="009A4C71"/>
    <w:rsid w:val="009A5FD4"/>
    <w:rsid w:val="009B193B"/>
    <w:rsid w:val="009B23A1"/>
    <w:rsid w:val="009B7812"/>
    <w:rsid w:val="009B79B4"/>
    <w:rsid w:val="009C1C20"/>
    <w:rsid w:val="009D0D8A"/>
    <w:rsid w:val="009D1CFE"/>
    <w:rsid w:val="009D5737"/>
    <w:rsid w:val="009F01CF"/>
    <w:rsid w:val="009F2E00"/>
    <w:rsid w:val="009F3D84"/>
    <w:rsid w:val="009F44A7"/>
    <w:rsid w:val="00A026F1"/>
    <w:rsid w:val="00A037D4"/>
    <w:rsid w:val="00A0722F"/>
    <w:rsid w:val="00A07839"/>
    <w:rsid w:val="00A13874"/>
    <w:rsid w:val="00A1599A"/>
    <w:rsid w:val="00A16235"/>
    <w:rsid w:val="00A20C70"/>
    <w:rsid w:val="00A212CD"/>
    <w:rsid w:val="00A21307"/>
    <w:rsid w:val="00A23103"/>
    <w:rsid w:val="00A23EDD"/>
    <w:rsid w:val="00A247A4"/>
    <w:rsid w:val="00A27017"/>
    <w:rsid w:val="00A27CEF"/>
    <w:rsid w:val="00A313A3"/>
    <w:rsid w:val="00A35FC1"/>
    <w:rsid w:val="00A36101"/>
    <w:rsid w:val="00A41716"/>
    <w:rsid w:val="00A45C85"/>
    <w:rsid w:val="00A46D71"/>
    <w:rsid w:val="00A47F94"/>
    <w:rsid w:val="00A51458"/>
    <w:rsid w:val="00A55037"/>
    <w:rsid w:val="00A57C69"/>
    <w:rsid w:val="00A61413"/>
    <w:rsid w:val="00A61A09"/>
    <w:rsid w:val="00A67A98"/>
    <w:rsid w:val="00A72546"/>
    <w:rsid w:val="00A82570"/>
    <w:rsid w:val="00A83595"/>
    <w:rsid w:val="00A84372"/>
    <w:rsid w:val="00A85C96"/>
    <w:rsid w:val="00A93403"/>
    <w:rsid w:val="00A946E4"/>
    <w:rsid w:val="00AA0B5B"/>
    <w:rsid w:val="00AA4550"/>
    <w:rsid w:val="00AA61F7"/>
    <w:rsid w:val="00AB06AC"/>
    <w:rsid w:val="00AB1DC0"/>
    <w:rsid w:val="00AB3D8E"/>
    <w:rsid w:val="00AB5A80"/>
    <w:rsid w:val="00AC5970"/>
    <w:rsid w:val="00AC5CEE"/>
    <w:rsid w:val="00AD351D"/>
    <w:rsid w:val="00AE152E"/>
    <w:rsid w:val="00AE781C"/>
    <w:rsid w:val="00AF365E"/>
    <w:rsid w:val="00AF70CD"/>
    <w:rsid w:val="00AF7C93"/>
    <w:rsid w:val="00B00D90"/>
    <w:rsid w:val="00B01505"/>
    <w:rsid w:val="00B02172"/>
    <w:rsid w:val="00B02FB3"/>
    <w:rsid w:val="00B0576A"/>
    <w:rsid w:val="00B0592E"/>
    <w:rsid w:val="00B06FA1"/>
    <w:rsid w:val="00B102E2"/>
    <w:rsid w:val="00B113B8"/>
    <w:rsid w:val="00B1317E"/>
    <w:rsid w:val="00B14C20"/>
    <w:rsid w:val="00B176D6"/>
    <w:rsid w:val="00B228B8"/>
    <w:rsid w:val="00B240C4"/>
    <w:rsid w:val="00B26078"/>
    <w:rsid w:val="00B27291"/>
    <w:rsid w:val="00B354F6"/>
    <w:rsid w:val="00B37336"/>
    <w:rsid w:val="00B41D8F"/>
    <w:rsid w:val="00B43594"/>
    <w:rsid w:val="00B43E6C"/>
    <w:rsid w:val="00B44AF7"/>
    <w:rsid w:val="00B44DE7"/>
    <w:rsid w:val="00B5303E"/>
    <w:rsid w:val="00B562F0"/>
    <w:rsid w:val="00B564F5"/>
    <w:rsid w:val="00B56819"/>
    <w:rsid w:val="00B5705C"/>
    <w:rsid w:val="00B64A1B"/>
    <w:rsid w:val="00B65788"/>
    <w:rsid w:val="00B70644"/>
    <w:rsid w:val="00B7292A"/>
    <w:rsid w:val="00B74C07"/>
    <w:rsid w:val="00B76833"/>
    <w:rsid w:val="00B773E3"/>
    <w:rsid w:val="00B77B87"/>
    <w:rsid w:val="00B82282"/>
    <w:rsid w:val="00B84A3B"/>
    <w:rsid w:val="00B84E9D"/>
    <w:rsid w:val="00B8512F"/>
    <w:rsid w:val="00B85E4A"/>
    <w:rsid w:val="00B87E44"/>
    <w:rsid w:val="00B942EA"/>
    <w:rsid w:val="00B94584"/>
    <w:rsid w:val="00B97231"/>
    <w:rsid w:val="00BA00A1"/>
    <w:rsid w:val="00BA5ABA"/>
    <w:rsid w:val="00BA6301"/>
    <w:rsid w:val="00BB005D"/>
    <w:rsid w:val="00BB167D"/>
    <w:rsid w:val="00BB25CE"/>
    <w:rsid w:val="00BB3453"/>
    <w:rsid w:val="00BB4004"/>
    <w:rsid w:val="00BB5F5C"/>
    <w:rsid w:val="00BB627E"/>
    <w:rsid w:val="00BB62F0"/>
    <w:rsid w:val="00BC17DC"/>
    <w:rsid w:val="00BC1DED"/>
    <w:rsid w:val="00BC4A3F"/>
    <w:rsid w:val="00BC6553"/>
    <w:rsid w:val="00BC685A"/>
    <w:rsid w:val="00BC6A72"/>
    <w:rsid w:val="00BD09F5"/>
    <w:rsid w:val="00BD4568"/>
    <w:rsid w:val="00BD4F45"/>
    <w:rsid w:val="00BD5FE9"/>
    <w:rsid w:val="00BD76EB"/>
    <w:rsid w:val="00BD7757"/>
    <w:rsid w:val="00BE0BC7"/>
    <w:rsid w:val="00BE1186"/>
    <w:rsid w:val="00BE4A76"/>
    <w:rsid w:val="00BE5CE9"/>
    <w:rsid w:val="00BF05CA"/>
    <w:rsid w:val="00BF0AB4"/>
    <w:rsid w:val="00BF0C41"/>
    <w:rsid w:val="00BF1B03"/>
    <w:rsid w:val="00BF3D40"/>
    <w:rsid w:val="00BF54BF"/>
    <w:rsid w:val="00BF5721"/>
    <w:rsid w:val="00BF5DDA"/>
    <w:rsid w:val="00BF671B"/>
    <w:rsid w:val="00C023A6"/>
    <w:rsid w:val="00C03F72"/>
    <w:rsid w:val="00C0657E"/>
    <w:rsid w:val="00C10D31"/>
    <w:rsid w:val="00C110E4"/>
    <w:rsid w:val="00C11AB0"/>
    <w:rsid w:val="00C12418"/>
    <w:rsid w:val="00C124C3"/>
    <w:rsid w:val="00C164D1"/>
    <w:rsid w:val="00C17440"/>
    <w:rsid w:val="00C20DEC"/>
    <w:rsid w:val="00C24228"/>
    <w:rsid w:val="00C270CC"/>
    <w:rsid w:val="00C304E7"/>
    <w:rsid w:val="00C3101A"/>
    <w:rsid w:val="00C317C9"/>
    <w:rsid w:val="00C31AAC"/>
    <w:rsid w:val="00C31D7D"/>
    <w:rsid w:val="00C41F0C"/>
    <w:rsid w:val="00C448A1"/>
    <w:rsid w:val="00C45D70"/>
    <w:rsid w:val="00C46684"/>
    <w:rsid w:val="00C47608"/>
    <w:rsid w:val="00C50DAB"/>
    <w:rsid w:val="00C542C3"/>
    <w:rsid w:val="00C54DAD"/>
    <w:rsid w:val="00C560D0"/>
    <w:rsid w:val="00C575AC"/>
    <w:rsid w:val="00C6117A"/>
    <w:rsid w:val="00C72420"/>
    <w:rsid w:val="00C74055"/>
    <w:rsid w:val="00C77AA8"/>
    <w:rsid w:val="00C810CA"/>
    <w:rsid w:val="00C872C8"/>
    <w:rsid w:val="00C910C9"/>
    <w:rsid w:val="00C91270"/>
    <w:rsid w:val="00C91689"/>
    <w:rsid w:val="00C97548"/>
    <w:rsid w:val="00CA267F"/>
    <w:rsid w:val="00CA3BD0"/>
    <w:rsid w:val="00CA5317"/>
    <w:rsid w:val="00CB22C1"/>
    <w:rsid w:val="00CB2F87"/>
    <w:rsid w:val="00CB3453"/>
    <w:rsid w:val="00CB5F95"/>
    <w:rsid w:val="00CC10D0"/>
    <w:rsid w:val="00CC293A"/>
    <w:rsid w:val="00CC329B"/>
    <w:rsid w:val="00CC3B57"/>
    <w:rsid w:val="00CC5BF8"/>
    <w:rsid w:val="00CC6DAB"/>
    <w:rsid w:val="00CC6DE2"/>
    <w:rsid w:val="00CD1D36"/>
    <w:rsid w:val="00CE4F82"/>
    <w:rsid w:val="00CE5866"/>
    <w:rsid w:val="00CF1573"/>
    <w:rsid w:val="00CF28FF"/>
    <w:rsid w:val="00CF2924"/>
    <w:rsid w:val="00CF2A8F"/>
    <w:rsid w:val="00CF470F"/>
    <w:rsid w:val="00CF55E1"/>
    <w:rsid w:val="00CF76D0"/>
    <w:rsid w:val="00D01AC8"/>
    <w:rsid w:val="00D01ED3"/>
    <w:rsid w:val="00D0639E"/>
    <w:rsid w:val="00D0717F"/>
    <w:rsid w:val="00D077BA"/>
    <w:rsid w:val="00D139C6"/>
    <w:rsid w:val="00D1506F"/>
    <w:rsid w:val="00D17099"/>
    <w:rsid w:val="00D17F5B"/>
    <w:rsid w:val="00D20E1C"/>
    <w:rsid w:val="00D25E52"/>
    <w:rsid w:val="00D32FA8"/>
    <w:rsid w:val="00D3450C"/>
    <w:rsid w:val="00D35D5C"/>
    <w:rsid w:val="00D36E51"/>
    <w:rsid w:val="00D375D1"/>
    <w:rsid w:val="00D40161"/>
    <w:rsid w:val="00D401D4"/>
    <w:rsid w:val="00D40286"/>
    <w:rsid w:val="00D432BF"/>
    <w:rsid w:val="00D5049E"/>
    <w:rsid w:val="00D52D57"/>
    <w:rsid w:val="00D53498"/>
    <w:rsid w:val="00D53E51"/>
    <w:rsid w:val="00D54531"/>
    <w:rsid w:val="00D5545E"/>
    <w:rsid w:val="00D641BE"/>
    <w:rsid w:val="00D64D00"/>
    <w:rsid w:val="00D66D1D"/>
    <w:rsid w:val="00D75362"/>
    <w:rsid w:val="00D762A1"/>
    <w:rsid w:val="00D834FD"/>
    <w:rsid w:val="00D91B50"/>
    <w:rsid w:val="00D91CAA"/>
    <w:rsid w:val="00D923F7"/>
    <w:rsid w:val="00D949AA"/>
    <w:rsid w:val="00D94B6F"/>
    <w:rsid w:val="00D96263"/>
    <w:rsid w:val="00DA3FD6"/>
    <w:rsid w:val="00DA45CA"/>
    <w:rsid w:val="00DB12B5"/>
    <w:rsid w:val="00DB56AD"/>
    <w:rsid w:val="00DB591F"/>
    <w:rsid w:val="00DB71EB"/>
    <w:rsid w:val="00DC4F0F"/>
    <w:rsid w:val="00DC673C"/>
    <w:rsid w:val="00DD10A3"/>
    <w:rsid w:val="00DD10DB"/>
    <w:rsid w:val="00DD1EDB"/>
    <w:rsid w:val="00DD2B98"/>
    <w:rsid w:val="00DD54D2"/>
    <w:rsid w:val="00DD747A"/>
    <w:rsid w:val="00DD7CAC"/>
    <w:rsid w:val="00DE6E09"/>
    <w:rsid w:val="00DF2CE4"/>
    <w:rsid w:val="00DF36E2"/>
    <w:rsid w:val="00DF4797"/>
    <w:rsid w:val="00DF74E6"/>
    <w:rsid w:val="00E00280"/>
    <w:rsid w:val="00E02D39"/>
    <w:rsid w:val="00E02F4F"/>
    <w:rsid w:val="00E05F43"/>
    <w:rsid w:val="00E07757"/>
    <w:rsid w:val="00E10DA8"/>
    <w:rsid w:val="00E114FE"/>
    <w:rsid w:val="00E11764"/>
    <w:rsid w:val="00E125FD"/>
    <w:rsid w:val="00E13BFF"/>
    <w:rsid w:val="00E14FE9"/>
    <w:rsid w:val="00E171EE"/>
    <w:rsid w:val="00E202A1"/>
    <w:rsid w:val="00E20360"/>
    <w:rsid w:val="00E25EBD"/>
    <w:rsid w:val="00E33EAC"/>
    <w:rsid w:val="00E35D9D"/>
    <w:rsid w:val="00E44002"/>
    <w:rsid w:val="00E443EE"/>
    <w:rsid w:val="00E458EC"/>
    <w:rsid w:val="00E46B91"/>
    <w:rsid w:val="00E47F71"/>
    <w:rsid w:val="00E47FC6"/>
    <w:rsid w:val="00E53177"/>
    <w:rsid w:val="00E53624"/>
    <w:rsid w:val="00E56795"/>
    <w:rsid w:val="00E57143"/>
    <w:rsid w:val="00E61442"/>
    <w:rsid w:val="00E61752"/>
    <w:rsid w:val="00E63BA0"/>
    <w:rsid w:val="00E70203"/>
    <w:rsid w:val="00E757A3"/>
    <w:rsid w:val="00E83570"/>
    <w:rsid w:val="00E84FF0"/>
    <w:rsid w:val="00E864C5"/>
    <w:rsid w:val="00E87C38"/>
    <w:rsid w:val="00E91209"/>
    <w:rsid w:val="00E91C60"/>
    <w:rsid w:val="00E9294C"/>
    <w:rsid w:val="00E977AF"/>
    <w:rsid w:val="00EA0704"/>
    <w:rsid w:val="00EA1A4B"/>
    <w:rsid w:val="00EA1B8B"/>
    <w:rsid w:val="00EA4E5F"/>
    <w:rsid w:val="00EA5370"/>
    <w:rsid w:val="00EA66D2"/>
    <w:rsid w:val="00EB21D6"/>
    <w:rsid w:val="00EB5F19"/>
    <w:rsid w:val="00EB7BF7"/>
    <w:rsid w:val="00EC1FBE"/>
    <w:rsid w:val="00EC2393"/>
    <w:rsid w:val="00EC4A87"/>
    <w:rsid w:val="00ED2704"/>
    <w:rsid w:val="00ED7C5B"/>
    <w:rsid w:val="00EE070F"/>
    <w:rsid w:val="00EE3ACD"/>
    <w:rsid w:val="00EE5F92"/>
    <w:rsid w:val="00EE7A70"/>
    <w:rsid w:val="00EF17F8"/>
    <w:rsid w:val="00EF40B2"/>
    <w:rsid w:val="00EF4C82"/>
    <w:rsid w:val="00EF72C5"/>
    <w:rsid w:val="00EF7332"/>
    <w:rsid w:val="00F00298"/>
    <w:rsid w:val="00F01948"/>
    <w:rsid w:val="00F04B8A"/>
    <w:rsid w:val="00F10668"/>
    <w:rsid w:val="00F10821"/>
    <w:rsid w:val="00F11F23"/>
    <w:rsid w:val="00F140C9"/>
    <w:rsid w:val="00F14856"/>
    <w:rsid w:val="00F14B57"/>
    <w:rsid w:val="00F17962"/>
    <w:rsid w:val="00F17B40"/>
    <w:rsid w:val="00F20DBA"/>
    <w:rsid w:val="00F21350"/>
    <w:rsid w:val="00F216C2"/>
    <w:rsid w:val="00F22BDB"/>
    <w:rsid w:val="00F23DFB"/>
    <w:rsid w:val="00F24FE3"/>
    <w:rsid w:val="00F25042"/>
    <w:rsid w:val="00F3148B"/>
    <w:rsid w:val="00F427A3"/>
    <w:rsid w:val="00F44B67"/>
    <w:rsid w:val="00F5700B"/>
    <w:rsid w:val="00F604B8"/>
    <w:rsid w:val="00F62CBC"/>
    <w:rsid w:val="00F67517"/>
    <w:rsid w:val="00F7741C"/>
    <w:rsid w:val="00F779B9"/>
    <w:rsid w:val="00F8379C"/>
    <w:rsid w:val="00F94DFB"/>
    <w:rsid w:val="00F959B7"/>
    <w:rsid w:val="00F970AA"/>
    <w:rsid w:val="00FA55B2"/>
    <w:rsid w:val="00FB272B"/>
    <w:rsid w:val="00FB30DE"/>
    <w:rsid w:val="00FB39C2"/>
    <w:rsid w:val="00FB429E"/>
    <w:rsid w:val="00FB5582"/>
    <w:rsid w:val="00FB5CEE"/>
    <w:rsid w:val="00FB6E28"/>
    <w:rsid w:val="00FC2993"/>
    <w:rsid w:val="00FC51A1"/>
    <w:rsid w:val="00FC56F5"/>
    <w:rsid w:val="00FC5AB8"/>
    <w:rsid w:val="00FC6E8E"/>
    <w:rsid w:val="00FC7C43"/>
    <w:rsid w:val="00FD1E4A"/>
    <w:rsid w:val="00FD2592"/>
    <w:rsid w:val="00FD4093"/>
    <w:rsid w:val="00FD5199"/>
    <w:rsid w:val="00FD5D80"/>
    <w:rsid w:val="00FD6997"/>
    <w:rsid w:val="00FD6B44"/>
    <w:rsid w:val="00FD79F6"/>
    <w:rsid w:val="00FD7FB9"/>
    <w:rsid w:val="00FE0E2A"/>
    <w:rsid w:val="00FE45E9"/>
    <w:rsid w:val="00FF1459"/>
    <w:rsid w:val="00FF3658"/>
    <w:rsid w:val="00FF6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CE1"/>
  </w:style>
  <w:style w:type="paragraph" w:styleId="a5">
    <w:name w:val="footer"/>
    <w:basedOn w:val="a"/>
    <w:link w:val="a6"/>
    <w:uiPriority w:val="99"/>
    <w:unhideWhenUsed/>
    <w:rsid w:val="002C3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CE1"/>
  </w:style>
  <w:style w:type="paragraph" w:styleId="a7">
    <w:name w:val="List Paragraph"/>
    <w:basedOn w:val="a"/>
    <w:link w:val="a8"/>
    <w:uiPriority w:val="99"/>
    <w:qFormat/>
    <w:rsid w:val="00786E3D"/>
    <w:pPr>
      <w:ind w:left="720"/>
      <w:contextualSpacing/>
    </w:pPr>
  </w:style>
  <w:style w:type="paragraph" w:styleId="a9">
    <w:name w:val="Balloon Text"/>
    <w:basedOn w:val="a"/>
    <w:link w:val="aa"/>
    <w:uiPriority w:val="99"/>
    <w:semiHidden/>
    <w:unhideWhenUsed/>
    <w:rsid w:val="00D01A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1AC8"/>
    <w:rPr>
      <w:rFonts w:ascii="Tahoma" w:hAnsi="Tahoma" w:cs="Tahoma"/>
      <w:sz w:val="16"/>
      <w:szCs w:val="16"/>
    </w:rPr>
  </w:style>
  <w:style w:type="paragraph" w:styleId="ab">
    <w:name w:val="No Spacing"/>
    <w:uiPriority w:val="1"/>
    <w:qFormat/>
    <w:rsid w:val="006D375C"/>
    <w:pPr>
      <w:spacing w:after="0" w:line="240" w:lineRule="auto"/>
    </w:pPr>
  </w:style>
  <w:style w:type="character" w:customStyle="1" w:styleId="a8">
    <w:name w:val="Абзац списка Знак"/>
    <w:link w:val="a7"/>
    <w:uiPriority w:val="99"/>
    <w:locked/>
    <w:rsid w:val="008C0EEA"/>
  </w:style>
  <w:style w:type="paragraph" w:styleId="ac">
    <w:name w:val="Normal (Web)"/>
    <w:basedOn w:val="a"/>
    <w:link w:val="ad"/>
    <w:uiPriority w:val="99"/>
    <w:rsid w:val="00AA61F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d">
    <w:name w:val="Обычный (веб) Знак"/>
    <w:link w:val="ac"/>
    <w:uiPriority w:val="99"/>
    <w:locked/>
    <w:rsid w:val="00AA61F7"/>
    <w:rPr>
      <w:rFonts w:ascii="Arial Unicode MS" w:eastAsia="Arial Unicode MS" w:hAnsi="Arial Unicode MS" w:cs="Arial Unicode MS"/>
      <w:sz w:val="24"/>
      <w:szCs w:val="24"/>
      <w:lang w:eastAsia="ru-RU"/>
    </w:rPr>
  </w:style>
  <w:style w:type="paragraph" w:customStyle="1" w:styleId="Default">
    <w:name w:val="Default"/>
    <w:rsid w:val="001832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uiPriority w:val="59"/>
    <w:rsid w:val="00BD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5B58AF"/>
    <w:pPr>
      <w:widowControl w:val="0"/>
      <w:autoSpaceDE w:val="0"/>
      <w:autoSpaceDN w:val="0"/>
      <w:spacing w:after="0" w:line="240" w:lineRule="auto"/>
      <w:ind w:left="612"/>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5B58AF"/>
    <w:rPr>
      <w:rFonts w:ascii="Times New Roman" w:eastAsia="Times New Roman" w:hAnsi="Times New Roman" w:cs="Times New Roman"/>
      <w:sz w:val="24"/>
      <w:szCs w:val="24"/>
    </w:rPr>
  </w:style>
  <w:style w:type="paragraph" w:styleId="af1">
    <w:name w:val="Title"/>
    <w:basedOn w:val="a"/>
    <w:link w:val="af2"/>
    <w:uiPriority w:val="1"/>
    <w:qFormat/>
    <w:rsid w:val="005B58AF"/>
    <w:pPr>
      <w:widowControl w:val="0"/>
      <w:autoSpaceDE w:val="0"/>
      <w:autoSpaceDN w:val="0"/>
      <w:spacing w:after="0" w:line="240" w:lineRule="auto"/>
      <w:ind w:left="1731" w:right="1930"/>
      <w:jc w:val="center"/>
    </w:pPr>
    <w:rPr>
      <w:rFonts w:ascii="Times New Roman" w:eastAsia="Times New Roman" w:hAnsi="Times New Roman" w:cs="Times New Roman"/>
      <w:b/>
      <w:bCs/>
      <w:sz w:val="36"/>
      <w:szCs w:val="36"/>
    </w:rPr>
  </w:style>
  <w:style w:type="character" w:customStyle="1" w:styleId="af2">
    <w:name w:val="Название Знак"/>
    <w:basedOn w:val="a0"/>
    <w:link w:val="af1"/>
    <w:uiPriority w:val="1"/>
    <w:rsid w:val="005B58A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A2566-8840-481C-AE69-4910528E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3026</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3</cp:revision>
  <cp:lastPrinted>2022-09-09T16:24:00Z</cp:lastPrinted>
  <dcterms:created xsi:type="dcterms:W3CDTF">2022-09-07T15:31:00Z</dcterms:created>
  <dcterms:modified xsi:type="dcterms:W3CDTF">2022-09-09T16:25:00Z</dcterms:modified>
</cp:coreProperties>
</file>