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FC" w:rsidRDefault="00606BFC" w:rsidP="00606BFC">
      <w:pPr>
        <w:ind w:firstLine="227"/>
        <w:jc w:val="center"/>
        <w:rPr>
          <w:b/>
          <w:sz w:val="28"/>
          <w:szCs w:val="28"/>
        </w:rPr>
      </w:pPr>
    </w:p>
    <w:p w:rsidR="00606BFC" w:rsidRDefault="00606BFC" w:rsidP="00606BFC">
      <w:pPr>
        <w:ind w:firstLine="227"/>
        <w:jc w:val="center"/>
        <w:rPr>
          <w:b/>
          <w:sz w:val="28"/>
          <w:szCs w:val="28"/>
        </w:rPr>
      </w:pPr>
      <w:r w:rsidRPr="001A0381">
        <w:rPr>
          <w:b/>
          <w:sz w:val="28"/>
          <w:szCs w:val="28"/>
        </w:rPr>
        <w:t>«</w:t>
      </w:r>
      <w:proofErr w:type="spellStart"/>
      <w:r w:rsidRPr="001A0381">
        <w:rPr>
          <w:b/>
          <w:sz w:val="28"/>
          <w:szCs w:val="28"/>
        </w:rPr>
        <w:t>Акушинская</w:t>
      </w:r>
      <w:proofErr w:type="spellEnd"/>
      <w:r w:rsidRPr="001A0381">
        <w:rPr>
          <w:b/>
          <w:sz w:val="28"/>
          <w:szCs w:val="28"/>
        </w:rPr>
        <w:t xml:space="preserve"> средняя общеобразовательная школа №1 </w:t>
      </w:r>
      <w:proofErr w:type="spellStart"/>
      <w:r w:rsidRPr="001A0381">
        <w:rPr>
          <w:b/>
          <w:sz w:val="28"/>
          <w:szCs w:val="28"/>
        </w:rPr>
        <w:t>им.С.М.Кирова</w:t>
      </w:r>
      <w:proofErr w:type="spellEnd"/>
      <w:r w:rsidRPr="001A0381">
        <w:rPr>
          <w:b/>
          <w:sz w:val="28"/>
          <w:szCs w:val="28"/>
        </w:rPr>
        <w:t xml:space="preserve">» </w:t>
      </w:r>
    </w:p>
    <w:p w:rsidR="00606BFC" w:rsidRPr="001A0381" w:rsidRDefault="00606BFC" w:rsidP="00606BFC">
      <w:pPr>
        <w:ind w:firstLine="227"/>
        <w:jc w:val="center"/>
        <w:rPr>
          <w:b/>
          <w:sz w:val="28"/>
          <w:szCs w:val="28"/>
        </w:rPr>
      </w:pPr>
    </w:p>
    <w:p w:rsidR="00606BFC" w:rsidRPr="001A0381" w:rsidRDefault="00606BFC" w:rsidP="00606BFC">
      <w:pPr>
        <w:rPr>
          <w:szCs w:val="28"/>
        </w:rPr>
      </w:pPr>
      <w:r w:rsidRPr="001A0381">
        <w:rPr>
          <w:szCs w:val="28"/>
        </w:rPr>
        <w:t xml:space="preserve">                                 «Согласовано»                                                                                           </w:t>
      </w:r>
      <w:r>
        <w:rPr>
          <w:szCs w:val="28"/>
        </w:rPr>
        <w:t xml:space="preserve">                 </w:t>
      </w:r>
      <w:r w:rsidRPr="001A0381">
        <w:rPr>
          <w:szCs w:val="28"/>
        </w:rPr>
        <w:t xml:space="preserve">     </w:t>
      </w:r>
      <w:r>
        <w:rPr>
          <w:szCs w:val="28"/>
        </w:rPr>
        <w:t xml:space="preserve">             «</w:t>
      </w:r>
      <w:r w:rsidRPr="001A0381">
        <w:rPr>
          <w:szCs w:val="28"/>
        </w:rPr>
        <w:t>Утверждаю»</w:t>
      </w:r>
    </w:p>
    <w:p w:rsidR="00606BFC" w:rsidRPr="001A0381" w:rsidRDefault="00606BFC" w:rsidP="00606BFC">
      <w:pPr>
        <w:rPr>
          <w:szCs w:val="28"/>
        </w:rPr>
      </w:pPr>
      <w:r w:rsidRPr="001A0381">
        <w:rPr>
          <w:szCs w:val="28"/>
        </w:rPr>
        <w:t xml:space="preserve">                Заместитель директора по УВР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нач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л</w:t>
      </w:r>
      <w:proofErr w:type="spellEnd"/>
      <w:r w:rsidRPr="001A0381">
        <w:rPr>
          <w:szCs w:val="28"/>
        </w:rPr>
        <w:t xml:space="preserve">                                                                               </w:t>
      </w:r>
      <w:r>
        <w:rPr>
          <w:szCs w:val="28"/>
        </w:rPr>
        <w:t xml:space="preserve">                      </w:t>
      </w:r>
      <w:r w:rsidRPr="001A0381">
        <w:rPr>
          <w:szCs w:val="28"/>
        </w:rPr>
        <w:t xml:space="preserve">  Директор школы   </w:t>
      </w:r>
    </w:p>
    <w:p w:rsidR="00606BFC" w:rsidRPr="001A0381" w:rsidRDefault="00606BFC" w:rsidP="00606BFC">
      <w:pPr>
        <w:rPr>
          <w:szCs w:val="28"/>
        </w:rPr>
      </w:pPr>
      <w:r>
        <w:rPr>
          <w:szCs w:val="28"/>
        </w:rPr>
        <w:t xml:space="preserve">                Булатова К.М</w:t>
      </w:r>
      <w:r w:rsidRPr="001A0381">
        <w:rPr>
          <w:szCs w:val="28"/>
        </w:rPr>
        <w:t xml:space="preserve">_______________                                                                           </w:t>
      </w:r>
      <w:r>
        <w:rPr>
          <w:szCs w:val="28"/>
        </w:rPr>
        <w:t xml:space="preserve">                                     </w:t>
      </w:r>
      <w:r w:rsidRPr="001A0381">
        <w:rPr>
          <w:szCs w:val="28"/>
        </w:rPr>
        <w:t>Магомедова С.М____________</w:t>
      </w:r>
    </w:p>
    <w:p w:rsidR="00606BFC" w:rsidRPr="001A0381" w:rsidRDefault="00606BFC" w:rsidP="00606BFC">
      <w:pPr>
        <w:rPr>
          <w:szCs w:val="28"/>
        </w:rPr>
      </w:pPr>
      <w:r w:rsidRPr="001A0381">
        <w:rPr>
          <w:szCs w:val="28"/>
        </w:rPr>
        <w:t xml:space="preserve">              «_______» ________________ 2022г                                                                 </w:t>
      </w:r>
      <w:r>
        <w:rPr>
          <w:szCs w:val="28"/>
        </w:rPr>
        <w:t xml:space="preserve">                                     </w:t>
      </w:r>
      <w:r w:rsidRPr="001A0381">
        <w:rPr>
          <w:szCs w:val="28"/>
        </w:rPr>
        <w:t xml:space="preserve"> «_______» ______________ 2022г                  </w:t>
      </w:r>
    </w:p>
    <w:p w:rsidR="00606BFC" w:rsidRPr="001A0381" w:rsidRDefault="00606BFC" w:rsidP="00606BFC">
      <w:pPr>
        <w:rPr>
          <w:sz w:val="28"/>
          <w:szCs w:val="28"/>
        </w:rPr>
      </w:pPr>
    </w:p>
    <w:p w:rsidR="00606BFC" w:rsidRDefault="00606BFC" w:rsidP="00606BFC">
      <w:pPr>
        <w:rPr>
          <w:sz w:val="28"/>
          <w:szCs w:val="28"/>
        </w:rPr>
      </w:pPr>
    </w:p>
    <w:p w:rsidR="00606BFC" w:rsidRDefault="00606BFC" w:rsidP="00606BFC">
      <w:pPr>
        <w:rPr>
          <w:sz w:val="28"/>
          <w:szCs w:val="28"/>
        </w:rPr>
      </w:pPr>
    </w:p>
    <w:p w:rsidR="00606BFC" w:rsidRDefault="00606BFC" w:rsidP="00606BFC">
      <w:pPr>
        <w:rPr>
          <w:sz w:val="28"/>
          <w:szCs w:val="28"/>
        </w:rPr>
      </w:pPr>
    </w:p>
    <w:p w:rsidR="00606BFC" w:rsidRDefault="00606BFC" w:rsidP="00606BFC">
      <w:pPr>
        <w:rPr>
          <w:sz w:val="28"/>
          <w:szCs w:val="28"/>
        </w:rPr>
      </w:pPr>
    </w:p>
    <w:p w:rsidR="00606BFC" w:rsidRPr="001A0381" w:rsidRDefault="00606BFC" w:rsidP="00606BFC">
      <w:pPr>
        <w:rPr>
          <w:sz w:val="28"/>
          <w:szCs w:val="28"/>
        </w:rPr>
      </w:pPr>
    </w:p>
    <w:p w:rsidR="00606BFC" w:rsidRDefault="00606BFC" w:rsidP="00606BFC">
      <w:pPr>
        <w:ind w:left="142"/>
      </w:pPr>
    </w:p>
    <w:p w:rsidR="00DE2241" w:rsidRPr="000743B3" w:rsidRDefault="00DE2241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 xml:space="preserve">РАБОЧАЯ ПРОГРАММА </w:t>
      </w:r>
      <w:r w:rsidR="00767BA4">
        <w:rPr>
          <w:rFonts w:eastAsiaTheme="minorEastAsia"/>
          <w:b/>
          <w:color w:val="1D1D1D"/>
          <w:sz w:val="28"/>
          <w:szCs w:val="28"/>
        </w:rPr>
        <w:t>по курсу</w:t>
      </w:r>
      <w:r w:rsidR="00767BA4" w:rsidRPr="005D64BA">
        <w:rPr>
          <w:rFonts w:eastAsiaTheme="minorEastAsia"/>
          <w:b/>
          <w:color w:val="1D1D1D"/>
          <w:sz w:val="28"/>
          <w:szCs w:val="28"/>
        </w:rPr>
        <w:t xml:space="preserve"> </w:t>
      </w:r>
      <w:r>
        <w:rPr>
          <w:rFonts w:eastAsiaTheme="minorEastAsia"/>
          <w:b/>
          <w:color w:val="1D1D1D"/>
          <w:sz w:val="28"/>
          <w:szCs w:val="28"/>
        </w:rPr>
        <w:t>«ШАХМАТЫ»</w:t>
      </w:r>
    </w:p>
    <w:p w:rsidR="00606BFC" w:rsidRDefault="005C4C75" w:rsidP="00606BFC">
      <w:pPr>
        <w:rPr>
          <w:b/>
        </w:rPr>
      </w:pPr>
      <w:r>
        <w:rPr>
          <w:rFonts w:eastAsiaTheme="minorEastAsia"/>
          <w:b/>
          <w:color w:val="1D1D1D"/>
          <w:sz w:val="28"/>
          <w:szCs w:val="28"/>
        </w:rPr>
        <w:tab/>
      </w:r>
      <w:r w:rsidR="00606BFC">
        <w:rPr>
          <w:rFonts w:eastAsiaTheme="minorEastAsia"/>
          <w:b/>
          <w:color w:val="1D1D1D"/>
          <w:sz w:val="28"/>
          <w:szCs w:val="28"/>
        </w:rPr>
        <w:t xml:space="preserve">                                                                                 </w:t>
      </w:r>
      <w:r w:rsidR="00123FCE">
        <w:rPr>
          <w:rFonts w:eastAsiaTheme="minorEastAsia"/>
          <w:b/>
          <w:color w:val="1D1D1D"/>
          <w:sz w:val="28"/>
          <w:szCs w:val="28"/>
        </w:rPr>
        <w:t>1</w:t>
      </w:r>
      <w:r>
        <w:rPr>
          <w:rFonts w:eastAsiaTheme="minorEastAsia"/>
          <w:b/>
          <w:color w:val="1D1D1D"/>
          <w:sz w:val="28"/>
          <w:szCs w:val="28"/>
        </w:rPr>
        <w:t>-4 годы обучения</w:t>
      </w:r>
      <w:r w:rsidR="00606BFC" w:rsidRPr="001A0381">
        <w:rPr>
          <w:b/>
        </w:rPr>
        <w:t xml:space="preserve">      </w:t>
      </w:r>
      <w:r w:rsidR="00606BFC">
        <w:rPr>
          <w:b/>
        </w:rPr>
        <w:t xml:space="preserve">                               </w:t>
      </w:r>
    </w:p>
    <w:p w:rsidR="00606BFC" w:rsidRDefault="00606BFC" w:rsidP="00606BFC">
      <w:pPr>
        <w:rPr>
          <w:b/>
        </w:rPr>
      </w:pPr>
      <w:r>
        <w:rPr>
          <w:b/>
        </w:rPr>
        <w:t xml:space="preserve"> </w:t>
      </w: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Pr="00606BFC" w:rsidRDefault="00606BFC" w:rsidP="00606BFC">
      <w:pPr>
        <w:rPr>
          <w:b/>
          <w:sz w:val="32"/>
        </w:rPr>
      </w:pPr>
      <w:r w:rsidRPr="00606BFC">
        <w:rPr>
          <w:b/>
          <w:sz w:val="32"/>
        </w:rPr>
        <w:t xml:space="preserve"> </w:t>
      </w:r>
      <w:r>
        <w:rPr>
          <w:b/>
          <w:sz w:val="32"/>
        </w:rPr>
        <w:t xml:space="preserve"> Составил</w:t>
      </w:r>
      <w:r w:rsidRPr="00606BFC">
        <w:rPr>
          <w:b/>
          <w:sz w:val="32"/>
        </w:rPr>
        <w:t>:</w:t>
      </w:r>
    </w:p>
    <w:p w:rsidR="00606BFC" w:rsidRDefault="00606BFC" w:rsidP="00606BFC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Маллаев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Султанахмед</w:t>
      </w:r>
      <w:proofErr w:type="spellEnd"/>
      <w:r>
        <w:rPr>
          <w:b/>
          <w:sz w:val="28"/>
        </w:rPr>
        <w:t>,</w:t>
      </w:r>
    </w:p>
    <w:p w:rsidR="00606BFC" w:rsidRPr="001A0381" w:rsidRDefault="00606BFC" w:rsidP="00606BFC">
      <w:pPr>
        <w:jc w:val="center"/>
        <w:rPr>
          <w:b/>
          <w:sz w:val="28"/>
        </w:rPr>
      </w:pPr>
      <w:r>
        <w:rPr>
          <w:b/>
          <w:sz w:val="28"/>
        </w:rPr>
        <w:t>Педагог по шахматам</w:t>
      </w:r>
    </w:p>
    <w:p w:rsidR="00606BFC" w:rsidRPr="001A0381" w:rsidRDefault="00606BFC" w:rsidP="00606BFC">
      <w:pPr>
        <w:jc w:val="center"/>
        <w:rPr>
          <w:sz w:val="28"/>
        </w:rPr>
      </w:pPr>
    </w:p>
    <w:p w:rsidR="00606BFC" w:rsidRPr="001A0381" w:rsidRDefault="00606BFC" w:rsidP="00606BFC">
      <w:pPr>
        <w:jc w:val="center"/>
      </w:pP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Default="00606BFC" w:rsidP="00606BFC">
      <w:pPr>
        <w:rPr>
          <w:b/>
        </w:rPr>
      </w:pPr>
    </w:p>
    <w:p w:rsidR="00606BFC" w:rsidRPr="001A0381" w:rsidRDefault="00606BFC" w:rsidP="00606BFC">
      <w:pPr>
        <w:rPr>
          <w:b/>
        </w:rPr>
      </w:pPr>
    </w:p>
    <w:p w:rsidR="00606BFC" w:rsidRDefault="00606BFC" w:rsidP="00606BFC">
      <w:pPr>
        <w:jc w:val="center"/>
      </w:pPr>
      <w:r w:rsidRPr="001A0381">
        <w:t>с</w:t>
      </w:r>
      <w:proofErr w:type="gramStart"/>
      <w:r w:rsidRPr="001A0381">
        <w:t>.А</w:t>
      </w:r>
      <w:proofErr w:type="gramEnd"/>
      <w:r w:rsidRPr="001A0381">
        <w:t>куша,2022г</w:t>
      </w:r>
    </w:p>
    <w:p w:rsidR="00123FCE" w:rsidRPr="005C4C75" w:rsidRDefault="00123FCE" w:rsidP="005C4C75">
      <w:pPr>
        <w:shd w:val="clear" w:color="auto" w:fill="FFFFFF"/>
        <w:tabs>
          <w:tab w:val="center" w:pos="4961"/>
          <w:tab w:val="left" w:pos="6060"/>
        </w:tabs>
        <w:ind w:firstLine="567"/>
        <w:rPr>
          <w:rFonts w:eastAsiaTheme="minorEastAsia"/>
          <w:b/>
          <w:color w:val="1D1D1D"/>
          <w:sz w:val="28"/>
          <w:szCs w:val="28"/>
        </w:rPr>
      </w:pPr>
    </w:p>
    <w:p w:rsidR="00123FCE" w:rsidRPr="000743B3" w:rsidRDefault="00123FCE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</w:p>
    <w:p w:rsidR="00DE2241" w:rsidRDefault="00DE2241" w:rsidP="005C4C75">
      <w:pPr>
        <w:shd w:val="clear" w:color="auto" w:fill="FFFFFF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lastRenderedPageBreak/>
        <w:t>Пояснительная записка.</w:t>
      </w:r>
    </w:p>
    <w:p w:rsidR="00DE2241" w:rsidRPr="005D64BA" w:rsidRDefault="00DE2241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</w:rPr>
      </w:pPr>
    </w:p>
    <w:p w:rsidR="00DE2241" w:rsidRPr="005D64BA" w:rsidRDefault="00DE2241" w:rsidP="00DE2241">
      <w:pPr>
        <w:widowControl/>
        <w:ind w:firstLine="516"/>
        <w:jc w:val="both"/>
      </w:pPr>
      <w:r w:rsidRPr="005D64BA">
        <w:t>Рабочая прогр</w:t>
      </w:r>
      <w:r w:rsidR="005D64BA" w:rsidRPr="005D64BA">
        <w:t>амма курса «Шахматы» для 1-4 классов</w:t>
      </w:r>
      <w:r w:rsidRPr="005D64BA">
        <w:t xml:space="preserve"> составлена в соответствии с нормативными документами: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 xml:space="preserve">1. </w:t>
      </w:r>
      <w:proofErr w:type="gramStart"/>
      <w:r w:rsidRPr="005D64BA">
        <w:rPr>
          <w:rFonts w:eastAsiaTheme="minorHAnsi"/>
          <w:color w:val="000000"/>
          <w:lang w:eastAsia="en-US"/>
        </w:rPr>
        <w:t xml:space="preserve">ФГОС начального общего образования (утвержден приказом от 6 октября 2009 года №373 (зарегистрирован Минюстом России 22 декабря 2009 года №15785) </w:t>
      </w:r>
      <w:proofErr w:type="gramEnd"/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>2. Примерной программы по шахматам.</w:t>
      </w:r>
    </w:p>
    <w:p w:rsidR="00DE2241" w:rsidRPr="005D64BA" w:rsidRDefault="00DE2241" w:rsidP="00DE2241">
      <w:pPr>
        <w:shd w:val="clear" w:color="auto" w:fill="FFFFFF"/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3. Программы к завершённой предметной линии учебников «Шахматы в школе» дл</w:t>
      </w:r>
      <w:r w:rsidR="005D64BA" w:rsidRPr="005D64BA">
        <w:rPr>
          <w:rFonts w:eastAsiaTheme="minorHAnsi"/>
          <w:lang w:eastAsia="en-US"/>
        </w:rPr>
        <w:t>я 1-4 классов</w:t>
      </w:r>
      <w:r w:rsidRPr="005D64BA">
        <w:rPr>
          <w:rFonts w:eastAsiaTheme="minorHAnsi"/>
          <w:lang w:eastAsia="en-US"/>
        </w:rPr>
        <w:t xml:space="preserve"> под редакцией Е.А. Прудниковой, Е.И. Волковой.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5D64BA">
        <w:rPr>
          <w:rStyle w:val="c34"/>
          <w:b/>
          <w:bCs/>
          <w:color w:val="000000"/>
        </w:rPr>
        <w:t xml:space="preserve">Цель </w:t>
      </w:r>
      <w:r w:rsidRPr="005D64BA">
        <w:rPr>
          <w:rStyle w:val="c34"/>
          <w:bCs/>
          <w:color w:val="000000"/>
        </w:rPr>
        <w:t>учебного предмета «Шахматы»</w:t>
      </w:r>
      <w:r w:rsidRPr="005D64BA">
        <w:rPr>
          <w:rStyle w:val="c5"/>
          <w:color w:val="000000"/>
        </w:rPr>
        <w:t xml:space="preserve">: 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/>
          <w:color w:val="000000"/>
        </w:rPr>
      </w:pPr>
      <w:r w:rsidRPr="005D64BA">
        <w:rPr>
          <w:rStyle w:val="c5"/>
          <w:color w:val="000000"/>
        </w:rPr>
        <w:t>равномерное развитие логического и физического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интеллекта детей.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5D64BA">
        <w:rPr>
          <w:rStyle w:val="c5"/>
          <w:color w:val="000000"/>
        </w:rPr>
        <w:t>формирование основ здорового образа жизни и их интеллектуальное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развитие посредством занятий шахматами и физической культурой.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color w:val="000000"/>
        </w:rPr>
        <w:t>Задачи </w:t>
      </w:r>
      <w:r w:rsidRPr="005D64BA">
        <w:rPr>
          <w:rStyle w:val="c5"/>
          <w:color w:val="000000"/>
        </w:rPr>
        <w:t>преподавания шахмат в школе: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  <w:r w:rsidRPr="005D64BA">
        <w:rPr>
          <w:rStyle w:val="c5"/>
          <w:b/>
          <w:color w:val="000000"/>
        </w:rPr>
        <w:t>Общие: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гармоничное развитие детей, увеличение объѐма их двигательной активности,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укрепление здоровья;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знаниям, умениям и навыкам по шахматам;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выявление, развитие и поддержка одарѐнных детей в области спорта, привлечение обучающихся, проявляющих повышенный интерес и способности к занятиям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шахматами в школьные спортивные клубы, секции, к участию в соревнованиях;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развитие интереса к самостоятельным занятиям физическими упражнениями,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интеллектуально – спортивным подвижным играм, различным формам активного отдыха и досуга.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Образовательные: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знаний о физической культуре и спорте в целом, истории развития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базовых основ шахматной игры, возможности шахматных фигур,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особенностей их взаимодействия с использованием интеллектуально – спортивных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подвижных игр;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овладение приемами </w:t>
      </w:r>
      <w:proofErr w:type="spellStart"/>
      <w:r w:rsidRPr="005D64BA">
        <w:rPr>
          <w:rStyle w:val="c5"/>
          <w:color w:val="000000"/>
        </w:rPr>
        <w:t>матования</w:t>
      </w:r>
      <w:proofErr w:type="spellEnd"/>
      <w:r w:rsidRPr="005D64BA">
        <w:rPr>
          <w:rStyle w:val="c5"/>
          <w:color w:val="000000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принципов игры в дебюте, методов краткосрочного планирования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действий во время партии;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двигательным действиям средствами шахмат и использование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шахматной игры в прикладных целях для увеличения двигательной активности и оздоровления;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 xml:space="preserve">- обучение </w:t>
      </w:r>
      <w:proofErr w:type="gramStart"/>
      <w:r w:rsidRPr="005D64BA">
        <w:rPr>
          <w:rStyle w:val="c5"/>
          <w:color w:val="000000"/>
        </w:rPr>
        <w:t>при</w:t>
      </w:r>
      <w:proofErr w:type="gramEnd"/>
      <w:r w:rsidRPr="005D64BA">
        <w:rPr>
          <w:rStyle w:val="c5"/>
          <w:color w:val="000000"/>
        </w:rPr>
        <w:t>ѐмам и методам шахматной борьбы с учетом возрастных особенностей, индивидуальных и физиологических возможностей школьников.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Оздоровительные: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представлений об интеллектуальной и физической культуре вообще и о шахматах в частности;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 xml:space="preserve">- формирование первоначальных умений </w:t>
      </w:r>
      <w:proofErr w:type="spellStart"/>
      <w:r w:rsidRPr="005D64BA">
        <w:rPr>
          <w:rStyle w:val="c5"/>
          <w:color w:val="000000"/>
        </w:rPr>
        <w:t>саморегуляции</w:t>
      </w:r>
      <w:proofErr w:type="spellEnd"/>
      <w:r w:rsidRPr="005D64BA">
        <w:rPr>
          <w:rStyle w:val="c5"/>
          <w:color w:val="000000"/>
        </w:rPr>
        <w:t xml:space="preserve"> интеллектуальных,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эмоциональных и двигательных проявлений;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укрепление здоровья обучающихся, развитие основных физических качеств и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повышение функциональных возможностей их организма;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 xml:space="preserve">- формирование у детей культуры движений, обогащение их двигательного опыта интеллектуально – спортивными подвижными играми, как средствами шахмат, так и физическими упражнениями с </w:t>
      </w:r>
      <w:proofErr w:type="spellStart"/>
      <w:r w:rsidRPr="005D64BA">
        <w:rPr>
          <w:rStyle w:val="c5"/>
          <w:color w:val="000000"/>
        </w:rPr>
        <w:t>общеразвивающей</w:t>
      </w:r>
      <w:proofErr w:type="spellEnd"/>
      <w:r w:rsidRPr="005D64BA">
        <w:rPr>
          <w:rStyle w:val="c5"/>
          <w:color w:val="000000"/>
        </w:rPr>
        <w:t xml:space="preserve"> направленностью.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Воспитательные: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приобщение к самостоятельным занятиям </w:t>
      </w:r>
      <w:proofErr w:type="gramStart"/>
      <w:r w:rsidRPr="005D64BA">
        <w:rPr>
          <w:rStyle w:val="c5"/>
          <w:color w:val="000000"/>
        </w:rPr>
        <w:t>интеллектуальными</w:t>
      </w:r>
      <w:proofErr w:type="gramEnd"/>
      <w:r w:rsidRPr="005D64BA">
        <w:rPr>
          <w:rStyle w:val="c5"/>
          <w:color w:val="000000"/>
        </w:rPr>
        <w:t xml:space="preserve"> и физическими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упражнениям, играм, и использование их в свободное время;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у детей устойчивой мотивации к интеллектуально – физкультур</w:t>
      </w:r>
      <w:r w:rsidRPr="005D64BA">
        <w:rPr>
          <w:rStyle w:val="c40"/>
          <w:color w:val="000000"/>
        </w:rPr>
        <w:t>ным занятиям.</w:t>
      </w:r>
    </w:p>
    <w:p w:rsidR="00DE2241" w:rsidRPr="005D64BA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Общая характеристика предмета</w:t>
      </w:r>
    </w:p>
    <w:p w:rsidR="00DE2241" w:rsidRDefault="00DE2241" w:rsidP="00DE2241">
      <w:pPr>
        <w:widowControl/>
        <w:autoSpaceDE/>
        <w:adjustRightInd/>
        <w:ind w:left="360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</w:t>
      </w:r>
      <w:proofErr w:type="spellStart"/>
      <w:r w:rsidRPr="005D64BA">
        <w:t>доматового</w:t>
      </w:r>
      <w:proofErr w:type="spellEnd"/>
      <w:r w:rsidRPr="005D64BA">
        <w:t>" периода игры.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Основой организации работы с детьми в данной программе является система дидактических принципов: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психологической комфортности</w:t>
      </w:r>
      <w:r w:rsidRPr="005D64BA">
        <w:t xml:space="preserve"> - создание образовательной среды, обеспечивающей снятие всех </w:t>
      </w:r>
      <w:proofErr w:type="spellStart"/>
      <w:r w:rsidRPr="005D64BA">
        <w:t>стрессообразующих</w:t>
      </w:r>
      <w:proofErr w:type="spellEnd"/>
      <w:r w:rsidRPr="005D64BA">
        <w:t xml:space="preserve"> факторов учебного процесса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минимакса</w:t>
      </w:r>
      <w:r w:rsidRPr="005D64BA">
        <w:rPr>
          <w:b/>
        </w:rPr>
        <w:t xml:space="preserve"> </w:t>
      </w:r>
      <w:r w:rsidRPr="005D64BA">
        <w:t>- обеспечивается возможность продвижения каждого ребенка своим темпом;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целостного представления о мире</w:t>
      </w:r>
      <w:r w:rsidRPr="005D64BA">
        <w:t xml:space="preserve"> - при введении нового знания раскрывается его взаимосвязь с предметами и явлениями окружающего мира;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вариативности</w:t>
      </w:r>
      <w:r w:rsidRPr="005D64BA"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творчества</w:t>
      </w:r>
      <w:r w:rsidRPr="005D64BA">
        <w:rPr>
          <w:i/>
        </w:rPr>
        <w:t xml:space="preserve"> </w:t>
      </w:r>
      <w:r w:rsidRPr="005D64BA">
        <w:t>- процесс обучения сориентирован на приобретение детьми собственного опыта творческой деятельности.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lastRenderedPageBreak/>
        <w:t xml:space="preserve">  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CE6BE4" w:rsidRPr="005D64BA" w:rsidRDefault="00123FCE" w:rsidP="00CE6BE4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rPr>
          <w:b/>
          <w:bCs/>
        </w:rPr>
        <w:t>Настоящая программа включает в себя два основных раздела:</w:t>
      </w:r>
      <w:r w:rsidRPr="005D64BA">
        <w:br/>
        <w:t>«Теоретические основы и правила шахматной иг</w:t>
      </w:r>
      <w:r w:rsidR="00CE6BE4" w:rsidRPr="005D64BA">
        <w:t xml:space="preserve">ры»; </w:t>
      </w:r>
    </w:p>
    <w:p w:rsidR="005C4C75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«Практико-соревновательная деятельность». </w:t>
      </w:r>
    </w:p>
    <w:p w:rsidR="00123FCE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       </w:t>
      </w:r>
      <w:r w:rsidR="00123FCE" w:rsidRPr="005D64BA">
        <w:t>В разделе «Теоретические основы и правила шахматной игры» представлены</w:t>
      </w:r>
      <w:r w:rsidR="00123FCE" w:rsidRPr="005D64BA">
        <w:br/>
        <w:t>исторические сведения, основные термины и понятия, а также образовательные</w:t>
      </w:r>
      <w:r w:rsidR="00123FCE" w:rsidRPr="005D64BA">
        <w:br/>
        <w:t>аспекты, ориентированные на изучение основ теории и практики шахматной игры.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Раздел «Практико-соревновательная деятельность» включает в себя сведения об</w:t>
      </w:r>
      <w:r w:rsidR="00123FCE" w:rsidRPr="005D64BA">
        <w:br/>
        <w:t>организации и проведении шахматных соревнований, конкурсов по решению задач,</w:t>
      </w:r>
      <w:r w:rsidR="00123FCE" w:rsidRPr="005D64BA">
        <w:br/>
        <w:t>шахматных праздников.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В тематическом планировании программы отражены темы основных её разделов</w:t>
      </w:r>
      <w:r w:rsidR="00123FCE" w:rsidRPr="005D64BA">
        <w:br/>
        <w:t>и даны характеристики видов деятельности обучающихся. Эти характеристики</w:t>
      </w:r>
      <w:r w:rsidR="00123FCE" w:rsidRPr="005D64BA">
        <w:br/>
        <w:t>ориентируют учителя на порядок освоения знаний в области данного вида спорта.</w:t>
      </w:r>
      <w:r w:rsidR="00123FCE" w:rsidRPr="005D64BA">
        <w:br/>
      </w:r>
    </w:p>
    <w:p w:rsidR="00DE2241" w:rsidRDefault="00DE2241" w:rsidP="00DE2241">
      <w:pPr>
        <w:widowControl/>
        <w:shd w:val="clear" w:color="auto" w:fill="FFFFFF"/>
        <w:autoSpaceDE/>
        <w:adjustRightInd/>
        <w:ind w:right="-24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Описание места учебного предметы в учебном плане.</w:t>
      </w: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CE6BE4" w:rsidP="00DE2241">
      <w:pPr>
        <w:tabs>
          <w:tab w:val="left" w:pos="720"/>
        </w:tabs>
        <w:suppressAutoHyphens/>
        <w:autoSpaceDE/>
        <w:adjustRightInd/>
        <w:ind w:firstLine="426"/>
        <w:jc w:val="both"/>
        <w:rPr>
          <w:rFonts w:eastAsia="Arial" w:cs="Calibri"/>
          <w:i/>
          <w:color w:val="FF0000"/>
          <w:lang w:eastAsia="ar-SA"/>
        </w:rPr>
      </w:pPr>
      <w:r w:rsidRPr="00CE6BE4">
        <w:rPr>
          <w:rFonts w:eastAsia="Arial" w:cs="Calibri"/>
          <w:lang w:eastAsia="ar-SA"/>
        </w:rPr>
        <w:t>Программа разработана для учащихся 1–4 классов и рассчитана на изуч</w:t>
      </w:r>
      <w:r>
        <w:rPr>
          <w:rFonts w:eastAsia="Arial" w:cs="Calibri"/>
          <w:lang w:eastAsia="ar-SA"/>
        </w:rPr>
        <w:t>ение</w:t>
      </w:r>
      <w:r>
        <w:rPr>
          <w:rFonts w:eastAsia="Arial" w:cs="Calibri"/>
          <w:lang w:eastAsia="ar-SA"/>
        </w:rPr>
        <w:br/>
        <w:t xml:space="preserve">материала в течение 135 часов. </w:t>
      </w:r>
      <w:r w:rsidR="00DE2241">
        <w:rPr>
          <w:rFonts w:eastAsia="Arial" w:cs="Calibri"/>
          <w:lang w:eastAsia="ar-SA"/>
        </w:rPr>
        <w:t>В соответствии с Образовательной программой школы, на изучение предмета «Шахматы» отводится 1 час в неделю, что составляет 33 часа в первом классе , 34 часа во2-4 классах.</w:t>
      </w:r>
    </w:p>
    <w:p w:rsidR="00DE2241" w:rsidRDefault="00DE2241" w:rsidP="00DE2241">
      <w:pPr>
        <w:widowControl/>
        <w:autoSpaceDE/>
        <w:adjustRightInd/>
        <w:jc w:val="both"/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Учебно-тематический план</w:t>
      </w: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</w:t>
            </w:r>
            <w:proofErr w:type="gramEnd"/>
            <w:r>
              <w:rPr>
                <w:lang w:eastAsia="en-US"/>
              </w:rPr>
              <w:t xml:space="preserve">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33ч.</w:t>
            </w:r>
          </w:p>
        </w:tc>
      </w:tr>
    </w:tbl>
    <w:p w:rsidR="000513AB" w:rsidRDefault="000513AB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</w:t>
            </w:r>
            <w:proofErr w:type="gramEnd"/>
            <w:r>
              <w:rPr>
                <w:lang w:eastAsia="en-US"/>
              </w:rPr>
              <w:t xml:space="preserve">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0513AB" w:rsidRDefault="000513AB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</w:t>
            </w:r>
            <w:proofErr w:type="gramEnd"/>
            <w:r>
              <w:rPr>
                <w:lang w:eastAsia="en-US"/>
              </w:rPr>
              <w:t xml:space="preserve">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Практико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</w:t>
            </w:r>
            <w:proofErr w:type="gramEnd"/>
            <w:r>
              <w:rPr>
                <w:lang w:eastAsia="en-US"/>
              </w:rPr>
              <w:t xml:space="preserve">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34ч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tabs>
          <w:tab w:val="left" w:pos="-1080"/>
        </w:tabs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Практическая часть программы</w:t>
      </w:r>
    </w:p>
    <w:tbl>
      <w:tblPr>
        <w:tblW w:w="9750" w:type="dxa"/>
        <w:tblLayout w:type="fixed"/>
        <w:tblLook w:val="04A0"/>
      </w:tblPr>
      <w:tblGrid>
        <w:gridCol w:w="1658"/>
        <w:gridCol w:w="1617"/>
        <w:gridCol w:w="1803"/>
        <w:gridCol w:w="1701"/>
        <w:gridCol w:w="1554"/>
        <w:gridCol w:w="1417"/>
      </w:tblGrid>
      <w:tr w:rsidR="00DE2241" w:rsidTr="00DE2241"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</w:t>
            </w:r>
            <w:r w:rsidR="00DE2241" w:rsidRPr="000513AB">
              <w:rPr>
                <w:rFonts w:ascii="Times New Roman CYR" w:eastAsia="Calibri" w:hAnsi="Times New Roman CYR" w:cs="Times New Roman CYR"/>
                <w:lang w:eastAsia="en-US"/>
              </w:rPr>
              <w:t>ласс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</w:t>
            </w:r>
          </w:p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часов в год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 часов по четвертям</w:t>
            </w:r>
          </w:p>
        </w:tc>
      </w:tr>
      <w:tr w:rsidR="00DE2241" w:rsidTr="000513AB">
        <w:trPr>
          <w:trHeight w:val="256"/>
        </w:trPr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IV</w:t>
            </w:r>
          </w:p>
        </w:tc>
      </w:tr>
      <w:tr w:rsidR="00DE2241" w:rsidTr="000513AB">
        <w:trPr>
          <w:trHeight w:val="278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33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</w:tbl>
    <w:p w:rsidR="00CE6BE4" w:rsidRDefault="00CE6BE4" w:rsidP="000513AB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Default="00DE2241" w:rsidP="000513AB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Ценностные ориентиры содержания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CE6BE4" w:rsidRPr="005D64BA" w:rsidRDefault="00DE2241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 w:rsidR="00CE6BE4" w:rsidRPr="005D64BA">
        <w:rPr>
          <w:color w:val="000000"/>
        </w:rPr>
        <w:br/>
        <w:t xml:space="preserve">       В центре образовательного процесса теперь стоит личность ребёнка, для которой одинаково </w:t>
      </w:r>
      <w:proofErr w:type="gramStart"/>
      <w:r w:rsidR="00CE6BE4" w:rsidRPr="005D64BA">
        <w:rPr>
          <w:color w:val="000000"/>
        </w:rPr>
        <w:t>важное значение</w:t>
      </w:r>
      <w:proofErr w:type="gramEnd"/>
      <w:r w:rsidR="00CE6BE4" w:rsidRPr="005D64BA">
        <w:rPr>
          <w:color w:val="000000"/>
        </w:rPr>
        <w:t xml:space="preserve"> имеют как знания, умения и навыки, полученные в процессе</w:t>
      </w:r>
      <w:r w:rsidR="00CE6BE4" w:rsidRPr="005D64BA">
        <w:rPr>
          <w:color w:val="000000"/>
        </w:rPr>
        <w:br/>
        <w:t xml:space="preserve">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В этой связи содержание программы «Шахматы в школе» при её соответствии</w:t>
      </w:r>
      <w:r w:rsidRPr="005D64BA">
        <w:rPr>
          <w:color w:val="000000"/>
        </w:rPr>
        <w:br/>
        <w:t xml:space="preserve">целевым установкам системы начального общего образования имеет следующие ценностные ориентиры: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lastRenderedPageBreak/>
        <w:t>– воспитание у учащихся чувства гордости за свою Родину и сопричастности к её истории;</w:t>
      </w:r>
      <w:r w:rsidRPr="005D64BA">
        <w:rPr>
          <w:color w:val="000000"/>
        </w:rPr>
        <w:br/>
        <w:t xml:space="preserve">– формирование способности воспринимать мир как единое целое при всём разнообразии культур, национальностей, религий;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обучение доброжелательному, доверительному и внимательному отношению к</w:t>
      </w:r>
      <w:r w:rsidRPr="005D64BA">
        <w:rPr>
          <w:color w:val="000000"/>
        </w:rPr>
        <w:br/>
        <w:t>людям;</w:t>
      </w:r>
      <w:r w:rsidRPr="005D64BA">
        <w:rPr>
          <w:color w:val="000000"/>
        </w:rPr>
        <w:br/>
        <w:t>– развитие готовности к сотрудничеству и дружбе, оказанию помощи тем, кто в</w:t>
      </w:r>
      <w:r w:rsidRPr="005D64BA">
        <w:rPr>
          <w:color w:val="000000"/>
        </w:rPr>
        <w:br/>
        <w:t xml:space="preserve">ней нуждается;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5D64BA">
        <w:rPr>
          <w:color w:val="000000"/>
        </w:rPr>
        <w:t>– воспитание уважения к окружающим (умение слушать и слышать партнёра,</w:t>
      </w:r>
      <w:r w:rsidRPr="005D64BA">
        <w:rPr>
          <w:color w:val="000000"/>
        </w:rPr>
        <w:br/>
        <w:t>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  <w:r w:rsidRPr="005D64BA">
        <w:rPr>
          <w:color w:val="000000"/>
        </w:rPr>
        <w:br/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  <w:proofErr w:type="gramEnd"/>
      <w:r w:rsidRPr="005D64BA">
        <w:rPr>
          <w:color w:val="000000"/>
        </w:rPr>
        <w:br/>
        <w:t>– формирование самоуважения и эмоционально-положительного отношения к</w:t>
      </w:r>
      <w:r w:rsidRPr="005D64BA">
        <w:rPr>
          <w:color w:val="000000"/>
        </w:rPr>
        <w:br/>
        <w:t>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  <w:r w:rsidRPr="005D64BA">
        <w:rPr>
          <w:color w:val="000000"/>
        </w:rPr>
        <w:br/>
        <w:t>– воспитание целеустремлённости и настойчивости в достижении целей, готовности к преодолению трудностей;</w:t>
      </w:r>
      <w:r w:rsidR="00DE2241" w:rsidRPr="005D64BA">
        <w:rPr>
          <w:color w:val="000000"/>
        </w:rPr>
        <w:t xml:space="preserve">    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– информирование о необходимости </w:t>
      </w:r>
      <w:proofErr w:type="gramStart"/>
      <w:r w:rsidRPr="005D64BA">
        <w:rPr>
          <w:color w:val="000000"/>
        </w:rPr>
        <w:t>заботиться</w:t>
      </w:r>
      <w:proofErr w:type="gramEnd"/>
      <w:r w:rsidRPr="005D64BA">
        <w:rPr>
          <w:color w:val="000000"/>
        </w:rPr>
        <w:t xml:space="preserve"> о собственном здоровье и</w:t>
      </w:r>
      <w:r w:rsidRPr="005D64BA">
        <w:rPr>
          <w:color w:val="000000"/>
        </w:rPr>
        <w:br/>
        <w:t>укреплять его, уметь противостоять действиям и влияниям, представляющим угрозу</w:t>
      </w:r>
      <w:r w:rsidRPr="005D64BA">
        <w:rPr>
          <w:color w:val="000000"/>
        </w:rPr>
        <w:br/>
        <w:t>жизни, здоровью, безопасности личности.</w:t>
      </w:r>
    </w:p>
    <w:p w:rsidR="00DE2241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</w:t>
      </w:r>
      <w:r w:rsidR="00DE2241" w:rsidRPr="005D64BA">
        <w:rPr>
          <w:color w:val="000000"/>
        </w:rPr>
        <w:t>Одним из результатов обучения шахматам является осмысление и присвоение учащимися системы ценностей.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свободы, чести и достоинства</w:t>
      </w:r>
      <w:r w:rsidRPr="005D64BA">
        <w:rPr>
          <w:color w:val="000000"/>
        </w:rPr>
        <w:t xml:space="preserve"> как основа современных принципов и правил межличностных отношений.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истины</w:t>
      </w:r>
      <w:r w:rsidRPr="005D64BA">
        <w:rPr>
          <w:color w:val="000000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гражданственности</w:t>
      </w:r>
      <w:r w:rsidRPr="005D64BA">
        <w:rPr>
          <w:color w:val="00000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человечества</w:t>
      </w:r>
      <w:r w:rsidRPr="005D64BA">
        <w:rPr>
          <w:color w:val="000000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общения</w:t>
      </w:r>
      <w:r w:rsidRPr="005D64BA">
        <w:rPr>
          <w:color w:val="000000"/>
        </w:rPr>
        <w:t xml:space="preserve"> — понимание важности общения как значимой составляющей жизни общества, как одного из основополагающих элементов культуры.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center"/>
        <w:rPr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Личностные, </w:t>
      </w:r>
      <w:proofErr w:type="spellStart"/>
      <w:r>
        <w:rPr>
          <w:b/>
          <w:i/>
          <w:sz w:val="28"/>
          <w:szCs w:val="28"/>
          <w:u w:val="single"/>
        </w:rPr>
        <w:t>метапредметные</w:t>
      </w:r>
      <w:proofErr w:type="spellEnd"/>
      <w:r>
        <w:rPr>
          <w:b/>
          <w:i/>
          <w:sz w:val="28"/>
          <w:szCs w:val="28"/>
          <w:u w:val="single"/>
        </w:rPr>
        <w:t xml:space="preserve"> и предметные результаты освоения конкретного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DE2241" w:rsidRPr="005D64BA" w:rsidRDefault="00DE2241" w:rsidP="005D64BA">
      <w:pPr>
        <w:widowControl/>
        <w:spacing w:before="230" w:line="254" w:lineRule="exact"/>
        <w:jc w:val="both"/>
      </w:pPr>
      <w:r w:rsidRPr="005D64BA">
        <w:t xml:space="preserve">   Данная программа обеспечивает достижение необходимых личностных, </w:t>
      </w:r>
      <w:proofErr w:type="spellStart"/>
      <w:r w:rsidRPr="005D64BA">
        <w:t>метапредметных</w:t>
      </w:r>
      <w:proofErr w:type="spellEnd"/>
      <w:r w:rsidRPr="005D64BA">
        <w:t>, предметных результатов освоения курса, заложенных в ФГОС НОО.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b/>
          <w:color w:val="000000"/>
        </w:rPr>
        <w:lastRenderedPageBreak/>
        <w:t>Личностные</w:t>
      </w:r>
      <w:r w:rsidRPr="005D64BA">
        <w:rPr>
          <w:rStyle w:val="c5"/>
          <w:color w:val="000000"/>
        </w:rPr>
        <w:t xml:space="preserve"> результаты освоения программы – отражают индивидуальные личностные качества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они должны приобрести в процессе освоения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 xml:space="preserve">программного материала. 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российской гражданской идентичности, чувства гордости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за свою Родину, российский народ и историю России;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color w:val="000000"/>
        </w:rPr>
        <w:t xml:space="preserve">- </w:t>
      </w:r>
      <w:r w:rsidRPr="005D64BA">
        <w:rPr>
          <w:rFonts w:ascii="Helvetica" w:hAnsi="Helvetica" w:cs="Helvetica"/>
          <w:color w:val="333333"/>
          <w:shd w:val="clear" w:color="auto" w:fill="FFFFFF"/>
        </w:rPr>
        <w:t> </w:t>
      </w:r>
      <w:r w:rsidRPr="005D64BA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ориентация на моральные нормы и их выполнение, способность </w:t>
      </w:r>
      <w:proofErr w:type="gramStart"/>
      <w:r w:rsidRPr="005D64BA">
        <w:rPr>
          <w:rStyle w:val="c5"/>
          <w:color w:val="000000"/>
        </w:rPr>
        <w:t>к</w:t>
      </w:r>
      <w:proofErr w:type="gramEnd"/>
      <w:r w:rsidRPr="005D64BA">
        <w:rPr>
          <w:rStyle w:val="c5"/>
          <w:color w:val="000000"/>
        </w:rPr>
        <w:t xml:space="preserve"> моральной</w:t>
      </w:r>
      <w:r w:rsidRPr="005D64BA">
        <w:rPr>
          <w:rFonts w:ascii="Calibri" w:hAnsi="Calibri"/>
          <w:color w:val="000000"/>
        </w:rPr>
        <w:t xml:space="preserve"> </w:t>
      </w:r>
      <w:proofErr w:type="spellStart"/>
      <w:r w:rsidRPr="005D64BA">
        <w:rPr>
          <w:rStyle w:val="c5"/>
          <w:color w:val="000000"/>
        </w:rPr>
        <w:t>децентрации</w:t>
      </w:r>
      <w:proofErr w:type="spellEnd"/>
      <w:r w:rsidRPr="005D64BA">
        <w:rPr>
          <w:rStyle w:val="c5"/>
          <w:color w:val="000000"/>
        </w:rPr>
        <w:t>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шахматной культуры;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необходимости личного участия в формировании собственного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здоровья;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основных принципов культуры безопасного, здорового образа жизни;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наличие мотивации к творческому труду,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готовность и способность к саморазвитию и самообучению;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уважительное отношение к иному мнению;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 xml:space="preserve">- приобретение основных навыков сотрудничества </w:t>
      </w:r>
      <w:proofErr w:type="gramStart"/>
      <w:r w:rsidRPr="005D64BA">
        <w:rPr>
          <w:rStyle w:val="c5"/>
          <w:color w:val="000000"/>
        </w:rPr>
        <w:t>со</w:t>
      </w:r>
      <w:proofErr w:type="gramEnd"/>
      <w:r w:rsidRPr="005D64BA">
        <w:rPr>
          <w:rStyle w:val="c5"/>
          <w:color w:val="000000"/>
        </w:rPr>
        <w:t xml:space="preserve"> взрослыми людьми и сверстниками; умения не создавать конфликтов и находить выходы из спорных ситуаций;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этические чувства доброжелательности, толерантности и эмоционально-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нравственной отзывчивости, понимания и сопереживания чувствам и обстоятельствам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других людей;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управлять своими эмоциями;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дисциплинированность, внимательность, трудолюбие и упорство в достижении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поставленных целей;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навыки творческого подхода в решении различных задач, к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оказание бескорыстной помощи окружающим.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spellStart"/>
      <w:r w:rsidRPr="005D64BA">
        <w:rPr>
          <w:rStyle w:val="c5"/>
          <w:b/>
          <w:color w:val="000000"/>
        </w:rPr>
        <w:t>Метапредметные</w:t>
      </w:r>
      <w:proofErr w:type="spellEnd"/>
      <w:r w:rsidRPr="005D64BA">
        <w:rPr>
          <w:rStyle w:val="c5"/>
          <w:color w:val="000000"/>
        </w:rPr>
        <w:t xml:space="preserve"> результаты освоения программы - характеризуют уровень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</w:rPr>
      </w:pPr>
      <w:proofErr w:type="spellStart"/>
      <w:r w:rsidRPr="005D64BA">
        <w:rPr>
          <w:rStyle w:val="c40"/>
          <w:color w:val="000000"/>
        </w:rPr>
        <w:t>сформированности</w:t>
      </w:r>
      <w:proofErr w:type="spellEnd"/>
      <w:r w:rsidRPr="005D64BA">
        <w:rPr>
          <w:rStyle w:val="c40"/>
          <w:color w:val="000000"/>
        </w:rPr>
        <w:t xml:space="preserve"> </w:t>
      </w:r>
      <w:r w:rsidRPr="005D64BA">
        <w:rPr>
          <w:rStyle w:val="c39"/>
          <w:b/>
          <w:i/>
          <w:iCs/>
          <w:color w:val="000000"/>
        </w:rPr>
        <w:t>универсальных учебных действий: познавательных, коммуникативных и регулятивных.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Познавательные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структурирования шахматных знаний;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выбора наиболее эффективного способа решения учебной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задачи в зависимости от конкретных условий;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поиска необходимой информации;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совместно с учителем самостоятельно ставить и формулировать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творческого или поискового характера;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действием моделирования, а также широким спектром логических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действий и операций, включая общие приёмы решения задач;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строить логические цепи рассуждений;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анализировать результат своих действий;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- умение воспроизводить по память информацию;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устанавливать причинно – следственные связи;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логически рассуждать, просчитывать свои действия, предвидеть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реакцию соперника, сравнивать, развивать концентрацию внимания, умение находить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нестандартные решения.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Коммуникативные УУД</w:t>
      </w:r>
      <w:r w:rsidRPr="005D64BA">
        <w:rPr>
          <w:rStyle w:val="c29"/>
          <w:b/>
          <w:bCs/>
          <w:color w:val="000000"/>
        </w:rPr>
        <w:t>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находить компромиссы и общие решения, разрешать конфликты на основе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согласования различных позиций;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формулировать, аргументировать и отстаивать свое мнение, уметь вести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донести свою позицию до других;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умения учитывать позицию партнера (собеседника), организовывать 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передавать информацию и отображать предметное содержание и условия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деятельности в речи.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Регулятивные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способность принимать и сохранять учебную цель и задачу, планировать ее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rStyle w:val="c5"/>
          <w:b/>
          <w:color w:val="000000"/>
        </w:rPr>
        <w:t>Предметные</w:t>
      </w:r>
      <w:r w:rsidRPr="005D64BA">
        <w:rPr>
          <w:rStyle w:val="c5"/>
          <w:color w:val="000000"/>
        </w:rPr>
        <w:t xml:space="preserve"> результаты освоения программы – характеризуют умение и опыт</w:t>
      </w:r>
      <w:r w:rsidRPr="005D64BA">
        <w:rPr>
          <w:color w:val="000000"/>
        </w:rPr>
        <w:t xml:space="preserve"> </w:t>
      </w:r>
      <w:proofErr w:type="gramStart"/>
      <w:r w:rsidRPr="005D64BA">
        <w:rPr>
          <w:rStyle w:val="c5"/>
          <w:color w:val="000000"/>
        </w:rPr>
        <w:t>обучающихся</w:t>
      </w:r>
      <w:proofErr w:type="gramEnd"/>
      <w:r w:rsidRPr="005D64BA">
        <w:rPr>
          <w:rStyle w:val="c5"/>
          <w:color w:val="000000"/>
        </w:rPr>
        <w:t>, которые приобретаются и закрепляются в процессе освоения учебного</w:t>
      </w:r>
      <w:r w:rsidRPr="005D64BA">
        <w:rPr>
          <w:color w:val="000000"/>
        </w:rPr>
        <w:t xml:space="preserve"> предмета.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– овладение умениями организовать </w:t>
      </w:r>
      <w:proofErr w:type="spellStart"/>
      <w:r w:rsidRPr="005D64BA">
        <w:t>здоровьесберегающую</w:t>
      </w:r>
      <w:proofErr w:type="spellEnd"/>
      <w:r w:rsidRPr="005D64BA">
        <w:t xml:space="preserve"> жизнедеятельность (режим дня, утренняя зарядка, оздоровительные мероприятия, подвижные игры и т.д.);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выполнение простейших элементарных шахматных комбинаций;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- развитие восприятия, внимания, воображения, памяти, мышления, начальных форм волевого управления поведением.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Содержание  учебного предмета</w:t>
      </w: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0513AB" w:rsidRPr="005D64BA" w:rsidRDefault="000513AB" w:rsidP="00DE2241">
      <w:pPr>
        <w:widowControl/>
        <w:autoSpaceDE/>
        <w:adjustRightInd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1</w:t>
      </w:r>
      <w:r w:rsidR="0020197F" w:rsidRPr="005D64BA">
        <w:rPr>
          <w:rFonts w:eastAsiaTheme="minorHAnsi"/>
          <w:b/>
          <w:u w:val="single"/>
          <w:lang w:eastAsia="en-US"/>
        </w:rPr>
        <w:t xml:space="preserve"> </w:t>
      </w:r>
      <w:r w:rsidRPr="005D64BA">
        <w:rPr>
          <w:rFonts w:eastAsiaTheme="minorHAnsi"/>
          <w:b/>
          <w:u w:val="single"/>
          <w:lang w:eastAsia="en-US"/>
        </w:rPr>
        <w:t>класс</w:t>
      </w:r>
    </w:p>
    <w:p w:rsidR="000513AB" w:rsidRPr="005D64BA" w:rsidRDefault="000513AB" w:rsidP="000513AB">
      <w:pPr>
        <w:widowControl/>
        <w:autoSpaceDE/>
        <w:adjustRightInd/>
        <w:rPr>
          <w:rFonts w:eastAsiaTheme="minorHAnsi"/>
          <w:b/>
          <w:lang w:eastAsia="en-US"/>
        </w:rPr>
      </w:pPr>
      <w:proofErr w:type="spellStart"/>
      <w:r w:rsidRPr="005D64BA">
        <w:rPr>
          <w:rFonts w:eastAsiaTheme="minorHAnsi"/>
          <w:b/>
          <w:lang w:eastAsia="en-US"/>
        </w:rPr>
        <w:t>Теоритические</w:t>
      </w:r>
      <w:proofErr w:type="spellEnd"/>
      <w:r w:rsidRPr="005D64BA">
        <w:rPr>
          <w:rFonts w:eastAsiaTheme="minorHAnsi"/>
          <w:b/>
          <w:lang w:eastAsia="en-US"/>
        </w:rPr>
        <w:t xml:space="preserve"> основы и правила шахматной игры (30ч)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lang w:eastAsia="en-US"/>
        </w:rPr>
        <w:lastRenderedPageBreak/>
        <w:t xml:space="preserve">    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</w:t>
      </w:r>
      <w:r w:rsidRPr="005D64BA">
        <w:rPr>
          <w:rFonts w:eastAsiaTheme="minorHAnsi"/>
          <w:lang w:eastAsia="en-US"/>
        </w:rPr>
        <w:t>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</w:t>
      </w:r>
      <w:r w:rsidR="008E5395" w:rsidRPr="005D64BA">
        <w:rPr>
          <w:rFonts w:eastAsiaTheme="minorHAnsi"/>
          <w:lang w:eastAsia="en-US"/>
        </w:rPr>
        <w:t xml:space="preserve">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</w:t>
      </w:r>
      <w:r w:rsidRPr="005D64BA">
        <w:rPr>
          <w:rFonts w:eastAsiaTheme="minorHAnsi"/>
          <w:lang w:eastAsia="en-US"/>
        </w:rPr>
        <w:t xml:space="preserve"> </w:t>
      </w:r>
      <w:r w:rsidR="008E5395" w:rsidRPr="005D64BA">
        <w:rPr>
          <w:rFonts w:eastAsiaTheme="minorHAnsi"/>
          <w:lang w:eastAsia="en-US"/>
        </w:rPr>
        <w:t>приемы, шахматная партия, запись шахматной партии.</w:t>
      </w:r>
      <w:proofErr w:type="gramEnd"/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Соревнования.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</w:t>
      </w:r>
      <w:r w:rsidR="0020197F" w:rsidRPr="005D64BA">
        <w:rPr>
          <w:rFonts w:eastAsiaTheme="minorHAnsi"/>
          <w:lang w:eastAsia="en-US"/>
        </w:rPr>
        <w:t>позиций, соревнования.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2 класс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proofErr w:type="spellStart"/>
      <w:r w:rsidRPr="005D64BA">
        <w:rPr>
          <w:rFonts w:eastAsiaTheme="minorHAnsi"/>
          <w:b/>
          <w:lang w:eastAsia="en-US"/>
        </w:rPr>
        <w:t>Теоритические</w:t>
      </w:r>
      <w:proofErr w:type="spellEnd"/>
      <w:r w:rsidRPr="005D64BA">
        <w:rPr>
          <w:rFonts w:eastAsiaTheme="minorHAnsi"/>
          <w:b/>
          <w:lang w:eastAsia="en-US"/>
        </w:rPr>
        <w:t xml:space="preserve"> основы и правила шахматной игры (21ч)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сообществе. Чемпионы мира по шахматам. Современные выдающиеся отечественные и зарубежные шахматисты.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</w:t>
      </w:r>
      <w:proofErr w:type="gramEnd"/>
      <w:r w:rsidRPr="005D64BA">
        <w:rPr>
          <w:rFonts w:eastAsiaTheme="minorHAnsi"/>
          <w:lang w:eastAsia="en-US"/>
        </w:rPr>
        <w:t xml:space="preserve"> </w:t>
      </w:r>
      <w:proofErr w:type="gramStart"/>
      <w:r w:rsidRPr="005D64BA">
        <w:rPr>
          <w:rFonts w:eastAsiaTheme="minorHAnsi"/>
          <w:lang w:eastAsia="en-US"/>
        </w:rPr>
        <w:t>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дебюта.</w:t>
      </w:r>
      <w:proofErr w:type="gramEnd"/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(13ч)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3</w:t>
      </w:r>
      <w:r w:rsidR="0020197F" w:rsidRPr="005D64BA">
        <w:rPr>
          <w:rFonts w:eastAsiaTheme="minorHAnsi"/>
          <w:b/>
          <w:u w:val="single"/>
          <w:lang w:eastAsia="en-US"/>
        </w:rPr>
        <w:t xml:space="preserve"> </w:t>
      </w:r>
      <w:r w:rsidRPr="005D64BA">
        <w:rPr>
          <w:rFonts w:eastAsiaTheme="minorHAnsi"/>
          <w:b/>
          <w:u w:val="single"/>
          <w:lang w:eastAsia="en-US"/>
        </w:rPr>
        <w:t>класс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proofErr w:type="spellStart"/>
      <w:r w:rsidRPr="005D64BA">
        <w:rPr>
          <w:rFonts w:eastAsiaTheme="minorHAnsi"/>
          <w:b/>
          <w:lang w:eastAsia="en-US"/>
        </w:rPr>
        <w:t>Теоритические</w:t>
      </w:r>
      <w:proofErr w:type="spellEnd"/>
      <w:r w:rsidRPr="005D64BA">
        <w:rPr>
          <w:rFonts w:eastAsiaTheme="minorHAnsi"/>
          <w:b/>
          <w:lang w:eastAsia="en-US"/>
        </w:rPr>
        <w:t xml:space="preserve"> основы и правила шахматной игры (21ч)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сообществе; цели, задачи, оздоровительное и воспитательное значение шахмат. История зарождения соревнований по шахматам, системы проведения шахматных соревнований.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lastRenderedPageBreak/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</w:t>
      </w:r>
      <w:proofErr w:type="gramEnd"/>
      <w:r w:rsidRPr="005D64BA">
        <w:rPr>
          <w:rFonts w:eastAsiaTheme="minorHAnsi"/>
          <w:lang w:eastAsia="en-US"/>
        </w:rPr>
        <w:t xml:space="preserve"> </w:t>
      </w:r>
      <w:proofErr w:type="gramStart"/>
      <w:r w:rsidRPr="005D64BA">
        <w:rPr>
          <w:rFonts w:eastAsiaTheme="minorHAnsi"/>
          <w:lang w:eastAsia="en-US"/>
        </w:rPr>
        <w:t xml:space="preserve">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дебюта, атака на рокировавшегося и </w:t>
      </w:r>
      <w:proofErr w:type="spellStart"/>
      <w:r w:rsidRPr="005D64BA">
        <w:rPr>
          <w:rFonts w:eastAsiaTheme="minorHAnsi"/>
          <w:lang w:eastAsia="en-US"/>
        </w:rPr>
        <w:t>нерокировавшегося</w:t>
      </w:r>
      <w:proofErr w:type="spellEnd"/>
      <w:r w:rsidRPr="005D64BA">
        <w:rPr>
          <w:rFonts w:eastAsiaTheme="minorHAnsi"/>
          <w:lang w:eastAsia="en-US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 эндшпилей.</w:t>
      </w:r>
      <w:proofErr w:type="gramEnd"/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(13ч)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</w:p>
    <w:p w:rsidR="000513AB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E316BD" w:rsidRPr="005D64BA" w:rsidRDefault="00E316BD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4 класс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proofErr w:type="spellStart"/>
      <w:r w:rsidRPr="005D64BA">
        <w:rPr>
          <w:rFonts w:eastAsiaTheme="minorHAnsi"/>
          <w:b/>
          <w:lang w:eastAsia="en-US"/>
        </w:rPr>
        <w:t>Теоритические</w:t>
      </w:r>
      <w:proofErr w:type="spellEnd"/>
      <w:r w:rsidRPr="005D64BA">
        <w:rPr>
          <w:rFonts w:eastAsiaTheme="minorHAnsi"/>
          <w:b/>
          <w:lang w:eastAsia="en-US"/>
        </w:rPr>
        <w:t xml:space="preserve"> осн</w:t>
      </w:r>
      <w:r w:rsidR="00224D7D" w:rsidRPr="005D64BA">
        <w:rPr>
          <w:rFonts w:eastAsiaTheme="minorHAnsi"/>
          <w:b/>
          <w:lang w:eastAsia="en-US"/>
        </w:rPr>
        <w:t>овы и правила шахматной игры (2</w:t>
      </w:r>
      <w:r w:rsidR="00C202B6" w:rsidRPr="005D64BA">
        <w:rPr>
          <w:rFonts w:eastAsiaTheme="minorHAnsi"/>
          <w:b/>
          <w:lang w:eastAsia="en-US"/>
        </w:rPr>
        <w:t>3</w:t>
      </w:r>
      <w:r w:rsidRPr="005D64BA">
        <w:rPr>
          <w:rFonts w:eastAsiaTheme="minorHAnsi"/>
          <w:b/>
          <w:lang w:eastAsia="en-US"/>
        </w:rPr>
        <w:t>ч)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История появления шахмат на Руси. Роль шахматной игры в современном обществе.</w:t>
      </w:r>
    </w:p>
    <w:p w:rsidR="0020197F" w:rsidRPr="005D64BA" w:rsidRDefault="00224D7D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</w:t>
      </w:r>
      <w:proofErr w:type="gramStart"/>
      <w:r w:rsidRPr="005D64BA">
        <w:rPr>
          <w:rFonts w:eastAsiaTheme="minorHAnsi"/>
          <w:lang w:eastAsia="en-US"/>
        </w:rPr>
        <w:t>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защита, начальное положение, ход, взятие, удар, взятие на проходе, длинная и короткая рокировка</w:t>
      </w:r>
      <w:r w:rsidR="00C202B6" w:rsidRPr="005D64BA">
        <w:rPr>
          <w:rFonts w:eastAsiaTheme="minorHAnsi"/>
          <w:lang w:eastAsia="en-US"/>
        </w:rPr>
        <w:t>, шах, мат, пат, ничья, ценность шахматных фигур, сравнительная сила фигур, стадии шахматной партии, основные тактические приемы;</w:t>
      </w:r>
      <w:proofErr w:type="gramEnd"/>
      <w:r w:rsidR="00C202B6" w:rsidRPr="005D64BA">
        <w:rPr>
          <w:rFonts w:eastAsiaTheme="minorHAnsi"/>
          <w:lang w:eastAsia="en-US"/>
        </w:rPr>
        <w:t xml:space="preserve"> шахматная партия, запись шахматной партии, основы дебюта, атака на рокировавшегося и </w:t>
      </w:r>
      <w:proofErr w:type="spellStart"/>
      <w:r w:rsidR="00C202B6" w:rsidRPr="005D64BA">
        <w:rPr>
          <w:rFonts w:eastAsiaTheme="minorHAnsi"/>
          <w:lang w:eastAsia="en-US"/>
        </w:rPr>
        <w:t>нерокировавшегося</w:t>
      </w:r>
      <w:proofErr w:type="spellEnd"/>
      <w:r w:rsidR="00C202B6" w:rsidRPr="005D64BA">
        <w:rPr>
          <w:rFonts w:eastAsiaTheme="minorHAnsi"/>
          <w:lang w:eastAsia="en-US"/>
        </w:rPr>
        <w:t xml:space="preserve"> короля в начале партии, атака на равносторонних и разносторонних рокировках, основы анализа шахматной партии, основы пешечных, ладейных и </w:t>
      </w:r>
      <w:proofErr w:type="spellStart"/>
      <w:r w:rsidR="00C202B6" w:rsidRPr="005D64BA">
        <w:rPr>
          <w:rFonts w:eastAsiaTheme="minorHAnsi"/>
          <w:lang w:eastAsia="en-US"/>
        </w:rPr>
        <w:t>легкофигурных</w:t>
      </w:r>
      <w:proofErr w:type="spellEnd"/>
      <w:r w:rsidR="00C202B6" w:rsidRPr="005D64BA">
        <w:rPr>
          <w:rFonts w:eastAsiaTheme="minorHAnsi"/>
          <w:lang w:eastAsia="en-US"/>
        </w:rPr>
        <w:t xml:space="preserve"> эндшпилей.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</w:t>
      </w:r>
      <w:r w:rsidR="00C202B6" w:rsidRPr="005D64BA">
        <w:rPr>
          <w:rFonts w:eastAsiaTheme="minorHAnsi"/>
          <w:b/>
          <w:lang w:eastAsia="en-US"/>
        </w:rPr>
        <w:t>оревновательная деятельность (11</w:t>
      </w:r>
      <w:r w:rsidRPr="005D64BA">
        <w:rPr>
          <w:rFonts w:eastAsiaTheme="minorHAnsi"/>
          <w:b/>
          <w:lang w:eastAsia="en-US"/>
        </w:rPr>
        <w:t>ч)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  <w:r w:rsidR="00C202B6" w:rsidRPr="005D64BA">
        <w:rPr>
          <w:rFonts w:eastAsiaTheme="minorHAnsi"/>
          <w:lang w:eastAsia="en-US"/>
        </w:rPr>
        <w:t>.</w:t>
      </w:r>
    </w:p>
    <w:p w:rsidR="00C202B6" w:rsidRPr="005D64BA" w:rsidRDefault="00C202B6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Данный вид деятельности включает в себя конкурсы решения позиций, спарринги,  соревнования, шахматные праздники.</w:t>
      </w:r>
    </w:p>
    <w:p w:rsidR="0020197F" w:rsidRPr="005D64BA" w:rsidRDefault="0020197F" w:rsidP="000513AB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C202B6" w:rsidP="00C202B6">
      <w:pPr>
        <w:shd w:val="clear" w:color="auto" w:fill="FFFFFF"/>
        <w:tabs>
          <w:tab w:val="left" w:pos="518"/>
        </w:tabs>
        <w:autoSpaceDN/>
        <w:adjustRightInd/>
        <w:jc w:val="both"/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t>Рабочая программа составлена с учётом индивидуальных особенностей об</w:t>
      </w:r>
      <w:r w:rsidR="000513AB" w:rsidRPr="005D64BA">
        <w:t xml:space="preserve">учающихся 1- 4 классов, а также </w:t>
      </w:r>
      <w:r w:rsidR="00DE2241" w:rsidRPr="005D64BA">
        <w:t xml:space="preserve">специфики классного коллектива. </w:t>
      </w:r>
    </w:p>
    <w:p w:rsidR="00DE2241" w:rsidRPr="005D64BA" w:rsidRDefault="00DE2241" w:rsidP="00DE2241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0513AB" w:rsidP="00DE2241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rPr>
          <w:rFonts w:eastAsiaTheme="minorHAnsi"/>
          <w:lang w:eastAsia="en-US"/>
        </w:rPr>
        <w:t xml:space="preserve">В связи с тем, что результат обучения предмета «Шахматы» невозможно выразить цифровой оценкой при изучении курса используется </w:t>
      </w:r>
      <w:r w:rsidR="00DE2241" w:rsidRPr="005D64BA">
        <w:rPr>
          <w:rFonts w:eastAsiaTheme="minorHAnsi"/>
          <w:b/>
          <w:lang w:eastAsia="en-US"/>
        </w:rPr>
        <w:t>зачетная система оценивания.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Планируемые результаты </w:t>
      </w:r>
    </w:p>
    <w:p w:rsidR="00E316BD" w:rsidRDefault="00E316BD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316BD" w:rsidRPr="005D64BA" w:rsidRDefault="00E316BD" w:rsidP="00E316BD">
      <w:pPr>
        <w:pStyle w:val="Style2"/>
        <w:widowControl/>
        <w:rPr>
          <w:rFonts w:ascii="Times New Roman" w:hAnsi="Times New Roman" w:cs="Times New Roman"/>
          <w:iCs/>
        </w:rPr>
      </w:pPr>
      <w:r w:rsidRPr="005D64BA">
        <w:rPr>
          <w:rFonts w:ascii="Times New Roman" w:hAnsi="Times New Roman" w:cs="Times New Roman"/>
          <w:b/>
          <w:bCs/>
          <w:iCs/>
        </w:rPr>
        <w:lastRenderedPageBreak/>
        <w:t>В результате освоения программы «Шахматы в школе» учащиеся должны</w:t>
      </w:r>
      <w:r w:rsidRPr="005D64BA">
        <w:rPr>
          <w:rFonts w:ascii="Times New Roman" w:hAnsi="Times New Roman" w:cs="Times New Roman"/>
          <w:iCs/>
        </w:rPr>
        <w:t xml:space="preserve"> </w:t>
      </w:r>
      <w:r w:rsidRPr="005D64BA">
        <w:rPr>
          <w:rFonts w:ascii="Times New Roman" w:hAnsi="Times New Roman" w:cs="Times New Roman"/>
          <w:b/>
          <w:bCs/>
          <w:iCs/>
        </w:rPr>
        <w:t>знать /применять:</w:t>
      </w:r>
      <w:r w:rsidRPr="005D64BA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5D64BA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5D64BA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5D64BA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5D64BA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5D64BA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5D64BA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5D64BA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color w:val="000000"/>
        </w:rPr>
      </w:pPr>
    </w:p>
    <w:p w:rsidR="008578CA" w:rsidRPr="005D64BA" w:rsidRDefault="008578CA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первого учебного года (первого класса) учащиеся должны: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proofErr w:type="gramStart"/>
      <w:r w:rsidRPr="005D64BA">
        <w:rPr>
          <w:bCs/>
          <w:iCs/>
          <w:color w:val="000000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  <w:proofErr w:type="gramEnd"/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proofErr w:type="gramStart"/>
      <w:r w:rsidRPr="005D64BA">
        <w:rPr>
          <w:bCs/>
          <w:iCs/>
          <w:color w:val="000000"/>
        </w:rPr>
        <w:t>знать шахматные фигуры (ладья, слон, ферзь, конь, пешка, король), правила хода и взятие каждой фигуры;</w:t>
      </w:r>
      <w:proofErr w:type="gramEnd"/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иметь представление о том, что такое нападение, и уметь видеть элементарные угрозы партнера;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ориентироваться на шахматной доске;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 xml:space="preserve">правильно располагать шахматную доску между партнерами; 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правильно расставлять фигуры перед игрой;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различать горизонталь, вертикаль, диагональ;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рокировать короля, объявлять шах, ставить мат, решать элементарные задачи на мат в один ход;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знать, что такое ничья, пат и вечный шах;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 цену каждой шахматной фигуры;</w:t>
      </w:r>
    </w:p>
    <w:p w:rsidR="008578CA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 xml:space="preserve">усвоить технику </w:t>
      </w:r>
      <w:proofErr w:type="spellStart"/>
      <w:r w:rsidRPr="005D64BA">
        <w:rPr>
          <w:bCs/>
          <w:iCs/>
          <w:color w:val="000000"/>
        </w:rPr>
        <w:t>матования</w:t>
      </w:r>
      <w:proofErr w:type="spellEnd"/>
      <w:r w:rsidRPr="005D64BA">
        <w:rPr>
          <w:bCs/>
          <w:iCs/>
          <w:color w:val="000000"/>
        </w:rPr>
        <w:t xml:space="preserve"> одинокого короля двумя ладьями, ферзем и ладьей, ферзем и королем;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владеть способом взятие на проходе;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записывать шахматную партию;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уметь играть целую шахматную партию с партнером от начала до конца с записью своих ходов и ходов партнера.</w:t>
      </w:r>
    </w:p>
    <w:p w:rsidR="003A5E48" w:rsidRPr="005D64BA" w:rsidRDefault="003A5E48" w:rsidP="003A5E48">
      <w:pPr>
        <w:widowControl/>
        <w:autoSpaceDE/>
        <w:adjustRightInd/>
        <w:rPr>
          <w:bCs/>
          <w:iCs/>
          <w:color w:val="000000"/>
        </w:rPr>
      </w:pPr>
    </w:p>
    <w:p w:rsidR="00DE2241" w:rsidRPr="005D64BA" w:rsidRDefault="003A5E48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второго учебного года (второго класса) учащиеся должны: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уметь видеть нападение со стороны партнера, защищать свои фигуры, нападать и создавать свои угрозы;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защищать свои фигуры от нападения и угроз;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ставить мат одинокому королю ладьей и королем;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разыгрывать шахматную партию с партнером от начала и до конца, правильно выводя фигуры в дебюте;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реализовать большое материальное преимущество.</w:t>
      </w:r>
    </w:p>
    <w:p w:rsidR="003A5E48" w:rsidRPr="005D64BA" w:rsidRDefault="003A5E48" w:rsidP="003A5E48">
      <w:pPr>
        <w:pStyle w:val="a4"/>
        <w:widowControl/>
        <w:autoSpaceDE/>
        <w:adjustRightInd/>
        <w:rPr>
          <w:bCs/>
          <w:iCs/>
          <w:color w:val="000000"/>
        </w:rPr>
      </w:pPr>
    </w:p>
    <w:p w:rsidR="008578CA" w:rsidRPr="005D64BA" w:rsidRDefault="003A5E48" w:rsidP="00013BB4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iCs/>
        </w:rPr>
        <w:t>К концу третьего учебного года (третий класс) учащиеся должны:</w:t>
      </w:r>
    </w:p>
    <w:p w:rsidR="003A5E48" w:rsidRPr="005D64BA" w:rsidRDefault="003A5E48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владеть новыми элементами шахматной тактики: «завлечение», «отвлече</w:t>
      </w:r>
      <w:r w:rsidR="00013BB4" w:rsidRPr="005D64BA">
        <w:rPr>
          <w:iCs/>
        </w:rPr>
        <w:t>ние», «уничтожение защиты», «</w:t>
      </w:r>
      <w:proofErr w:type="gramStart"/>
      <w:r w:rsidR="00013BB4" w:rsidRPr="005D64BA">
        <w:rPr>
          <w:iCs/>
        </w:rPr>
        <w:t>спё</w:t>
      </w:r>
      <w:r w:rsidRPr="005D64BA">
        <w:rPr>
          <w:iCs/>
        </w:rPr>
        <w:t>ртый</w:t>
      </w:r>
      <w:proofErr w:type="gramEnd"/>
      <w:r w:rsidRPr="005D64BA">
        <w:rPr>
          <w:iCs/>
        </w:rPr>
        <w:t xml:space="preserve"> мат»;</w:t>
      </w:r>
      <w:r w:rsidR="00013BB4" w:rsidRPr="005D64BA">
        <w:rPr>
          <w:iCs/>
        </w:rPr>
        <w:t xml:space="preserve"> </w:t>
      </w:r>
    </w:p>
    <w:p w:rsidR="003A5E48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понимать основы разыгрывания дебюта и правильно выводить фигуры в начале партии;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 xml:space="preserve">знать способы атаки на рокировавшегося и </w:t>
      </w:r>
      <w:proofErr w:type="spellStart"/>
      <w:r w:rsidRPr="005D64BA">
        <w:rPr>
          <w:iCs/>
        </w:rPr>
        <w:t>нерокировавшегося</w:t>
      </w:r>
      <w:proofErr w:type="spellEnd"/>
      <w:r w:rsidRPr="005D64BA">
        <w:rPr>
          <w:iCs/>
        </w:rPr>
        <w:t xml:space="preserve"> короля;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iCs/>
        </w:rPr>
      </w:pPr>
      <w:r w:rsidRPr="005D64BA">
        <w:rPr>
          <w:iCs/>
        </w:rPr>
        <w:t>уметь разыгрывать элементарные пешечные эндшпили и реализовывать большое материальное преимущество;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013BB4" w:rsidRPr="005D64BA" w:rsidRDefault="00013BB4" w:rsidP="00013BB4">
      <w:pPr>
        <w:widowControl/>
        <w:autoSpaceDE/>
        <w:adjustRightInd/>
        <w:ind w:left="360"/>
        <w:rPr>
          <w:b/>
          <w:iCs/>
        </w:rPr>
      </w:pPr>
    </w:p>
    <w:p w:rsidR="00153BD9" w:rsidRPr="005D64BA" w:rsidRDefault="00013BB4" w:rsidP="00013BB4">
      <w:pPr>
        <w:widowControl/>
        <w:autoSpaceDE/>
        <w:adjustRightInd/>
        <w:rPr>
          <w:b/>
          <w:iCs/>
        </w:rPr>
      </w:pPr>
      <w:r w:rsidRPr="005D64BA">
        <w:rPr>
          <w:b/>
          <w:iCs/>
        </w:rPr>
        <w:t>К концу четвертого учебного года (четвертый класс) учащиеся должны: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владеть основными шахматными позициями,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владеть основными элементами шахматной тактики и технике расчета вариантов в практической игре,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находить и решать различные шахматные комбинации, в том числе мат в два-три хода,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знать и применять основные принципы развития фигур в дебюте, открытые дебюты и их теоретические варианты,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уметь атаковать короля при разносторонних и равносторонних рокировках,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 xml:space="preserve">разыгрывать элементарные пешечные, ладейные и </w:t>
      </w:r>
      <w:proofErr w:type="spellStart"/>
      <w:r w:rsidRPr="005D64BA">
        <w:rPr>
          <w:iCs/>
        </w:rPr>
        <w:t>легкофигурные</w:t>
      </w:r>
      <w:proofErr w:type="spellEnd"/>
      <w:r w:rsidRPr="005D64BA">
        <w:rPr>
          <w:iCs/>
        </w:rPr>
        <w:t xml:space="preserve"> эндшпили, знать теоретические позиции,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уметь реализовывать материальное преимущество,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013BB4" w:rsidRPr="005D64BA" w:rsidRDefault="00013BB4" w:rsidP="00153BD9">
      <w:pPr>
        <w:widowControl/>
        <w:autoSpaceDE/>
        <w:adjustRightInd/>
        <w:rPr>
          <w:iCs/>
        </w:rPr>
      </w:pPr>
    </w:p>
    <w:p w:rsidR="00DE2241" w:rsidRPr="005D64BA" w:rsidRDefault="00DE2241" w:rsidP="00DE2241">
      <w:pPr>
        <w:widowControl/>
        <w:autoSpaceDE/>
        <w:adjustRightInd/>
        <w:rPr>
          <w:color w:val="000000"/>
        </w:rPr>
      </w:pPr>
    </w:p>
    <w:p w:rsidR="00DE2241" w:rsidRPr="005D64BA" w:rsidRDefault="00DE2241" w:rsidP="00DE2241">
      <w:pPr>
        <w:widowControl/>
        <w:autoSpaceDE/>
        <w:adjustRightInd/>
        <w:rPr>
          <w:color w:val="000000"/>
        </w:rPr>
      </w:pPr>
    </w:p>
    <w:p w:rsidR="00DE2241" w:rsidRPr="005D64BA" w:rsidRDefault="00DE2241" w:rsidP="00153BD9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u w:val="single"/>
          <w:lang w:eastAsia="en-US"/>
        </w:rPr>
      </w:pP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3A5E48" w:rsidRDefault="00DE2241" w:rsidP="00DE2241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sz w:val="28"/>
          <w:szCs w:val="28"/>
          <w:u w:val="single"/>
          <w:lang w:eastAsia="en-US"/>
        </w:rPr>
        <w:sectPr w:rsidR="00DE2241" w:rsidRPr="003A5E48" w:rsidSect="00606BFC">
          <w:pgSz w:w="16838" w:h="11906" w:orient="landscape"/>
          <w:pgMar w:top="709" w:right="395" w:bottom="426" w:left="709" w:header="708" w:footer="708" w:gutter="0"/>
          <w:cols w:space="720"/>
          <w:docGrid w:linePitch="326"/>
        </w:sectPr>
      </w:pPr>
    </w:p>
    <w:p w:rsidR="00153BD9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  <w:bookmarkStart w:id="0" w:name="_GoBack"/>
      <w:r w:rsidRPr="005D64BA">
        <w:rPr>
          <w:b/>
          <w:iCs/>
          <w:u w:val="single"/>
        </w:rPr>
        <w:lastRenderedPageBreak/>
        <w:t>Первый год обучения</w:t>
      </w:r>
    </w:p>
    <w:p w:rsidR="000743B3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153BD9" w:rsidRPr="005D64BA" w:rsidTr="00BF653D">
        <w:tc>
          <w:tcPr>
            <w:tcW w:w="14786" w:type="dxa"/>
            <w:gridSpan w:val="3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Сведения о возникновении шахмат и появлении их на Руси, первое знакомство с чемпионами мира по шахматам и ведущим шахматистом мира.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 и защита от шаха, мат, пат, рокировка, взятие на проходе, превращение пешки, </w:t>
            </w:r>
            <w:proofErr w:type="spellStart"/>
            <w:r w:rsidRPr="005D64BA">
              <w:rPr>
                <w:iCs/>
              </w:rPr>
              <w:t>матование</w:t>
            </w:r>
            <w:proofErr w:type="spellEnd"/>
            <w:r w:rsidRPr="005D64BA">
              <w:rPr>
                <w:iCs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  <w:proofErr w:type="gramEnd"/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proofErr w:type="gramStart"/>
            <w:r w:rsidRPr="005D64BA">
              <w:rPr>
                <w:iCs/>
              </w:rPr>
              <w:t>Знают основные шахматные термины: белое и черное поле, горизонталь, вертикаль, диагональ, центр, начальное положение, белые и черные, ход, взятие, взятие на проходе, длинная и короткая рокировка, шах, мат, пат, ничья.</w:t>
            </w:r>
            <w:proofErr w:type="gramEnd"/>
            <w:r w:rsidRPr="005D64BA">
              <w:rPr>
                <w:iCs/>
              </w:rPr>
              <w:t xml:space="preserve"> Знают правила хода и взятие каждой фигуры.</w:t>
            </w:r>
          </w:p>
          <w:p w:rsidR="0025402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</w:t>
            </w:r>
            <w:r w:rsidR="00254029" w:rsidRPr="005D64BA">
              <w:rPr>
                <w:iCs/>
              </w:rPr>
              <w:t>а</w:t>
            </w:r>
            <w:r w:rsidRPr="005D64BA">
              <w:rPr>
                <w:iCs/>
              </w:rPr>
              <w:t>вильно располагать шахматную доску и расставлять фигуры перед игрой</w:t>
            </w:r>
            <w:r w:rsidR="00254029" w:rsidRPr="005D64BA">
              <w:rPr>
                <w:iCs/>
              </w:rPr>
              <w:t>, записывать шахматную позицию и  партию, рокировать и объявлять шах</w:t>
            </w:r>
            <w:proofErr w:type="gramStart"/>
            <w:r w:rsidR="00254029" w:rsidRPr="005D64BA">
              <w:rPr>
                <w:iCs/>
              </w:rPr>
              <w:t xml:space="preserve"> ,</w:t>
            </w:r>
            <w:proofErr w:type="gramEnd"/>
            <w:r w:rsidR="00254029" w:rsidRPr="005D64BA">
              <w:rPr>
                <w:iCs/>
              </w:rPr>
              <w:t xml:space="preserve"> ставить мат, решать элементарные задачи на мат в один ход, играть каждой фигурой в отдельности и в совокупности с другими фигурами без нарушения правил шахматного кодекса, разыгрывать партию с партнером.</w:t>
            </w:r>
          </w:p>
          <w:p w:rsidR="00153BD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Соблюдают правила поведения за шахматной доской. </w:t>
            </w:r>
          </w:p>
        </w:tc>
      </w:tr>
      <w:tr w:rsidR="00254029" w:rsidRPr="005D64BA" w:rsidTr="00BF653D">
        <w:tc>
          <w:tcPr>
            <w:tcW w:w="14786" w:type="dxa"/>
            <w:gridSpan w:val="3"/>
          </w:tcPr>
          <w:p w:rsidR="00254029" w:rsidRPr="005D64BA" w:rsidRDefault="00254029" w:rsidP="0025402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 xml:space="preserve">Раздел 2. </w:t>
            </w:r>
            <w:proofErr w:type="spellStart"/>
            <w:proofErr w:type="gramStart"/>
            <w:r w:rsidRPr="005D64BA">
              <w:rPr>
                <w:b/>
                <w:iCs/>
              </w:rPr>
              <w:t>Практико</w:t>
            </w:r>
            <w:proofErr w:type="spellEnd"/>
            <w:r w:rsidRPr="005D64BA">
              <w:rPr>
                <w:b/>
                <w:iCs/>
              </w:rPr>
              <w:t>- соревновательная</w:t>
            </w:r>
            <w:proofErr w:type="gramEnd"/>
            <w:r w:rsidRPr="005D64BA">
              <w:rPr>
                <w:b/>
                <w:iCs/>
              </w:rPr>
              <w:t xml:space="preserve"> деятельность</w:t>
            </w:r>
          </w:p>
        </w:tc>
      </w:tr>
      <w:tr w:rsidR="00254029" w:rsidRPr="005D64BA" w:rsidTr="00153BD9">
        <w:tc>
          <w:tcPr>
            <w:tcW w:w="4928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9" w:type="dxa"/>
          </w:tcPr>
          <w:p w:rsidR="00254029" w:rsidRPr="005D64BA" w:rsidRDefault="00254029" w:rsidP="0025402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29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часами.</w:t>
            </w:r>
          </w:p>
        </w:tc>
      </w:tr>
    </w:tbl>
    <w:p w:rsidR="00153BD9" w:rsidRPr="005D64BA" w:rsidRDefault="00153BD9" w:rsidP="00153BD9">
      <w:pPr>
        <w:widowControl/>
        <w:autoSpaceDE/>
        <w:adjustRightInd/>
        <w:rPr>
          <w:iCs/>
        </w:rPr>
        <w:sectPr w:rsidR="00153BD9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 xml:space="preserve">Примерное тематическое планирование первый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33 часа)</w:t>
      </w: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/>
      </w:tblPr>
      <w:tblGrid>
        <w:gridCol w:w="534"/>
        <w:gridCol w:w="5103"/>
        <w:gridCol w:w="9072"/>
      </w:tblGrid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743B3" w:rsidRPr="005D64BA" w:rsidRDefault="000743B3" w:rsidP="00153BD9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Шахматы – мои друзья. История возникновения шахмат.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правилами техники безопасности на</w:t>
            </w:r>
            <w:r w:rsidRPr="005D64BA">
              <w:br/>
              <w:t>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доска.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Горизонталь.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доской: новое понятие «горизонталь»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Вертикаль.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«вертикаль»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Диагональ.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«диагональ»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нотация.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Обозначение вертикалей, горизонталей, полей, шахматных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Шахматные фигуры и начальная позиция.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Расстановка шахматных фигур в начальной позиции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Ладья.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Слон.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5D64BA">
              <w:t>белопольный</w:t>
            </w:r>
            <w:proofErr w:type="spellEnd"/>
            <w:r w:rsidRPr="005D64BA">
              <w:t>» и «</w:t>
            </w:r>
            <w:proofErr w:type="spellStart"/>
            <w:r w:rsidRPr="005D64BA">
              <w:t>чернопольный</w:t>
            </w:r>
            <w:proofErr w:type="spellEnd"/>
            <w:r w:rsidRPr="005D64BA">
              <w:t>» слон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Ферзь.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Конь.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Пешка.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пешкой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Превращение пешки.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превращение пешки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Король.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Ценность фигур.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Сравнительная сила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Нападение.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Атакующие возможности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Взятие. Взятие на проходе.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Особое взятие пешкой: взятие на проходе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 и защита от шаха.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шаха всеми фигурами, защита от шаха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мата всеми фигурами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lastRenderedPageBreak/>
              <w:t>20.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Пат – ничья.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Варианты ничьей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Рокировка.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рокировки, длинная и короткая рокировки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Основные принципы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Общие принципы игры в начале шахматной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двумя ладьями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двумя ладьями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ладьей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ферзём и ладьёй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королем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 xml:space="preserve">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одинокого короля ферзём и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Материальное преимущество.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Определение материального преимущества, реализация</w:t>
            </w:r>
          </w:p>
          <w:p w:rsidR="000743B3" w:rsidRPr="005D64BA" w:rsidRDefault="000B7C96" w:rsidP="000B7C96">
            <w:pPr>
              <w:pStyle w:val="aa"/>
            </w:pPr>
            <w:r w:rsidRPr="005D64BA">
              <w:t>материального преимущества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Нарушение основных принципов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Ошибочные ходы в начале партии и их последствия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Партии – миниатюры.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Анализ коротких партий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Запись шахматной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Способ ведения записи партии во время соревнований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этикет.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поведения шахматиста во время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</w:tbl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4D0FCA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>Второй год обучения</w:t>
      </w:r>
    </w:p>
    <w:p w:rsidR="000B7C96" w:rsidRPr="005D64BA" w:rsidRDefault="000B7C96" w:rsidP="004D0FCA">
      <w:pPr>
        <w:pStyle w:val="a4"/>
        <w:widowControl/>
        <w:autoSpaceDE/>
        <w:adjustRightInd/>
        <w:ind w:left="1080"/>
        <w:rPr>
          <w:b/>
          <w:iCs/>
          <w:u w:val="single"/>
        </w:rPr>
      </w:pPr>
    </w:p>
    <w:tbl>
      <w:tblPr>
        <w:tblStyle w:val="a5"/>
        <w:tblW w:w="0" w:type="auto"/>
        <w:tblLook w:val="04A0"/>
      </w:tblPr>
      <w:tblGrid>
        <w:gridCol w:w="4928"/>
        <w:gridCol w:w="4928"/>
        <w:gridCol w:w="4930"/>
      </w:tblGrid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4D0FCA" w:rsidRPr="005D64BA" w:rsidTr="00BF653D">
        <w:tc>
          <w:tcPr>
            <w:tcW w:w="14786" w:type="dxa"/>
            <w:gridSpan w:val="3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Сведения о каждом из 16 чемпионов мира по шахматам, их вкладе в развитие шахмат, знакомство с ведущими чемпионами мира.</w:t>
            </w:r>
          </w:p>
        </w:tc>
        <w:tc>
          <w:tcPr>
            <w:tcW w:w="4930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вкладе чемпионов мира по шахматам в развитие шахматной культуры.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шахматной игр</w:t>
            </w:r>
            <w:proofErr w:type="gramStart"/>
            <w:r w:rsidRPr="005D64BA">
              <w:rPr>
                <w:iCs/>
              </w:rPr>
              <w:t>ы(</w:t>
            </w:r>
            <w:proofErr w:type="gramEnd"/>
            <w:r w:rsidRPr="005D64BA">
              <w:rPr>
                <w:iCs/>
              </w:rPr>
              <w:t xml:space="preserve"> повторение материала первого года обучения: защита в шахматах, </w:t>
            </w:r>
            <w:proofErr w:type="spellStart"/>
            <w:r w:rsidRPr="005D64BA">
              <w:rPr>
                <w:iCs/>
              </w:rPr>
              <w:t>матование</w:t>
            </w:r>
            <w:proofErr w:type="spellEnd"/>
            <w:r w:rsidRPr="005D64BA">
              <w:rPr>
                <w:iCs/>
              </w:rPr>
              <w:t xml:space="preserve"> одинокого короля различными фигурами).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выигрыш материала.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дебюта: развитие фигур, дебютные ловушки, коротки партии.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Основы эндшпиля: реализация большого материального преимущества.</w:t>
            </w:r>
          </w:p>
        </w:tc>
        <w:tc>
          <w:tcPr>
            <w:tcW w:w="4930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Знают способы защиты в шахматной партии, элементарные шахматные комбинации, имеют представление о дебютных ловушках и о том, как в них не попадаться.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proofErr w:type="gramStart"/>
            <w:r w:rsidRPr="005D64BA">
              <w:rPr>
                <w:iCs/>
              </w:rPr>
              <w:t>Умеют видеть нападение и защищать свои фигуры от нападения партнера, матовать одинокого короля двумя ладьями, ферзем и ладьей, королем и ферзем, королем о ладьей</w:t>
            </w:r>
            <w:r w:rsidR="005C5A23" w:rsidRPr="005D64BA">
              <w:rPr>
                <w:iCs/>
              </w:rPr>
              <w:t xml:space="preserve">, </w:t>
            </w:r>
            <w:r w:rsidR="005C5A23" w:rsidRPr="005D64BA">
              <w:rPr>
                <w:iCs/>
              </w:rPr>
              <w:lastRenderedPageBreak/>
              <w:t xml:space="preserve">могут находить </w:t>
            </w:r>
            <w:r w:rsidRPr="005D64BA">
              <w:rPr>
                <w:iCs/>
              </w:rPr>
              <w:t>элементарные шахматные комбинации: двойной удар, связку, ловлю</w:t>
            </w:r>
            <w:r w:rsidR="005C5A23" w:rsidRPr="005D64BA">
              <w:rPr>
                <w:iCs/>
              </w:rPr>
              <w:t xml:space="preserve">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</w:t>
            </w:r>
            <w:proofErr w:type="gramEnd"/>
          </w:p>
          <w:p w:rsidR="005C5A23" w:rsidRPr="005D64BA" w:rsidRDefault="005C5A23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4D0FCA" w:rsidRPr="005D64BA" w:rsidTr="00BF653D">
        <w:tc>
          <w:tcPr>
            <w:tcW w:w="14786" w:type="dxa"/>
            <w:gridSpan w:val="3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lastRenderedPageBreak/>
              <w:t xml:space="preserve">Раздел 2. </w:t>
            </w:r>
            <w:proofErr w:type="spellStart"/>
            <w:proofErr w:type="gramStart"/>
            <w:r w:rsidRPr="005D64BA">
              <w:rPr>
                <w:b/>
                <w:iCs/>
              </w:rPr>
              <w:t>Практико</w:t>
            </w:r>
            <w:proofErr w:type="spellEnd"/>
            <w:r w:rsidRPr="005D64BA">
              <w:rPr>
                <w:b/>
                <w:iCs/>
              </w:rPr>
              <w:t>- соревновательная</w:t>
            </w:r>
            <w:proofErr w:type="gramEnd"/>
            <w:r w:rsidRPr="005D64BA">
              <w:rPr>
                <w:b/>
                <w:iCs/>
              </w:rPr>
              <w:t xml:space="preserve"> деятельность</w:t>
            </w:r>
          </w:p>
        </w:tc>
      </w:tr>
      <w:tr w:rsidR="005C5A23" w:rsidRPr="005D64BA" w:rsidTr="005C5A23">
        <w:tc>
          <w:tcPr>
            <w:tcW w:w="4928" w:type="dxa"/>
          </w:tcPr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5C5A23" w:rsidRPr="005D64BA" w:rsidRDefault="005C5A23" w:rsidP="005C5A23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proofErr w:type="gramStart"/>
            <w:r w:rsidRPr="005D64BA">
              <w:rPr>
                <w:iCs/>
              </w:rPr>
              <w:t xml:space="preserve">Конкурс решения позиций на тактические приемы «связка», «двойной удар», «нападение», «защита», «сквозной удар», «ловля фигуры», «открытый шах», «двойной шах», «мат по последней горизонтали» </w:t>
            </w:r>
            <w:proofErr w:type="gramEnd"/>
          </w:p>
        </w:tc>
        <w:tc>
          <w:tcPr>
            <w:tcW w:w="4930" w:type="dxa"/>
          </w:tcPr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Расставляют позицию для решения упражнений, решают шахматные  упражнения. </w:t>
            </w:r>
          </w:p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</w:t>
            </w:r>
            <w:r w:rsidR="00916B72" w:rsidRPr="005D64BA">
              <w:rPr>
                <w:iCs/>
              </w:rPr>
              <w:t>. С помощью тестового задания оценивают собственное выполнение.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4D0FCA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916B72" w:rsidRPr="005D64BA" w:rsidTr="005C5A23">
        <w:tc>
          <w:tcPr>
            <w:tcW w:w="4928" w:type="dxa"/>
          </w:tcPr>
          <w:p w:rsidR="00916B72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916B72" w:rsidRPr="005D64BA" w:rsidRDefault="00916B72" w:rsidP="00916B72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916B72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шахматном празднике</w:t>
            </w:r>
          </w:p>
        </w:tc>
        <w:tc>
          <w:tcPr>
            <w:tcW w:w="4930" w:type="dxa"/>
          </w:tcPr>
          <w:p w:rsidR="00916B72" w:rsidRPr="005D64BA" w:rsidRDefault="00916B72" w:rsidP="00916B72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 Активно участвуют в играх и 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участие в</w:t>
            </w:r>
            <w:r w:rsidR="00A21C92" w:rsidRPr="005D64BA">
              <w:rPr>
                <w:iCs/>
              </w:rPr>
              <w:t xml:space="preserve"> </w:t>
            </w:r>
            <w:r w:rsidRPr="005D64BA">
              <w:rPr>
                <w:iCs/>
              </w:rPr>
              <w:t>празднике.</w:t>
            </w:r>
          </w:p>
        </w:tc>
      </w:tr>
    </w:tbl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 xml:space="preserve">Примерное тематическое планирование второй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34 часа)</w:t>
      </w: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/>
      </w:tblPr>
      <w:tblGrid>
        <w:gridCol w:w="534"/>
        <w:gridCol w:w="5103"/>
        <w:gridCol w:w="9072"/>
      </w:tblGrid>
      <w:tr w:rsidR="000B7C96" w:rsidRPr="005D64BA" w:rsidTr="00B17963">
        <w:tc>
          <w:tcPr>
            <w:tcW w:w="534" w:type="dxa"/>
          </w:tcPr>
          <w:p w:rsidR="000B7C96" w:rsidRPr="005D64BA" w:rsidRDefault="000B7C96" w:rsidP="00B1796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B7C96" w:rsidRPr="005D64BA" w:rsidRDefault="000B7C96" w:rsidP="00B1796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B7C96" w:rsidRPr="005D64BA" w:rsidRDefault="000B7C96" w:rsidP="00B17963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Из истории шахмат. Чемпионы мира по </w:t>
            </w:r>
            <w:r w:rsidRPr="005D64BA">
              <w:lastRenderedPageBreak/>
              <w:t>шахматам и выдающиеся шахматисты мира.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lastRenderedPageBreak/>
              <w:t xml:space="preserve">Беседа о важности соблюдения правил техники безопасности на занятиях по </w:t>
            </w:r>
            <w:r w:rsidRPr="005D64BA">
              <w:lastRenderedPageBreak/>
              <w:t>шахматам. Из истории шахмат: знакомство с именами шахматистов – чемпионов мира, ведущих шахматистов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lastRenderedPageBreak/>
              <w:t>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Шахматные фигуры (повторение).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Нападение в шахматной партии. Шах и защита от него. Рокировка (повторение).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Мат. Пат. Мат в один ход (повторение). Мат одинокому королю королем  и ладьей. 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Защита в шахматной партии: уход из-под нападения, уничтожение атакующей фигуры, защита фигуры.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понятием «защита» в шахматной партии и</w:t>
            </w:r>
          </w:p>
          <w:p w:rsidR="000B7C96" w:rsidRPr="005D64BA" w:rsidRDefault="000B7C96" w:rsidP="000B7C96">
            <w:pPr>
              <w:pStyle w:val="aa"/>
            </w:pPr>
            <w:r w:rsidRPr="005D64BA">
              <w:t xml:space="preserve">такими действиями против угроз партнёра, как уход </w:t>
            </w:r>
            <w:proofErr w:type="gramStart"/>
            <w:r w:rsidRPr="005D64BA">
              <w:t>из</w:t>
            </w:r>
            <w:proofErr w:type="gramEnd"/>
            <w:r w:rsidRPr="005D64BA">
              <w:t xml:space="preserve"> - </w:t>
            </w:r>
            <w:proofErr w:type="gramStart"/>
            <w:r w:rsidRPr="005D64BA">
              <w:t>под</w:t>
            </w:r>
            <w:proofErr w:type="gramEnd"/>
            <w:r w:rsidRPr="005D64BA">
              <w:t xml:space="preserve"> нападения, уничтожение атакующей фигуры, защита фигуры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Защита в шахматной партии: перекрытие, </w:t>
            </w:r>
            <w:proofErr w:type="spellStart"/>
            <w:r w:rsidRPr="005D64BA">
              <w:t>контрнападение</w:t>
            </w:r>
            <w:proofErr w:type="spellEnd"/>
            <w:r w:rsidRPr="005D64BA">
              <w:t>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Знакомство с двумя другими видами защиты в шахматной партии – перекрытием, </w:t>
            </w:r>
            <w:proofErr w:type="spellStart"/>
            <w:r w:rsidRPr="005D64BA">
              <w:t>контрнападением</w:t>
            </w:r>
            <w:proofErr w:type="spellEnd"/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5, 6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«двойной удар».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тактическим приёмом «двойной удар»,</w:t>
            </w:r>
          </w:p>
          <w:p w:rsidR="000B7C96" w:rsidRPr="005D64BA" w:rsidRDefault="000B7C96" w:rsidP="000B7C96">
            <w:pPr>
              <w:pStyle w:val="aa"/>
            </w:pPr>
            <w:r w:rsidRPr="005D64BA">
              <w:t>способами нанесения двойного удара различными фигурами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«связка».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proofErr w:type="gramStart"/>
            <w:r w:rsidRPr="005D64BA">
              <w:t>Знакомство с тактическим приёмом «связка», понятиями «полная» и «неполная» связка, «давление» на связку</w:t>
            </w:r>
            <w:proofErr w:type="gramEnd"/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8, 9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«ловля фигуры».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новым тактическим приёмом «ловля фигуры» и способами его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«сквозной удар».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  <w:tabs>
                <w:tab w:val="left" w:pos="2970"/>
              </w:tabs>
            </w:pPr>
            <w:r w:rsidRPr="005D64BA">
              <w:t>Знакомство с новым тактическим приёмом «сквозной удар» и способами его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Мат на последней горизонтали.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Слабость последней горизонтали, «форточка»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11–13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«открытый шах».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новы</w:t>
            </w:r>
            <w:r w:rsidR="00777987" w:rsidRPr="005D64BA">
              <w:t xml:space="preserve">м тактическим приёмом «открытый </w:t>
            </w:r>
            <w:r w:rsidRPr="005D64BA">
              <w:t>шах» и способами его практического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«двойной шах»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Знакомство с новым тактическим </w:t>
            </w:r>
            <w:r w:rsidR="00777987" w:rsidRPr="005D64BA">
              <w:t xml:space="preserve">приёмом «двойной </w:t>
            </w:r>
            <w:r w:rsidRPr="005D64BA">
              <w:t>шах» и способами его практического применения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игры в дебюте: дебютные ловушки.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Раскрытие основных принципов игры в дебюте, знакомство с понятиями «дебют», </w:t>
            </w:r>
            <w:r w:rsidRPr="005D64BA">
              <w:lastRenderedPageBreak/>
              <w:t xml:space="preserve">«детский мат», «мат </w:t>
            </w:r>
            <w:proofErr w:type="spellStart"/>
            <w:r w:rsidRPr="005D64BA">
              <w:t>Легаля</w:t>
            </w:r>
            <w:proofErr w:type="spellEnd"/>
            <w:r w:rsidRPr="005D64BA">
              <w:t>»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lastRenderedPageBreak/>
              <w:t>22.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игры в дебюте: атака на короля.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 Основы игры в дебюте: атака на короля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Просмотр и анализ </w:t>
            </w:r>
            <w:proofErr w:type="gramStart"/>
            <w:r w:rsidRPr="005D64BA">
              <w:t>коротких</w:t>
            </w:r>
            <w:proofErr w:type="gramEnd"/>
          </w:p>
          <w:p w:rsidR="000B7C96" w:rsidRPr="005D64BA" w:rsidRDefault="00777987" w:rsidP="00777987">
            <w:pPr>
              <w:pStyle w:val="aa"/>
            </w:pPr>
            <w:r w:rsidRPr="005D64BA">
              <w:t>шахматных партий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Просмотр и анализ коротких шахматных партий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Просмотр и анализ коротких шахматных партий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Отработка на практике материала уроков 21–25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Шахматный турнир. </w:t>
            </w:r>
          </w:p>
        </w:tc>
        <w:tc>
          <w:tcPr>
            <w:tcW w:w="9072" w:type="dxa"/>
          </w:tcPr>
          <w:p w:rsidR="000B7C96" w:rsidRPr="005D64BA" w:rsidRDefault="00777987" w:rsidP="000B7C96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0B7C96">
            <w:pPr>
              <w:pStyle w:val="aa"/>
            </w:pPr>
            <w:r w:rsidRPr="005D64BA">
              <w:t>31.</w:t>
            </w:r>
          </w:p>
        </w:tc>
        <w:tc>
          <w:tcPr>
            <w:tcW w:w="5103" w:type="dxa"/>
          </w:tcPr>
          <w:p w:rsidR="00777987" w:rsidRPr="005D64BA" w:rsidRDefault="00777987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777987" w:rsidRPr="005D64BA" w:rsidRDefault="00777987"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0B7C96">
            <w:pPr>
              <w:pStyle w:val="aa"/>
            </w:pPr>
            <w:r w:rsidRPr="005D64BA">
              <w:t>32.</w:t>
            </w:r>
          </w:p>
        </w:tc>
        <w:tc>
          <w:tcPr>
            <w:tcW w:w="5103" w:type="dxa"/>
          </w:tcPr>
          <w:p w:rsidR="00777987" w:rsidRPr="005D64BA" w:rsidRDefault="00777987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777987" w:rsidRPr="005D64BA" w:rsidRDefault="00777987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777987" w:rsidP="00777987">
            <w:r w:rsidRPr="005D64BA">
              <w:t>Игровая практика</w:t>
            </w:r>
          </w:p>
        </w:tc>
      </w:tr>
      <w:tr w:rsidR="000B7C96" w:rsidRPr="005D64BA" w:rsidTr="00B17963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праздник.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  <w:tabs>
                <w:tab w:val="left" w:pos="1140"/>
              </w:tabs>
            </w:pPr>
            <w:r w:rsidRPr="005D64BA">
              <w:t>Решение заданий, игровая практика</w:t>
            </w:r>
          </w:p>
        </w:tc>
      </w:tr>
    </w:tbl>
    <w:p w:rsidR="000B7C96" w:rsidRPr="005D64BA" w:rsidRDefault="000B7C96" w:rsidP="000B7C96">
      <w:pPr>
        <w:pStyle w:val="aa"/>
        <w:rPr>
          <w:iCs/>
          <w:u w:val="single"/>
        </w:rPr>
      </w:pPr>
    </w:p>
    <w:p w:rsidR="00BF653D" w:rsidRPr="005D64BA" w:rsidRDefault="00777987" w:rsidP="00777987">
      <w:pPr>
        <w:widowControl/>
        <w:autoSpaceDE/>
        <w:adjustRightInd/>
        <w:rPr>
          <w:b/>
          <w:u w:val="single"/>
        </w:rPr>
      </w:pPr>
      <w:r w:rsidRPr="005D64BA">
        <w:rPr>
          <w:b/>
          <w:u w:val="single"/>
        </w:rPr>
        <w:t>Третий год обучения</w:t>
      </w:r>
    </w:p>
    <w:p w:rsidR="00777987" w:rsidRPr="005D64BA" w:rsidRDefault="00777987" w:rsidP="00777987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/>
      </w:tblPr>
      <w:tblGrid>
        <w:gridCol w:w="4928"/>
        <w:gridCol w:w="4928"/>
        <w:gridCol w:w="4930"/>
      </w:tblGrid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BF653D" w:rsidRPr="005D64BA" w:rsidTr="00BF653D">
        <w:tc>
          <w:tcPr>
            <w:tcW w:w="14786" w:type="dxa"/>
            <w:gridSpan w:val="3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F653D" w:rsidRPr="005D64BA" w:rsidRDefault="00247E26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История возникновения соревнований по шахматам, системы проведения шахматных соревнований</w:t>
            </w:r>
          </w:p>
        </w:tc>
        <w:tc>
          <w:tcPr>
            <w:tcW w:w="4930" w:type="dxa"/>
          </w:tcPr>
          <w:p w:rsidR="00BF653D" w:rsidRPr="005D64BA" w:rsidRDefault="00247E26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историю возникновения шахматных соревнований, правила поведения соревнований, различные системы</w:t>
            </w:r>
            <w:r w:rsidR="00BA0EB8" w:rsidRPr="005D64BA">
              <w:rPr>
                <w:iCs/>
              </w:rPr>
              <w:t xml:space="preserve"> проведения шахматных соревнований.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задачи на мат в два хода, тактические приемы «завлечение», «отвлечение», «уничтожение защиты»,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Основы разыгрывания дебюта, атака на короля в дебюте. Основы пешечного эндшпиля: проведение пешки в ферзи, правило квадрата, отталкивание плечом реализация лишней пешки.</w:t>
            </w:r>
          </w:p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Знают шахматные комбинации и тактические приемы «завлечение», «отвлечение», «уничтожение защиты», основы разыгрывания дебюта: развитие фигуры, дебютные ловушки, короткие партии.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Умеют решать позиции на мат в два хода, находить тактические приемы «завлечение», «отвлечение», «уничтожение защиты»,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мат», атаковать рокировавшегося и </w:t>
            </w:r>
            <w:proofErr w:type="spellStart"/>
            <w:r w:rsidRPr="005D64BA">
              <w:rPr>
                <w:iCs/>
              </w:rPr>
              <w:t>нерокировавшегося</w:t>
            </w:r>
            <w:proofErr w:type="spellEnd"/>
            <w:r w:rsidRPr="005D64BA">
              <w:rPr>
                <w:iCs/>
              </w:rPr>
              <w:t xml:space="preserve"> короля в дебюте, проводить пешку в ферзи. Соблюдать правила поведения за шахматной доской.</w:t>
            </w:r>
          </w:p>
        </w:tc>
      </w:tr>
      <w:tr w:rsidR="00BF653D" w:rsidRPr="005D64BA" w:rsidTr="00BF653D">
        <w:tc>
          <w:tcPr>
            <w:tcW w:w="14786" w:type="dxa"/>
            <w:gridSpan w:val="3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lastRenderedPageBreak/>
              <w:t xml:space="preserve">Раздел 2. </w:t>
            </w:r>
            <w:proofErr w:type="spellStart"/>
            <w:proofErr w:type="gramStart"/>
            <w:r w:rsidRPr="005D64BA">
              <w:rPr>
                <w:b/>
                <w:iCs/>
              </w:rPr>
              <w:t>Практико</w:t>
            </w:r>
            <w:proofErr w:type="spellEnd"/>
            <w:r w:rsidRPr="005D64BA">
              <w:rPr>
                <w:b/>
                <w:iCs/>
              </w:rPr>
              <w:t>- соревновательная</w:t>
            </w:r>
            <w:proofErr w:type="gramEnd"/>
            <w:r w:rsidRPr="005D64BA">
              <w:rPr>
                <w:b/>
                <w:iCs/>
              </w:rPr>
              <w:t xml:space="preserve"> деятельность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45AE9" w:rsidRPr="005D64BA" w:rsidRDefault="00145AE9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Конкурсы решения позиций на дебютные ловушки, способы атаки на короля, уничтожение защиты, тактические приемы  «завлечение», «отвлечение», «</w:t>
            </w:r>
            <w:proofErr w:type="gramStart"/>
            <w:r w:rsidRPr="005D64BA">
              <w:rPr>
                <w:iCs/>
              </w:rPr>
              <w:t>спертый</w:t>
            </w:r>
            <w:proofErr w:type="gramEnd"/>
            <w:r w:rsidRPr="005D64BA">
              <w:rPr>
                <w:iCs/>
              </w:rPr>
              <w:t xml:space="preserve"> мат»</w:t>
            </w:r>
          </w:p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Расставляют позицию для решения упражнений, решают шахматные упражнения.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 помощью тестового задания оценивают собственное выполнение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F653D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BF653D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F51ECF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спортивно – шахматном празднике</w:t>
            </w:r>
          </w:p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Активно участвуют в играх и эстафетах.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Регулируют эмоции в процессе игровой деятельности, умеют управлять ими.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техники безопасности во время участия в празднике.</w:t>
            </w:r>
          </w:p>
        </w:tc>
      </w:tr>
    </w:tbl>
    <w:p w:rsidR="00BF653D" w:rsidRPr="005D64BA" w:rsidRDefault="00BF653D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777987" w:rsidRPr="005D64BA" w:rsidRDefault="00777987" w:rsidP="00777987">
      <w:pPr>
        <w:pStyle w:val="a4"/>
        <w:widowControl/>
        <w:autoSpaceDE/>
        <w:adjustRightInd/>
        <w:spacing w:after="200" w:line="276" w:lineRule="auto"/>
      </w:pPr>
      <w:r w:rsidRPr="005D64BA">
        <w:rPr>
          <w:b/>
          <w:iCs/>
          <w:u w:val="single"/>
        </w:rPr>
        <w:t xml:space="preserve">Примерное тематическое планирование третий год обучения </w:t>
      </w:r>
      <w:proofErr w:type="gramStart"/>
      <w:r w:rsidRPr="005D64BA">
        <w:rPr>
          <w:b/>
          <w:iCs/>
          <w:u w:val="single"/>
        </w:rPr>
        <w:t xml:space="preserve">( </w:t>
      </w:r>
      <w:proofErr w:type="gramEnd"/>
      <w:r w:rsidRPr="005D64BA">
        <w:rPr>
          <w:b/>
          <w:iCs/>
          <w:u w:val="single"/>
        </w:rPr>
        <w:t>34 часа)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9072"/>
      </w:tblGrid>
      <w:tr w:rsidR="00777987" w:rsidRPr="005D64BA" w:rsidTr="00B17963">
        <w:tc>
          <w:tcPr>
            <w:tcW w:w="534" w:type="dxa"/>
          </w:tcPr>
          <w:p w:rsidR="00777987" w:rsidRPr="005D64BA" w:rsidRDefault="00777987" w:rsidP="00B1796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777987" w:rsidRPr="005D64BA" w:rsidRDefault="00777987" w:rsidP="00B1796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777987" w:rsidRPr="005D64BA" w:rsidRDefault="00777987" w:rsidP="00B17963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1C0396">
            <w:r w:rsidRPr="005D64BA">
              <w:t>1.</w:t>
            </w:r>
          </w:p>
        </w:tc>
        <w:tc>
          <w:tcPr>
            <w:tcW w:w="5103" w:type="dxa"/>
          </w:tcPr>
          <w:p w:rsidR="00777987" w:rsidRPr="005D64BA" w:rsidRDefault="00777987" w:rsidP="001C0396">
            <w:r w:rsidRPr="005D64BA">
              <w:t xml:space="preserve">Их истории возникновения соревнований по </w:t>
            </w:r>
            <w:r w:rsidRPr="005D64BA">
              <w:lastRenderedPageBreak/>
              <w:t>шахматам. Система проведения шахматных соревнований.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lastRenderedPageBreak/>
              <w:t xml:space="preserve">Беседа о важности соблюдения правил техники безопасности на занятиях по </w:t>
            </w:r>
            <w:r w:rsidRPr="005D64BA">
              <w:lastRenderedPageBreak/>
              <w:t>шахматам. Знакомство с материалом об истории возникновения шахматных соревнований, изучение различных систем проведения шахматных соревнований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lastRenderedPageBreak/>
              <w:t>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proofErr w:type="spellStart"/>
            <w:r w:rsidRPr="005D64BA">
              <w:t>Матование</w:t>
            </w:r>
            <w:proofErr w:type="spellEnd"/>
            <w:r w:rsidRPr="005D64BA">
              <w:t xml:space="preserve"> одинокого короля разными фигурами </w:t>
            </w:r>
            <w:proofErr w:type="gramStart"/>
            <w:r w:rsidRPr="005D64BA">
              <w:t xml:space="preserve">( </w:t>
            </w:r>
            <w:proofErr w:type="gramEnd"/>
            <w:r w:rsidRPr="005D64BA">
              <w:t>повторение)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обучения. Разыгрывание позиций, решение позиций на мат в два хода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Тактические комбинации и приемы «связка», «сквозной удар», «двойной удар», «ловля фигуры» (повторение)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Тактические комбинации и приемы «двойной шах», «открытый шах»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2–4</w:t>
            </w:r>
          </w:p>
        </w:tc>
      </w:tr>
      <w:tr w:rsidR="00777987" w:rsidRPr="005D64BA" w:rsidTr="00777987">
        <w:trPr>
          <w:trHeight w:val="316"/>
        </w:trPr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«завлечение»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«завлечение фигур под тактический удар</w:t>
            </w:r>
            <w:r w:rsidRPr="005D64BA">
              <w:tab/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«отвлечение»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«отвлечение фигур от защиты»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«уничтожение защитой»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«уничтожение защиты», способом его применения в практической игре; рассмотрение и анализ типичных позиций на данную тему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</w:t>
            </w:r>
            <w:proofErr w:type="gramStart"/>
            <w:r w:rsidRPr="005D64BA">
              <w:t>спертый</w:t>
            </w:r>
            <w:proofErr w:type="gramEnd"/>
            <w:r w:rsidRPr="005D64BA">
              <w:t xml:space="preserve"> мат»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понятием «</w:t>
            </w:r>
            <w:proofErr w:type="gramStart"/>
            <w:r w:rsidRPr="005D64BA">
              <w:t>спёртый</w:t>
            </w:r>
            <w:proofErr w:type="gramEnd"/>
            <w:r w:rsidRPr="005D64BA">
              <w:t xml:space="preserve"> мат», разбор классической партии на применение приёма «спёртый мат»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Сочетание тактических приемов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Просмотр партий на тему «сочетания различных тактических приёмов»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6–9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Борьба за инициативу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Информирование учащихся о том, как начинать атакующие действия в шахматной партии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Основы дебюта: атака на </w:t>
            </w:r>
            <w:proofErr w:type="spellStart"/>
            <w:r w:rsidRPr="005D64BA">
              <w:t>нерокировавшегося</w:t>
            </w:r>
            <w:proofErr w:type="spellEnd"/>
            <w:r w:rsidRPr="005D64BA">
              <w:t xml:space="preserve"> короля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со способами атаки на короля, который не успел сделать рокировку: вскрытие центральных линий, быстрое развитие, мобилизация фигур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дебюта: атака на рокировавшегося короля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со способами атаки на короля, который сделал рокировку: жертва фигуры с целью вскрытия пешечного прикрытия короля, уничтожение защиты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12–14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анализа шахматной партии: выбери ход и найди план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основами анализа шахматной партии, разбор партий чемпи</w:t>
            </w:r>
            <w:r w:rsidR="000A56E9" w:rsidRPr="005D64BA">
              <w:t xml:space="preserve">онов мира и ведущих шахматистов </w:t>
            </w:r>
            <w:r w:rsidRPr="005D64BA">
              <w:t>мира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lastRenderedPageBreak/>
              <w:t>21.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проходная пешка, правило квадрата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 xml:space="preserve">Знакомство </w:t>
            </w:r>
            <w:proofErr w:type="spellStart"/>
            <w:r w:rsidRPr="005D64BA">
              <w:t>c</w:t>
            </w:r>
            <w:proofErr w:type="spellEnd"/>
            <w:r w:rsidRPr="005D64BA">
              <w:t xml:space="preserve"> элементарными пешечными окончаниями: пешка против короля, пешка проходит в ферзи без помощи своего короля, правило квадрата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крайняя пешка, «отталкивание плечом»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 xml:space="preserve">Знакомство </w:t>
            </w:r>
            <w:proofErr w:type="spellStart"/>
            <w:r w:rsidRPr="005D64BA">
              <w:t>c</w:t>
            </w:r>
            <w:proofErr w:type="spellEnd"/>
            <w:r w:rsidRPr="005D64BA">
              <w:t xml:space="preserve"> элементарными пешечными окончаниями: крайняя пешка, пешка проходит в ферзи при помощи своего короля, отталкивание плечом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оппозиции и ключевые слова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Повторение материала: игра пешки против короля, пешка проходит в ферзи без помощи своего короля, пешка проходит в ферзи при помощи своего короля; введение новых понятий «оппозиция», «ключевые поля»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король с пешкой против короля с пешкой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Введение и раскрытие новых понятий: «</w:t>
            </w:r>
            <w:proofErr w:type="spellStart"/>
            <w:r w:rsidRPr="005D64BA">
              <w:t>взаимоблокируемые</w:t>
            </w:r>
            <w:proofErr w:type="spellEnd"/>
            <w:r w:rsidRPr="005D64BA">
              <w:t xml:space="preserve"> пешки», «позиция взаимного цугцванга», «ключевые поля».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с правилом блуждающего квадрата, раскрытие особенностей разрозненных пешек, их сильных и слабых сторон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Теоретические позиции пешечного эндшпиля: ферзь против пешки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 xml:space="preserve">Знакомство с теоретическими позициями пешечного эндшпиля: король и две пешки против короля, особенности проведения пешек в ферзи по вертикалям </w:t>
            </w:r>
            <w:proofErr w:type="spellStart"/>
            <w:r w:rsidRPr="005D64BA">
              <w:t>b</w:t>
            </w:r>
            <w:proofErr w:type="spellEnd"/>
            <w:r w:rsidRPr="005D64BA">
              <w:t xml:space="preserve"> и </w:t>
            </w:r>
            <w:proofErr w:type="spellStart"/>
            <w:r w:rsidRPr="005D64BA">
              <w:t>g</w:t>
            </w:r>
            <w:proofErr w:type="spellEnd"/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Отработка на практике материала уроков 20–26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Сыграй как чемпион. Партия В. Крамник – Д. </w:t>
            </w:r>
            <w:proofErr w:type="spellStart"/>
            <w:r w:rsidRPr="005D64BA">
              <w:t>Садвакасов</w:t>
            </w:r>
            <w:proofErr w:type="spellEnd"/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Анализ шахматных партий чемпионов мира, угадывание ходов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 xml:space="preserve">Сыграй как чемпион мира. Партия В. Ананд – М. </w:t>
            </w:r>
            <w:proofErr w:type="spellStart"/>
            <w:r w:rsidRPr="005D64BA">
              <w:t>Карлсен</w:t>
            </w:r>
            <w:proofErr w:type="spellEnd"/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Анализ шахматных партий чемпионов мира, угадывание ходов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 xml:space="preserve">Игр Игровая </w:t>
            </w:r>
            <w:proofErr w:type="spellStart"/>
            <w:r w:rsidRPr="005D64BA">
              <w:t>практикаовая</w:t>
            </w:r>
            <w:proofErr w:type="spellEnd"/>
            <w:r w:rsidRPr="005D64BA">
              <w:t xml:space="preserve">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B17963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праздник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Решение заданий, игровая практика</w:t>
            </w:r>
          </w:p>
        </w:tc>
      </w:tr>
    </w:tbl>
    <w:p w:rsidR="00777987" w:rsidRPr="005D64BA" w:rsidRDefault="00777987" w:rsidP="00777987">
      <w:pPr>
        <w:pStyle w:val="aa"/>
        <w:rPr>
          <w:u w:val="single"/>
        </w:rPr>
      </w:pPr>
    </w:p>
    <w:p w:rsidR="00F51ECF" w:rsidRPr="005D64BA" w:rsidRDefault="000A56E9" w:rsidP="00833D6B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t>Четвертый год обучения</w:t>
      </w:r>
    </w:p>
    <w:p w:rsidR="000A56E9" w:rsidRPr="005D64BA" w:rsidRDefault="000A56E9" w:rsidP="00833D6B">
      <w:pPr>
        <w:widowControl/>
        <w:autoSpaceDE/>
        <w:adjustRightInd/>
        <w:rPr>
          <w:iCs/>
        </w:rPr>
      </w:pPr>
    </w:p>
    <w:tbl>
      <w:tblPr>
        <w:tblStyle w:val="a5"/>
        <w:tblW w:w="0" w:type="auto"/>
        <w:tblLook w:val="04A0"/>
      </w:tblPr>
      <w:tblGrid>
        <w:gridCol w:w="4928"/>
        <w:gridCol w:w="4928"/>
        <w:gridCol w:w="4930"/>
      </w:tblGrid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833D6B" w:rsidRPr="005D64BA" w:rsidTr="004B4130">
        <w:tc>
          <w:tcPr>
            <w:tcW w:w="14786" w:type="dxa"/>
            <w:gridSpan w:val="3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История возникновения шахмат на Руси. Зарождение шахматной культуры в России</w:t>
            </w:r>
          </w:p>
        </w:tc>
        <w:tc>
          <w:tcPr>
            <w:tcW w:w="4930" w:type="dxa"/>
          </w:tcPr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появлении шахмат на Руси, о том, как зарождалась шахматная культура в России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Тактические приемы «мельница», «перекрытие», «рентген». Основы дебюта:</w:t>
            </w:r>
            <w:r w:rsidR="00263400" w:rsidRPr="005D64BA">
              <w:rPr>
                <w:iCs/>
              </w:rPr>
              <w:t xml:space="preserve"> открытие, полуоткрытые и закрытые дебюты, слабые пункты </w:t>
            </w:r>
            <w:r w:rsidR="00263400" w:rsidRPr="005D64BA">
              <w:rPr>
                <w:iCs/>
                <w:lang w:val="en-US"/>
              </w:rPr>
              <w:t>f</w:t>
            </w:r>
            <w:r w:rsidR="00263400" w:rsidRPr="005D64BA">
              <w:rPr>
                <w:iCs/>
              </w:rPr>
              <w:t xml:space="preserve">2/ </w:t>
            </w:r>
            <w:r w:rsidR="00263400" w:rsidRPr="005D64BA">
              <w:rPr>
                <w:iCs/>
                <w:lang w:val="en-US"/>
              </w:rPr>
              <w:t>f</w:t>
            </w:r>
            <w:r w:rsidR="00263400" w:rsidRPr="005D64BA">
              <w:rPr>
                <w:iCs/>
              </w:rPr>
              <w:t>7</w:t>
            </w:r>
            <w:r w:rsidR="005C4C75" w:rsidRPr="005D64BA">
              <w:rPr>
                <w:iCs/>
              </w:rPr>
              <w:t xml:space="preserve"> </w:t>
            </w:r>
            <w:r w:rsidR="00263400" w:rsidRPr="005D64BA">
              <w:rPr>
                <w:iCs/>
              </w:rPr>
              <w:t xml:space="preserve">перевес в развитии фигур, выбор хода и оценка позиции, перевес в пространстве. Основы эндшпиля: простейшие ладейные и </w:t>
            </w:r>
            <w:proofErr w:type="spellStart"/>
            <w:r w:rsidR="00263400" w:rsidRPr="005D64BA">
              <w:rPr>
                <w:iCs/>
              </w:rPr>
              <w:t>легкофигурные</w:t>
            </w:r>
            <w:proofErr w:type="spellEnd"/>
            <w:r w:rsidR="00263400" w:rsidRPr="005D64BA">
              <w:rPr>
                <w:iCs/>
              </w:rPr>
              <w:t xml:space="preserve"> окончания.</w:t>
            </w:r>
          </w:p>
        </w:tc>
        <w:tc>
          <w:tcPr>
            <w:tcW w:w="4930" w:type="dxa"/>
          </w:tcPr>
          <w:p w:rsidR="00833D6B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 xml:space="preserve">Знают тактические приемы «мельница», </w:t>
            </w:r>
            <w:r w:rsidRPr="005D64BA">
              <w:rPr>
                <w:iCs/>
              </w:rPr>
              <w:lastRenderedPageBreak/>
              <w:t>«перекрытие», «рентген», основы теории Итальянской партии, защиты двух коней, Русской партии, способы разрушения прикрытия короля при равносторонней и разносторонней рокировках.</w:t>
            </w:r>
          </w:p>
          <w:p w:rsidR="00263400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Умеют находить тактические приемы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</w:t>
            </w:r>
            <w:proofErr w:type="gramStart"/>
            <w:r w:rsidRPr="005D64BA">
              <w:rPr>
                <w:iCs/>
              </w:rPr>
              <w:t xml:space="preserve">( </w:t>
            </w:r>
            <w:proofErr w:type="gramEnd"/>
            <w:r w:rsidRPr="005D64BA">
              <w:rPr>
                <w:iCs/>
              </w:rPr>
              <w:t xml:space="preserve">позиции </w:t>
            </w:r>
            <w:proofErr w:type="spellStart"/>
            <w:r w:rsidRPr="005D64BA">
              <w:rPr>
                <w:iCs/>
              </w:rPr>
              <w:t>Филидора</w:t>
            </w:r>
            <w:proofErr w:type="spellEnd"/>
            <w:r w:rsidRPr="005D64BA">
              <w:rPr>
                <w:iCs/>
              </w:rPr>
              <w:t xml:space="preserve"> и </w:t>
            </w:r>
            <w:proofErr w:type="spellStart"/>
            <w:r w:rsidRPr="005D64BA">
              <w:rPr>
                <w:iCs/>
              </w:rPr>
              <w:t>Лусены</w:t>
            </w:r>
            <w:proofErr w:type="spellEnd"/>
            <w:r w:rsidRPr="005D64BA">
              <w:rPr>
                <w:iCs/>
              </w:rPr>
              <w:t xml:space="preserve">), простейшие </w:t>
            </w:r>
            <w:proofErr w:type="spellStart"/>
            <w:r w:rsidRPr="005D64BA">
              <w:rPr>
                <w:iCs/>
              </w:rPr>
              <w:t>легкофигурные</w:t>
            </w:r>
            <w:proofErr w:type="spellEnd"/>
            <w:r w:rsidRPr="005D64BA">
              <w:rPr>
                <w:iCs/>
              </w:rPr>
              <w:t xml:space="preserve"> окончания.</w:t>
            </w:r>
          </w:p>
          <w:p w:rsidR="00263400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833D6B" w:rsidRPr="005D64BA" w:rsidTr="004B4130">
        <w:tc>
          <w:tcPr>
            <w:tcW w:w="14786" w:type="dxa"/>
            <w:gridSpan w:val="3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lastRenderedPageBreak/>
              <w:t xml:space="preserve">Раздел 2. </w:t>
            </w:r>
            <w:proofErr w:type="spellStart"/>
            <w:proofErr w:type="gramStart"/>
            <w:r w:rsidRPr="005D64BA">
              <w:rPr>
                <w:b/>
                <w:iCs/>
              </w:rPr>
              <w:t>Практико</w:t>
            </w:r>
            <w:proofErr w:type="spellEnd"/>
            <w:r w:rsidRPr="005D64BA">
              <w:rPr>
                <w:b/>
                <w:iCs/>
              </w:rPr>
              <w:t>- соревновательная</w:t>
            </w:r>
            <w:proofErr w:type="gramEnd"/>
            <w:r w:rsidRPr="005D64BA">
              <w:rPr>
                <w:b/>
                <w:iCs/>
              </w:rPr>
              <w:t xml:space="preserve"> деятельность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Конкурсы решения позиций на </w:t>
            </w:r>
            <w:r w:rsidR="00263400" w:rsidRPr="005D64BA">
              <w:rPr>
                <w:iCs/>
              </w:rPr>
              <w:t>все пройденные тактические приемы и шахматные комбинации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Расставляют позицию для решения упражнений, решают шахматные упражнения.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 помощью тестового задания оценивают собственное выполнение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спортивно – шахматном празднике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Активно участвуют в играх и эстафетах.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Регулируют эмоции в процессе игровой деятельности, умеют управлять ими.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Соблюдают правила техники безопасности во время участия в празднике.</w:t>
            </w:r>
          </w:p>
        </w:tc>
      </w:tr>
    </w:tbl>
    <w:p w:rsidR="00833D6B" w:rsidRPr="005D64BA" w:rsidRDefault="00833D6B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0A56E9" w:rsidRPr="005D64BA" w:rsidRDefault="000A56E9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  <w:r w:rsidRPr="005D64BA">
        <w:rPr>
          <w:b/>
          <w:u w:val="single"/>
        </w:rPr>
        <w:t xml:space="preserve">Примерное тематическое планирование </w:t>
      </w:r>
      <w:proofErr w:type="spellStart"/>
      <w:r w:rsidRPr="005D64BA">
        <w:rPr>
          <w:b/>
          <w:u w:val="single"/>
        </w:rPr>
        <w:t>четверый</w:t>
      </w:r>
      <w:proofErr w:type="spellEnd"/>
      <w:r w:rsidRPr="005D64BA">
        <w:rPr>
          <w:b/>
          <w:u w:val="single"/>
        </w:rPr>
        <w:t xml:space="preserve"> год обучения </w:t>
      </w:r>
      <w:proofErr w:type="gramStart"/>
      <w:r w:rsidRPr="005D64BA">
        <w:rPr>
          <w:b/>
          <w:u w:val="single"/>
        </w:rPr>
        <w:t xml:space="preserve">( </w:t>
      </w:r>
      <w:proofErr w:type="gramEnd"/>
      <w:r w:rsidRPr="005D64BA">
        <w:rPr>
          <w:b/>
          <w:u w:val="single"/>
        </w:rPr>
        <w:t>34 часа)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9072"/>
      </w:tblGrid>
      <w:tr w:rsidR="000A56E9" w:rsidRPr="005D64BA" w:rsidTr="00B17963">
        <w:tc>
          <w:tcPr>
            <w:tcW w:w="534" w:type="dxa"/>
          </w:tcPr>
          <w:p w:rsidR="000A56E9" w:rsidRPr="005D64BA" w:rsidRDefault="000A56E9" w:rsidP="00B1796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A56E9" w:rsidRPr="005D64BA" w:rsidRDefault="000A56E9" w:rsidP="00B1796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A56E9" w:rsidRPr="005D64BA" w:rsidRDefault="000A56E9" w:rsidP="00B17963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История появления шахмат на Руси. Зарождение шахматной культуры в России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Руси, о том, как в России начала формироваться шахматная культура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Основные принципы  игры в дебюте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Дополнение знаний об игре в дебюте новыми сведениями: роль центра, создание численного превосходства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Перевес в развитии фигур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Раскрытие понятия «мобилизация фигур для получения численного превосходства»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Атака на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Раскрытие плана атаки на короля при односторонней и разносторонней рокировках, а также плана атаки на короля, оставшегося в центре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5.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Перевес в пространстве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Способы игры при пространственном перевесе, способы достижения пространственного перевеса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6.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Оценка позиций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Рассказ о том, что необходимо делать для того, чтобы правильно оценить позицию во время шахматной партии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7.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План игры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Разбор схемы моделирования плана игры, раскрытие цели планирования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8.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Выбор хода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Алгоритм выбора хода, форсированные и нефорсированные варианты, профилактика. Учимся думать за партнёра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9.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Открытые дебюты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Многообразие открытых дебютов. Итальянская партия, защита двух коней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10.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Полуоткрытые дебюты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Многообразие полуоткрытых дебютов. </w:t>
            </w:r>
            <w:proofErr w:type="spellStart"/>
            <w:r w:rsidRPr="005D64BA">
              <w:t>Сицилианская</w:t>
            </w:r>
            <w:proofErr w:type="spellEnd"/>
            <w:r w:rsidRPr="005D64BA">
              <w:t xml:space="preserve"> защита, Французская защита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Закрытые дебюты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Многообразие закрытых дебютов. Славянская защита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Гамбиты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Королевский гамбит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Тактический прием «мельница»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тактическим приёмом «мельница». Решение дидактических заданий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Тактический прием «перекрытие»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тактическим приёмом «перекрытие». Решение дидактических заданий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15.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Тактический прием «рентген»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Знакомство с тактическим приёмом «рентген». Решение дидактических заданий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16.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Отработка на практике материала уроков 13–16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17.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Анализ шахматной партии: выбери ход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Разбор и анализ партий чемпионов мира и ведущих шахматистов мира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18.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lastRenderedPageBreak/>
              <w:t>19.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20.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25.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5D64BA">
              <w:t>Филидора</w:t>
            </w:r>
            <w:proofErr w:type="spellEnd"/>
            <w:r w:rsidRPr="005D64BA">
              <w:t xml:space="preserve"> и позицией </w:t>
            </w:r>
            <w:proofErr w:type="spellStart"/>
            <w:r w:rsidRPr="005D64BA">
              <w:t>Лусены</w:t>
            </w:r>
            <w:proofErr w:type="spellEnd"/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26.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Простейшие ладейные эндшпили: мат двумя слонами одинокому королю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 xml:space="preserve">Знакомство с простейшими </w:t>
            </w:r>
            <w:proofErr w:type="spellStart"/>
            <w:r w:rsidRPr="005D64BA">
              <w:t>легкофигурными</w:t>
            </w:r>
            <w:proofErr w:type="spellEnd"/>
            <w:r w:rsidRPr="005D64BA">
              <w:t xml:space="preserve"> окончаниями: 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двумя слонами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27.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 xml:space="preserve">Простейшие </w:t>
            </w:r>
            <w:proofErr w:type="spellStart"/>
            <w:r w:rsidRPr="005D64BA">
              <w:t>легкофигурные</w:t>
            </w:r>
            <w:proofErr w:type="spellEnd"/>
            <w:r w:rsidRPr="005D64BA">
              <w:t xml:space="preserve"> окончания: мат конем и слоном одинокому королю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 xml:space="preserve">Знакомство с простейшими </w:t>
            </w:r>
            <w:proofErr w:type="spellStart"/>
            <w:r w:rsidRPr="005D64BA">
              <w:t>легкофигурными</w:t>
            </w:r>
            <w:proofErr w:type="spellEnd"/>
            <w:r w:rsidRPr="005D64BA">
              <w:t xml:space="preserve"> окончаниями: техника </w:t>
            </w:r>
            <w:proofErr w:type="spellStart"/>
            <w:r w:rsidRPr="005D64BA">
              <w:t>матования</w:t>
            </w:r>
            <w:proofErr w:type="spellEnd"/>
            <w:r w:rsidRPr="005D64BA">
              <w:t xml:space="preserve"> слоном и конём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28.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Отработка на практике материала уроков 22–27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29.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Роль шахмат в жизни человека. Как стать сильным шахматистом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Советы чемпионов мира юным шахматистам. Зачем учиться шахматной игре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30.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31.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32.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33.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B17963">
        <w:tc>
          <w:tcPr>
            <w:tcW w:w="534" w:type="dxa"/>
          </w:tcPr>
          <w:p w:rsidR="000A56E9" w:rsidRPr="005D64BA" w:rsidRDefault="000A56E9" w:rsidP="001E243A">
            <w:r w:rsidRPr="005D64BA">
              <w:t>34.</w:t>
            </w:r>
          </w:p>
        </w:tc>
        <w:tc>
          <w:tcPr>
            <w:tcW w:w="5103" w:type="dxa"/>
          </w:tcPr>
          <w:p w:rsidR="000A56E9" w:rsidRPr="005D64BA" w:rsidRDefault="000A56E9" w:rsidP="001E243A">
            <w:r w:rsidRPr="005D64BA">
              <w:t>Шахматный праздник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Решение заданий, игровая практика</w:t>
            </w:r>
          </w:p>
        </w:tc>
      </w:tr>
    </w:tbl>
    <w:p w:rsidR="000A56E9" w:rsidRPr="005D64BA" w:rsidRDefault="000A56E9" w:rsidP="000A56E9">
      <w:pPr>
        <w:pStyle w:val="aa"/>
        <w:rPr>
          <w:u w:val="single"/>
        </w:rPr>
      </w:pPr>
    </w:p>
    <w:p w:rsidR="004B4130" w:rsidRPr="005D64BA" w:rsidRDefault="004B4130" w:rsidP="004B4130">
      <w:pPr>
        <w:widowControl/>
        <w:autoSpaceDE/>
        <w:adjustRightInd/>
        <w:spacing w:after="200" w:line="276" w:lineRule="auto"/>
        <w:sectPr w:rsidR="004B4130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4B4130" w:rsidRPr="004B4130" w:rsidRDefault="004B4130" w:rsidP="004B413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eastAsiaTheme="majorEastAsia"/>
          <w:bCs/>
          <w:i/>
          <w:sz w:val="26"/>
          <w:szCs w:val="26"/>
          <w:u w:val="single"/>
          <w:lang w:eastAsia="en-US"/>
        </w:rPr>
      </w:pPr>
      <w:bookmarkStart w:id="1" w:name="_Toc115443965"/>
      <w:bookmarkStart w:id="2" w:name="_Toc421255326"/>
      <w:bookmarkEnd w:id="0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Описание учебно-методического и материально-технического обеспечения образовательного процесса</w:t>
      </w:r>
      <w:bookmarkEnd w:id="1"/>
      <w:bookmarkEnd w:id="2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Для реализации программы в кабинете</w:t>
      </w:r>
      <w:r w:rsidR="00606BFC">
        <w:rPr>
          <w:bCs/>
          <w:sz w:val="26"/>
          <w:szCs w:val="26"/>
        </w:rPr>
        <w:t xml:space="preserve"> «Точка роста»</w:t>
      </w:r>
      <w:r w:rsidRPr="004B4130">
        <w:rPr>
          <w:bCs/>
          <w:sz w:val="26"/>
          <w:szCs w:val="26"/>
        </w:rPr>
        <w:t xml:space="preserve"> имеется необходимое оборудование: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Персональный компьютер учителя -1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Интерактивная доска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Принтер- 1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Сканер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 xml:space="preserve">Документ-камера – 1 </w:t>
      </w:r>
      <w:proofErr w:type="spellStart"/>
      <w:proofErr w:type="gramStart"/>
      <w:r w:rsidRPr="004B4130">
        <w:rPr>
          <w:bCs/>
          <w:sz w:val="26"/>
          <w:szCs w:val="26"/>
        </w:rPr>
        <w:t>шт</w:t>
      </w:r>
      <w:proofErr w:type="spellEnd"/>
      <w:proofErr w:type="gramEnd"/>
    </w:p>
    <w:p w:rsidR="004B4130" w:rsidRPr="004B4130" w:rsidRDefault="00606BFC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Набор </w:t>
      </w:r>
      <w:proofErr w:type="spellStart"/>
      <w:r>
        <w:rPr>
          <w:bCs/>
          <w:sz w:val="26"/>
          <w:szCs w:val="26"/>
        </w:rPr>
        <w:t>шахматов</w:t>
      </w:r>
      <w:proofErr w:type="spellEnd"/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shd w:val="clear" w:color="auto" w:fill="FFFFFF"/>
        <w:tabs>
          <w:tab w:val="left" w:pos="4844"/>
        </w:tabs>
        <w:autoSpaceDE/>
        <w:autoSpaceDN/>
        <w:adjustRightInd/>
        <w:spacing w:before="2" w:after="200" w:line="276" w:lineRule="auto"/>
        <w:ind w:right="-2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B4130">
        <w:rPr>
          <w:rFonts w:eastAsia="Calibri"/>
          <w:b/>
          <w:i/>
          <w:sz w:val="26"/>
          <w:szCs w:val="26"/>
          <w:lang w:eastAsia="en-US"/>
        </w:rPr>
        <w:t xml:space="preserve">      Программа обеспечена следующим методическим комплектом: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4B4130" w:rsidRPr="004B4130" w:rsidRDefault="004B4130" w:rsidP="004B4130">
      <w:pPr>
        <w:pStyle w:val="a4"/>
        <w:numPr>
          <w:ilvl w:val="0"/>
          <w:numId w:val="18"/>
        </w:numPr>
        <w:rPr>
          <w:rFonts w:eastAsia="Calibri"/>
          <w:sz w:val="26"/>
          <w:szCs w:val="26"/>
          <w:lang w:eastAsia="en-US"/>
        </w:rPr>
      </w:pPr>
      <w:r w:rsidRPr="004B4130"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</w:t>
      </w:r>
      <w:r w:rsidR="00DB1D7D">
        <w:rPr>
          <w:rFonts w:eastAsia="Calibri"/>
          <w:sz w:val="26"/>
          <w:szCs w:val="26"/>
          <w:lang w:eastAsia="en-US"/>
        </w:rPr>
        <w:t xml:space="preserve"> методические рекомендации</w:t>
      </w:r>
      <w:r w:rsidRPr="004B4130">
        <w:rPr>
          <w:rFonts w:eastAsia="Calibri"/>
          <w:sz w:val="26"/>
          <w:szCs w:val="26"/>
          <w:lang w:eastAsia="en-US"/>
        </w:rPr>
        <w:t>.- М.: Просвещение, 2017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ind w:left="9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shd w:val="clear" w:color="auto" w:fill="FFFFFF"/>
        <w:tabs>
          <w:tab w:val="left" w:pos="518"/>
        </w:tabs>
        <w:autoSpaceDN/>
        <w:adjustRightInd/>
        <w:ind w:firstLine="426"/>
        <w:jc w:val="both"/>
        <w:rPr>
          <w:sz w:val="26"/>
          <w:szCs w:val="26"/>
        </w:rPr>
      </w:pPr>
      <w:r w:rsidRPr="004B4130">
        <w:rPr>
          <w:sz w:val="26"/>
          <w:szCs w:val="26"/>
        </w:rPr>
        <w:t xml:space="preserve">Рабочая программа составлена с учётом индивидуальных особенностей обучающихся  </w:t>
      </w:r>
      <w:r>
        <w:rPr>
          <w:sz w:val="26"/>
          <w:szCs w:val="26"/>
        </w:rPr>
        <w:t xml:space="preserve">классов </w:t>
      </w:r>
      <w:r w:rsidRPr="004B4130">
        <w:rPr>
          <w:sz w:val="26"/>
          <w:szCs w:val="26"/>
        </w:rPr>
        <w:t xml:space="preserve">и специфики коллектива. 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  <w:sectPr w:rsidR="004B4130" w:rsidRPr="004B41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130" w:rsidRDefault="004B4130" w:rsidP="00606BFC">
      <w:pPr>
        <w:widowControl/>
        <w:autoSpaceDE/>
        <w:adjustRightInd/>
        <w:spacing w:after="200" w:line="276" w:lineRule="auto"/>
      </w:pPr>
    </w:p>
    <w:sectPr w:rsidR="004B4130" w:rsidSect="004B41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FAB" w:rsidRDefault="004D6FAB" w:rsidP="00BF653D">
      <w:r>
        <w:separator/>
      </w:r>
    </w:p>
  </w:endnote>
  <w:endnote w:type="continuationSeparator" w:id="1">
    <w:p w:rsidR="004D6FAB" w:rsidRDefault="004D6FAB" w:rsidP="00BF6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FAB" w:rsidRDefault="004D6FAB" w:rsidP="00BF653D">
      <w:r>
        <w:separator/>
      </w:r>
    </w:p>
  </w:footnote>
  <w:footnote w:type="continuationSeparator" w:id="1">
    <w:p w:rsidR="004D6FAB" w:rsidRDefault="004D6FAB" w:rsidP="00BF6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E03"/>
    <w:multiLevelType w:val="hybridMultilevel"/>
    <w:tmpl w:val="DF30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E10"/>
    <w:multiLevelType w:val="hybridMultilevel"/>
    <w:tmpl w:val="632C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F72"/>
    <w:multiLevelType w:val="hybridMultilevel"/>
    <w:tmpl w:val="D3FA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7241"/>
    <w:multiLevelType w:val="hybridMultilevel"/>
    <w:tmpl w:val="AAC6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0804"/>
    <w:multiLevelType w:val="hybridMultilevel"/>
    <w:tmpl w:val="4A34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C6A66"/>
    <w:multiLevelType w:val="hybridMultilevel"/>
    <w:tmpl w:val="2EF8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B0A25"/>
    <w:multiLevelType w:val="hybridMultilevel"/>
    <w:tmpl w:val="00F88818"/>
    <w:lvl w:ilvl="0" w:tplc="11A66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2032"/>
    <w:multiLevelType w:val="hybridMultilevel"/>
    <w:tmpl w:val="27E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EA44A5F"/>
    <w:multiLevelType w:val="hybridMultilevel"/>
    <w:tmpl w:val="D860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2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241"/>
    <w:rsid w:val="00013BB4"/>
    <w:rsid w:val="000513AB"/>
    <w:rsid w:val="000743B3"/>
    <w:rsid w:val="000A56E9"/>
    <w:rsid w:val="000B7C96"/>
    <w:rsid w:val="00123FCE"/>
    <w:rsid w:val="00145AE9"/>
    <w:rsid w:val="00152682"/>
    <w:rsid w:val="00153BD9"/>
    <w:rsid w:val="0020197F"/>
    <w:rsid w:val="00224D7D"/>
    <w:rsid w:val="00244039"/>
    <w:rsid w:val="00247E26"/>
    <w:rsid w:val="00254029"/>
    <w:rsid w:val="00263400"/>
    <w:rsid w:val="003A5E48"/>
    <w:rsid w:val="004709ED"/>
    <w:rsid w:val="004B4130"/>
    <w:rsid w:val="004D0FCA"/>
    <w:rsid w:val="004D6FAB"/>
    <w:rsid w:val="00592718"/>
    <w:rsid w:val="005C4C75"/>
    <w:rsid w:val="005C5A23"/>
    <w:rsid w:val="005D64BA"/>
    <w:rsid w:val="00606BFC"/>
    <w:rsid w:val="006F14C1"/>
    <w:rsid w:val="00767BA4"/>
    <w:rsid w:val="00777987"/>
    <w:rsid w:val="007804EE"/>
    <w:rsid w:val="00833D6B"/>
    <w:rsid w:val="008578CA"/>
    <w:rsid w:val="008D39FD"/>
    <w:rsid w:val="008E5395"/>
    <w:rsid w:val="00916B72"/>
    <w:rsid w:val="009B2514"/>
    <w:rsid w:val="00A21C92"/>
    <w:rsid w:val="00AE31ED"/>
    <w:rsid w:val="00BA0EB8"/>
    <w:rsid w:val="00BF653D"/>
    <w:rsid w:val="00C202B6"/>
    <w:rsid w:val="00C632A5"/>
    <w:rsid w:val="00CE6BE4"/>
    <w:rsid w:val="00DB1D7D"/>
    <w:rsid w:val="00DE2241"/>
    <w:rsid w:val="00E243D4"/>
    <w:rsid w:val="00E316BD"/>
    <w:rsid w:val="00E539C2"/>
    <w:rsid w:val="00E62D67"/>
    <w:rsid w:val="00F172BC"/>
    <w:rsid w:val="00F51ECF"/>
    <w:rsid w:val="00F9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FB57-CCE9-4155-83D5-73D43F89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7684</Words>
  <Characters>43802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User</cp:lastModifiedBy>
  <cp:revision>3</cp:revision>
  <dcterms:created xsi:type="dcterms:W3CDTF">2022-09-03T16:15:00Z</dcterms:created>
  <dcterms:modified xsi:type="dcterms:W3CDTF">2022-09-07T15:37:00Z</dcterms:modified>
</cp:coreProperties>
</file>