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шк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ольных учителей по направлению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Информационные технологии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</w:t>
      </w:r>
      <w:r/>
    </w:p>
    <w:p>
      <w:pPr>
        <w:jc w:val="center"/>
        <w:spacing w:lineRule="auto" w:line="24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/>
    </w:p>
    <w:p>
      <w:pPr>
        <w:jc w:val="center"/>
        <w:spacing w:lineRule="auto" w:lin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 «Основы программирования на языке Python на примере программирования беспилотного летательного аппарата»</w:t>
      </w:r>
      <w:r/>
    </w:p>
    <w:p>
      <w:pPr>
        <w:jc w:val="center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класс, блок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Вводная лекция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2 ч.</w:t>
      </w:r>
      <w:bookmarkStart w:id="0" w:name="_GoBack"/>
      <w:r/>
      <w:bookmarkEnd w:id="0"/>
      <w:r/>
      <w:r/>
    </w:p>
    <w:p>
      <w:pPr>
        <w:pStyle w:val="190"/>
        <w:ind w:firstLine="709"/>
        <w:jc w:val="both"/>
        <w:keepLines w:val="false"/>
        <w:keepNext w:val="false"/>
        <w:spacing w:lineRule="auto" w:line="360" w:after="0" w:before="0"/>
        <w:rPr>
          <w:rFonts w:ascii="Times New Roman" w:hAnsi="Times New Roman" w:cs="Times New Roman"/>
          <w:b/>
          <w:color w:val="000000"/>
          <w:sz w:val="28"/>
          <w:szCs w:val="28"/>
        </w:rPr>
      </w:pPr>
      <w:r/>
      <w:bookmarkStart w:id="1" w:name="_l5ryq01s17zr"/>
      <w:r/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учеников с базовыми понятиями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области информационных технологий, дать понимание сферы применения науки в современном мире.</w:t>
      </w:r>
      <w:r/>
    </w:p>
    <w:p>
      <w:pPr>
        <w:pStyle w:val="190"/>
        <w:ind w:firstLine="709"/>
        <w:jc w:val="both"/>
        <w:keepLines w:val="false"/>
        <w:keepNext w:val="false"/>
        <w:spacing w:lineRule="auto" w:line="360" w:after="0" w:before="0"/>
        <w:rPr>
          <w:rFonts w:ascii="Times New Roman" w:hAnsi="Times New Roman" w:cs="Times New Roman"/>
          <w:b/>
          <w:color w:val="000000"/>
          <w:sz w:val="28"/>
          <w:szCs w:val="28"/>
        </w:rPr>
      </w:pPr>
      <w:r/>
      <w:bookmarkStart w:id="2" w:name="_v90ffuw8za5k"/>
      <w:r/>
      <w:bookmarkEnd w:id="2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</w:t>
      </w:r>
      <w:r>
        <w:rPr>
          <w:rFonts w:ascii="Times New Roman" w:hAnsi="Times New Roman" w:cs="Times New Roman"/>
          <w:sz w:val="28"/>
          <w:szCs w:val="28"/>
        </w:rPr>
        <w:tab/>
        <w:t xml:space="preserve">Выявить области использования информационных технологий н</w:t>
      </w:r>
      <w:r>
        <w:rPr>
          <w:rFonts w:ascii="Times New Roman" w:hAnsi="Times New Roman" w:cs="Times New Roman"/>
          <w:sz w:val="28"/>
          <w:szCs w:val="28"/>
        </w:rPr>
        <w:t xml:space="preserve">а примере программирования БПЛА.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</w:t>
      </w:r>
      <w:r>
        <w:rPr>
          <w:rFonts w:ascii="Times New Roman" w:hAnsi="Times New Roman" w:cs="Times New Roman"/>
          <w:sz w:val="28"/>
          <w:szCs w:val="28"/>
        </w:rPr>
        <w:tab/>
        <w:t xml:space="preserve">Выявить значимые проблемы, к</w:t>
      </w:r>
      <w:r>
        <w:rPr>
          <w:rFonts w:ascii="Times New Roman" w:hAnsi="Times New Roman" w:cs="Times New Roman"/>
          <w:sz w:val="28"/>
          <w:szCs w:val="28"/>
        </w:rPr>
        <w:t xml:space="preserve">оторые могут быть решены наукой.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</w:t>
      </w:r>
      <w:r>
        <w:rPr>
          <w:rFonts w:ascii="Times New Roman" w:hAnsi="Times New Roman" w:cs="Times New Roman"/>
          <w:sz w:val="28"/>
          <w:szCs w:val="28"/>
        </w:rPr>
        <w:tab/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тследить векторы развития науки.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Определить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Комментарии: </w:t>
      </w:r>
      <w:r>
        <w:rPr>
          <w:rFonts w:ascii="Times New Roman" w:hAnsi="Times New Roman" w:cs="Times New Roman"/>
          <w:sz w:val="28"/>
          <w:szCs w:val="28"/>
        </w:rPr>
        <w:t xml:space="preserve">тема рассчитана на 2 ак. ч.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урока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cs="Times New Roman"/>
          <w:sz w:val="28"/>
          <w:szCs w:val="28"/>
        </w:rPr>
        <w:t xml:space="preserve"> первый урок, а потому необходимо замотивировать детей на продуктивную работу, создав правильную среду, в которой ученик будет готов п</w:t>
      </w:r>
      <w:r>
        <w:rPr>
          <w:rFonts w:ascii="Times New Roman" w:hAnsi="Times New Roman" w:cs="Times New Roman"/>
          <w:sz w:val="28"/>
          <w:szCs w:val="28"/>
        </w:rPr>
        <w:t xml:space="preserve">олучать необходимые знания, задавая любые вопросы и не боясь экспериментировать в процессе работы. Рекомендуется чаще обращаться к детям с вопросами, чтобы учащиеся самостоятельно находили примеры из реальной жизни, понимая практическое важное применение м</w:t>
      </w:r>
      <w:r>
        <w:rPr>
          <w:rFonts w:ascii="Times New Roman" w:hAnsi="Times New Roman" w:cs="Times New Roman"/>
          <w:sz w:val="28"/>
          <w:szCs w:val="28"/>
        </w:rPr>
        <w:t xml:space="preserve">ногих вещей в современном мире.</w:t>
      </w:r>
      <w:r/>
    </w:p>
    <w:p>
      <w:pPr>
        <w:jc w:val="center"/>
        <w:spacing w:lineRule="auto" w:line="360"/>
        <w:rPr>
          <w:rFonts w:ascii="Times New Roman" w:hAnsi="Times New Roman" w:cs="Times New Roman"/>
          <w:b/>
          <w:color w:val="3D85C6"/>
          <w:sz w:val="28"/>
          <w:szCs w:val="28"/>
        </w:rPr>
      </w:pPr>
      <w:r>
        <w:rPr>
          <w:rFonts w:ascii="Times New Roman" w:hAnsi="Times New Roman" w:cs="Times New Roman"/>
          <w:b/>
          <w:color w:val="3D85C6"/>
          <w:sz w:val="28"/>
          <w:szCs w:val="28"/>
        </w:rPr>
        <w:t xml:space="preserve">Предпол</w:t>
      </w:r>
      <w:r>
        <w:rPr>
          <w:rFonts w:ascii="Times New Roman" w:hAnsi="Times New Roman" w:cs="Times New Roman"/>
          <w:b/>
          <w:color w:val="3D85C6"/>
          <w:sz w:val="28"/>
          <w:szCs w:val="28"/>
        </w:rPr>
        <w:t xml:space="preserve">агаемая структура изучения темы</w:t>
      </w:r>
      <w:r/>
    </w:p>
    <w:tbl>
      <w:tblPr>
        <w:tblStyle w:val="199"/>
        <w:tblW w:w="10196" w:type="dxa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2415"/>
        <w:gridCol w:w="4980"/>
        <w:gridCol w:w="2276"/>
      </w:tblGrid>
      <w:tr>
        <w:trPr>
          <w:trHeight w:val="780"/>
        </w:trPr>
        <w:tc>
          <w:tcPr>
            <w:shd w:val="clear" w:color="auto" w:fill="EFEFEF"/>
            <w:tcBorders>
              <w:left w:val="single" w:color="999999" w:sz="8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25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15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980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содержание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276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этапа (мин.)</w:t>
            </w:r>
            <w:r/>
          </w:p>
        </w:tc>
      </w:tr>
      <w:tr>
        <w:trPr>
          <w:trHeight w:val="300"/>
        </w:trPr>
        <w:tc>
          <w:tcPr>
            <w:gridSpan w:val="4"/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0196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Вводное занятие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летательные аппараты: невыполнимых задач нет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90 мин.</w:t>
            </w:r>
            <w:r/>
          </w:p>
        </w:tc>
      </w:tr>
      <w:tr>
        <w:trPr>
          <w:trHeight w:val="232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2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1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Анонс курса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980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Рассказ о курсе: что предсто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 изучить, что научатся делать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это поможет в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 и повседневной жизни (получение знаний, умений и навыков, развитие мышления, применение технологий в профессиональной деятельности и т.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д.)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труктаж по технике безопасности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276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</w:tr>
      <w:tr>
        <w:trPr>
          <w:trHeight w:val="190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2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1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Зачем?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Определение БПЛА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они применяются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980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рактивная лекция по презентации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Определение БПЛА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Классификация БПЛА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Приоритетные области применения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276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/>
          </w:p>
        </w:tc>
      </w:tr>
      <w:tr>
        <w:trPr>
          <w:trHeight w:val="180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2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1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программных средств для управления БПЛА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980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рактивная лекция по презентации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программировать и как управлять БПЛА?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276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</w:tc>
      </w:tr>
      <w:tr>
        <w:trPr>
          <w:trHeight w:val="190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2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1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чего?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 примеров изменения мира с помощью БПЛА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980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Интерактивная лекция по презентации.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БПЛА для тушения пожаров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Беспилотники на службе правоохранительных органов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276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</w:tc>
      </w:tr>
      <w:tr>
        <w:trPr>
          <w:trHeight w:val="118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2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1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</w:t>
            </w:r>
            <w:r/>
          </w:p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обсуждение. Подведение итогов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980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Подведение итогов: что же такое БПЛА и где они применяются? Что в скором времени может модернизироваться и быть невероятно полезным?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276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</w:tr>
      <w:tr>
        <w:trPr>
          <w:trHeight w:val="120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2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15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на курс. Рефлексия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980" w:type="dxa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/>
                <w:color w:val="2AD5D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Рассказ о том, что ждет учащих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по программе в течение курса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276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</w:tr>
    </w:tbl>
    <w:p>
      <w:pPr>
        <w:jc w:val="center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89"/>
        <w:ind w:firstLine="709"/>
        <w:jc w:val="both"/>
        <w:keepLines w:val="false"/>
        <w:keepNext w:val="false"/>
        <w:spacing w:lineRule="auto" w:line="360" w:after="0" w:before="0"/>
        <w:rPr>
          <w:rFonts w:ascii="Times New Roman" w:hAnsi="Times New Roman" w:cs="Times New Roman"/>
          <w:b/>
          <w:color w:val="000000"/>
        </w:rPr>
      </w:pPr>
      <w:r/>
      <w:bookmarkStart w:id="5" w:name="_24bd9yv2838n"/>
      <w:r/>
      <w:bookmarkEnd w:id="5"/>
      <w:r>
        <w:rPr>
          <w:rFonts w:ascii="Times New Roman" w:hAnsi="Times New Roman" w:cs="Times New Roman"/>
          <w:b/>
          <w:color w:val="000000"/>
        </w:rPr>
        <w:t xml:space="preserve">1. </w:t>
      </w:r>
      <w:r>
        <w:rPr>
          <w:rFonts w:ascii="Times New Roman" w:hAnsi="Times New Roman" w:cs="Times New Roman"/>
          <w:b/>
          <w:color w:val="000000"/>
        </w:rPr>
        <w:t xml:space="preserve">Анонс курса (о</w:t>
      </w:r>
      <w:r>
        <w:rPr>
          <w:rFonts w:ascii="Times New Roman" w:hAnsi="Times New Roman" w:cs="Times New Roman"/>
          <w:b/>
          <w:color w:val="000000"/>
        </w:rPr>
        <w:t xml:space="preserve">писание урока)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Рассказ о содержании курса, раскрытие тематики учебного материала, инс</w:t>
      </w:r>
      <w:r>
        <w:rPr>
          <w:rFonts w:ascii="Times New Roman" w:hAnsi="Times New Roman" w:cs="Times New Roman"/>
          <w:i/>
          <w:sz w:val="28"/>
          <w:szCs w:val="28"/>
        </w:rPr>
        <w:t xml:space="preserve">труктаж по технике безопасности </w:t>
      </w:r>
      <w:bookmarkStart w:id="6" w:name="_4qr9gtbqwd0"/>
      <w:r/>
      <w:bookmarkEnd w:id="6"/>
      <w:r>
        <w:rPr>
          <w:rFonts w:ascii="Times New Roman" w:hAnsi="Times New Roman" w:cs="Times New Roman"/>
          <w:i/>
          <w:sz w:val="28"/>
          <w:szCs w:val="28"/>
        </w:rPr>
        <w:t xml:space="preserve">(5 мин.)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мы будем изучать в этом курсе? Вы сможете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примерить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себя профессию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оператор дронов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это? Этот специалист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авиатор, который отвечает за наземное управление БПЛА. Он выполняет управление, составляет план полета, принимает данные с дрона, занимается их обработкой. Хотите научиться программировать и запускать квадрокоптер?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вы станете на шаг ближе к профессии будущего! Уровень профессиональных знаний оператора</w:t>
      </w:r>
      <w:r>
        <w:rPr>
          <w:rFonts w:ascii="Times New Roman" w:hAnsi="Times New Roman" w:cs="Times New Roman"/>
          <w:sz w:val="28"/>
          <w:szCs w:val="28"/>
        </w:rPr>
        <w:t xml:space="preserve"> дрона должен быть безупречным. Часто оператор производит мелкий ремонт БПЛА, контролирует его состояние, поэтому он обязан быть отличным инженером, хорошо разбираться в физике, географии, необходимо знание технического иностранного языка. Оператор дронов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это увлеченный и талантливый человек, который отличается сдержанностью, невероятной педантичностью, техническим складом ума, логическим и аналитическим мышлением, стрессоустойчивостью. Эту пр</w:t>
      </w:r>
      <w:r>
        <w:rPr>
          <w:rFonts w:ascii="Times New Roman" w:hAnsi="Times New Roman" w:cs="Times New Roman"/>
          <w:sz w:val="28"/>
          <w:szCs w:val="28"/>
        </w:rPr>
        <w:t xml:space="preserve">офессию выбирают люди,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влюблен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в небо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</w:t>
      </w:r>
      <w:r/>
    </w:p>
    <w:p>
      <w:pPr>
        <w:pStyle w:val="189"/>
        <w:ind w:firstLine="709"/>
        <w:jc w:val="both"/>
        <w:keepLines w:val="false"/>
        <w:keepNext w:val="false"/>
        <w:spacing w:lineRule="auto" w:line="360" w:after="0" w:before="0"/>
        <w:rPr>
          <w:rFonts w:ascii="Times New Roman" w:hAnsi="Times New Roman" w:cs="Times New Roman"/>
          <w:b/>
          <w:color w:val="000000"/>
        </w:rPr>
      </w:pPr>
      <w:r/>
      <w:bookmarkStart w:id="7" w:name="_c8qjaf4l77wz"/>
      <w:r/>
      <w:bookmarkEnd w:id="7"/>
      <w:r>
        <w:rPr>
          <w:rFonts w:ascii="Times New Roman" w:hAnsi="Times New Roman" w:cs="Times New Roman"/>
          <w:b/>
          <w:color w:val="000000"/>
        </w:rPr>
        <w:t xml:space="preserve">2.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«</w:t>
      </w:r>
      <w:r>
        <w:rPr>
          <w:rFonts w:ascii="Times New Roman" w:hAnsi="Times New Roman" w:cs="Times New Roman"/>
          <w:b/>
          <w:color w:val="000000"/>
        </w:rPr>
        <w:t xml:space="preserve">Зачем?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»</w:t>
      </w:r>
      <w:r>
        <w:rPr>
          <w:rFonts w:ascii="Times New Roman" w:hAnsi="Times New Roman" w:cs="Times New Roman"/>
          <w:b/>
          <w:color w:val="000000"/>
        </w:rPr>
        <w:t xml:space="preserve"> Определение БПЛА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.</w:t>
      </w:r>
      <w:r>
        <w:rPr>
          <w:rFonts w:ascii="Times New Roman" w:hAnsi="Times New Roman" w:cs="Times New Roman"/>
          <w:b/>
          <w:color w:val="000000"/>
        </w:rPr>
        <w:t xml:space="preserve"> Где они применяются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Интерактивная лекция о практическом применении науки</w:t>
      </w:r>
      <w:bookmarkStart w:id="8" w:name="_jtmaw86spq9k"/>
      <w:r/>
      <w:bookmarkEnd w:id="8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(30 мин.)</w:t>
      </w:r>
      <w:r/>
    </w:p>
    <w:p>
      <w:pPr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что же такое БПЛА? Беспилот</w:t>
      </w:r>
      <w:r>
        <w:rPr>
          <w:rFonts w:ascii="Times New Roman" w:hAnsi="Times New Roman" w:cs="Times New Roman"/>
          <w:sz w:val="28"/>
          <w:szCs w:val="28"/>
        </w:rPr>
        <w:t xml:space="preserve">ный летательный аппарат (БПЛА)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разновидность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 xml:space="preserve">летательного аппарата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которым не осуществляется пилотом на борту. Изначально «беспилотники»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или, как раньше принято было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называть, дроны, широко использовались для решения военных задач (проведения разведки) и службами метеопрогноза. Ведь задачи могут решаться беспилотными аппаратами круглосуточно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в любых погодных условиях и без риска для жизни человека.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беспилотные летательные аппараты получили большое распространение, в частности большую популярность набирают квадрокоптеры. Квадрокоптер – это летательный аппарат с четырьмя несущими винтами, вращающимися диагонально в пр</w:t>
      </w:r>
      <w:r>
        <w:rPr>
          <w:rFonts w:ascii="Times New Roman" w:hAnsi="Times New Roman" w:cs="Times New Roman"/>
          <w:sz w:val="28"/>
          <w:szCs w:val="28"/>
        </w:rPr>
        <w:t xml:space="preserve">отивоположных направлениях. Также</w:t>
      </w:r>
      <w:r>
        <w:rPr>
          <w:rFonts w:ascii="Times New Roman" w:hAnsi="Times New Roman" w:cs="Times New Roman"/>
          <w:sz w:val="28"/>
          <w:szCs w:val="28"/>
        </w:rPr>
        <w:t xml:space="preserve"> бесспорным преимуществом квадрокоптеров является то, что они обладают хорошей маневренностью и относительно большой скоростью передвижения, при этом они </w:t>
      </w:r>
      <w:r>
        <w:rPr>
          <w:rFonts w:ascii="Times New Roman" w:hAnsi="Times New Roman" w:cs="Times New Roman"/>
          <w:sz w:val="28"/>
          <w:szCs w:val="28"/>
        </w:rPr>
        <w:t xml:space="preserve">могут передвигаться в воздушном пространстве и даже зависать в воздухе в одном положении практически на любой высоте.</w:t>
      </w:r>
      <w:r/>
    </w:p>
    <w:p>
      <w:pPr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Классификация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Беспилотные летательные аппараты трудно классифицировать, так как они имеют очень разные характеристики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роизводители пока не ограничены никакими стандартами. Беспилотник</w:t>
      </w:r>
      <w:r>
        <w:rPr>
          <w:rFonts w:ascii="Times New Roman" w:hAnsi="Times New Roman" w:cs="Times New Roman"/>
          <w:sz w:val="28"/>
          <w:szCs w:val="28"/>
        </w:rPr>
        <w:t xml:space="preserve"> напоминае</w:t>
      </w:r>
      <w:r>
        <w:rPr>
          <w:rFonts w:ascii="Times New Roman" w:hAnsi="Times New Roman" w:cs="Times New Roman"/>
          <w:sz w:val="28"/>
          <w:szCs w:val="28"/>
        </w:rPr>
        <w:t xml:space="preserve">т вертолет с 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винтами</w:t>
      </w:r>
      <w:r>
        <w:rPr>
          <w:rFonts w:ascii="Times New Roman" w:hAnsi="Times New Roman" w:cs="Times New Roman"/>
          <w:sz w:val="28"/>
          <w:szCs w:val="28"/>
        </w:rPr>
        <w:t xml:space="preserve">. Они отличаются габаритами</w:t>
      </w:r>
      <w:r>
        <w:rPr>
          <w:rFonts w:ascii="Times New Roman" w:hAnsi="Times New Roman" w:cs="Times New Roman"/>
          <w:sz w:val="28"/>
          <w:szCs w:val="28"/>
        </w:rPr>
        <w:t xml:space="preserve">, функциональностью, дальностью полетов, уровнем автономности и другими характеристиками. БПЛА классифицируют в зависимости от назначения: для научных целей и для прикладных целей; последние же подразделяются на БПЛА для военного и гражданского применения.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i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</w:rPr>
        <w:t xml:space="preserve">Инициировать дискуссию об областях применения. Выслушать варианты от учеников.</w:t>
      </w:r>
      <w:r/>
    </w:p>
    <w:p>
      <w:pPr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Области применения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Гражданская область применения БПЛА весьма обширна. </w:t>
      </w:r>
      <w:r/>
    </w:p>
    <w:p>
      <w:pPr>
        <w:pStyle w:val="208"/>
        <w:numPr>
          <w:ilvl w:val="0"/>
          <w:numId w:val="1"/>
        </w:numPr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Мониторинг и подобные задачи.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Сюда входят все задачи, связанные с наблюдением за различными объектами, сбор измерительной и другой информации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видеонаблюдение с целью охраны различных объектов;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мониторинг лесных массивов службой лесоохраны;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патрулирование заданных зон полицией;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наблюдение за посевами фермерами и предприятиями сельского хозяйства;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контроль рыбного промысла;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картографирование земной поверхности;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разведка и составление планов помещений с помощью малых БПЛА внутри разрушенных или опасных зданий;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поиск полезных ископаемых с помощью специальных средств зондирования;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мониторинг нефтегазовых объектов, особенно трубопроводов;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радиационная и химическая разведка на опасных территориях;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метеорологические наблюдения;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мониторинг опасных природных явлений (паводков, извержений вулканов, лавиноопасных горных районов и др.);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оценка результатов стихийных бедствий и ликвидации их последствий;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наблюдение за дикими животными в заповедниках.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 Презентации, реклама, развлечения, творчество.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Эта группа применений БПЛА в настоящее время быстро расширяется благодаря деятельности многочисленных фирм и отдельных энтузиастов. Сюда можно отнести следующее: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видео- и фотосъемка объектов архитектуры, природы, бизнеса, а также массовых мероприятий с целью презентации или рекламы;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использование малых БПЛА в учебных целях в школах и вузах.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3. Доставка грузов и подобные задачи.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Специфика этой группы применений позволяет называть используемые таким образом БПЛА воздушными роботами. Сюда, в частности, можно включить такие применения БПЛА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как: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доставка почты;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доставка инструмента, комплектующих и материалов на строительные объекты;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выполнение или обеспечение ремонтных работ на труднодоступных объектах;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распыление химикатов и внесение удобрений на полях;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 Управление поведением живых объектов.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Эти пока немногочисленные и довольно экзотические применения сводятся к следующему: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БПЛА в качестве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пастуха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: управление передвижением табунов лошадей, отар овец и 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д.;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right w:val="none" w:sz="0" w:space="4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– отпугивание стай птиц от аэродромов.</w:t>
      </w:r>
      <w:r/>
    </w:p>
    <w:p>
      <w:pPr>
        <w:pStyle w:val="189"/>
        <w:ind w:firstLine="709"/>
        <w:jc w:val="both"/>
        <w:keepLines w:val="false"/>
        <w:keepNext w:val="false"/>
        <w:spacing w:lineRule="auto" w:line="360" w:after="0" w:before="0"/>
        <w:rPr>
          <w:rFonts w:ascii="Times New Roman" w:hAnsi="Times New Roman" w:cs="Times New Roman"/>
          <w:b/>
          <w:color w:val="000000"/>
        </w:rPr>
      </w:pPr>
      <w:r/>
      <w:bookmarkStart w:id="9" w:name="_h12t23b16j6u"/>
      <w:r/>
      <w:bookmarkEnd w:id="9"/>
      <w:r>
        <w:rPr>
          <w:rFonts w:ascii="Times New Roman" w:hAnsi="Times New Roman" w:cs="Times New Roman"/>
          <w:b/>
          <w:color w:val="000000"/>
        </w:rPr>
        <w:t xml:space="preserve">3.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«</w:t>
      </w:r>
      <w:r>
        <w:rPr>
          <w:rFonts w:ascii="Times New Roman" w:hAnsi="Times New Roman" w:cs="Times New Roman"/>
          <w:b/>
          <w:color w:val="000000"/>
        </w:rPr>
        <w:t xml:space="preserve">Как?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»</w:t>
      </w:r>
      <w:r>
        <w:rPr>
          <w:rFonts w:ascii="Times New Roman" w:hAnsi="Times New Roman" w:cs="Times New Roman"/>
          <w:b/>
          <w:color w:val="000000"/>
        </w:rPr>
        <w:t xml:space="preserve"> Обсуждение программных средств для управления БПЛА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Интерактивная лекция о строении и </w:t>
      </w:r>
      <w:r>
        <w:rPr>
          <w:rFonts w:ascii="Times New Roman" w:hAnsi="Times New Roman" w:cs="Times New Roman"/>
          <w:i/>
          <w:sz w:val="28"/>
          <w:szCs w:val="28"/>
        </w:rPr>
        <w:t xml:space="preserve">функционировании БПЛА </w:t>
      </w:r>
      <w:bookmarkStart w:id="10" w:name="_u887n7owt4fv"/>
      <w:r/>
      <w:bookmarkEnd w:id="10"/>
      <w:r>
        <w:rPr>
          <w:rFonts w:ascii="Times New Roman" w:hAnsi="Times New Roman" w:cs="Times New Roman"/>
          <w:i/>
          <w:sz w:val="28"/>
          <w:szCs w:val="28"/>
        </w:rPr>
        <w:t xml:space="preserve">(20 мин.)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Как работают БПЛА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Дроны оснащаются различными технологиями, такими как инфракрасные камер</w:t>
      </w:r>
      <w:r>
        <w:rPr>
          <w:rFonts w:ascii="Times New Roman" w:hAnsi="Times New Roman" w:cs="Times New Roman"/>
          <w:sz w:val="28"/>
          <w:szCs w:val="28"/>
        </w:rPr>
        <w:t xml:space="preserve">ы, GPS и лазеры (в большей мере</w:t>
      </w:r>
      <w:r>
        <w:rPr>
          <w:rFonts w:ascii="Times New Roman" w:hAnsi="Times New Roman" w:cs="Times New Roman"/>
          <w:sz w:val="28"/>
          <w:szCs w:val="28"/>
        </w:rPr>
        <w:t xml:space="preserve"> это относится именно к военным образцам). Беспилотники могут быть управляемы дистанционной системой, которую иногда еще называют наземной кабиной. То есть можно говорить, что БПЛА состоит из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дву</w:t>
      </w:r>
      <w:r>
        <w:rPr>
          <w:rFonts w:ascii="Times New Roman" w:hAnsi="Times New Roman" w:cs="Times New Roman"/>
          <w:sz w:val="28"/>
          <w:szCs w:val="28"/>
        </w:rPr>
        <w:t xml:space="preserve">х частей: самого дрона и его системы управления.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«Нос» беспилотника – это то место, где расположены его датчики и навигационная система. Все остальное размещается в «теле» устройства. Композитный материал, из которого изготавливаются аппараты, помимо своей легкости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еще и способен поглощать вибрацию.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Благодаря своим двигателям и пропеллерам дроны способны летать в любых направлениях. На квадрокоптерах они работают пар</w:t>
      </w:r>
      <w:r>
        <w:rPr>
          <w:rFonts w:ascii="Times New Roman" w:hAnsi="Times New Roman" w:cs="Times New Roman"/>
          <w:sz w:val="28"/>
          <w:szCs w:val="28"/>
        </w:rPr>
        <w:t xml:space="preserve">ами: два двигателя и два</w:t>
      </w:r>
      <w:r>
        <w:rPr>
          <w:rFonts w:ascii="Times New Roman" w:hAnsi="Times New Roman" w:cs="Times New Roman"/>
          <w:sz w:val="28"/>
          <w:szCs w:val="28"/>
        </w:rPr>
        <w:t xml:space="preserve"> пропеллера, вращающихся по часовой стрелке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пара двигателей с пропеллерами, вращающимися против часовой.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Откуда же дрон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знает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»:</w:t>
      </w:r>
      <w:r>
        <w:rPr>
          <w:rFonts w:ascii="Times New Roman" w:hAnsi="Times New Roman" w:cs="Times New Roman"/>
          <w:sz w:val="28"/>
          <w:szCs w:val="28"/>
        </w:rPr>
        <w:t xml:space="preserve"> парить ему на месте или лететь в каком-то направлении? Они получают данные от контроллера полета и электронных регуляторов скорости (ESC). Гироскоп является составной частью IMU, а 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– важный компонент контрольно-измерительной системы БПЛА. Контроллер полета (Flight Controller) – это,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щнос</w:t>
      </w:r>
      <w:r>
        <w:rPr>
          <w:rFonts w:ascii="Times New Roman" w:hAnsi="Times New Roman" w:cs="Times New Roman"/>
          <w:sz w:val="28"/>
          <w:szCs w:val="28"/>
        </w:rPr>
        <w:t xml:space="preserve">ти, центральный мозг беспилотника.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И именно программис</w:t>
      </w:r>
      <w:r>
        <w:rPr>
          <w:rFonts w:ascii="Times New Roman" w:hAnsi="Times New Roman" w:cs="Times New Roman"/>
          <w:sz w:val="28"/>
          <w:szCs w:val="28"/>
        </w:rPr>
        <w:t xml:space="preserve">т решает, как будет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думать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т центральный мозг беспилотника.</w:t>
      </w:r>
      <w:r>
        <w:rPr>
          <w:rFonts w:ascii="Times New Roman" w:hAnsi="Times New Roman" w:cs="Times New Roman"/>
          <w:sz w:val="28"/>
          <w:szCs w:val="28"/>
        </w:rPr>
        <w:t xml:space="preserve"> Поэтому наша первая и самая важная задача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освоить азы программирования.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Проводником в этот увлекательный мир будет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язык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Python. Python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молодой (по меркам сферы ИТ), перспективный, модный и очень дружелюбный язык программирования высокого уровня. За время своей жизни язык активно развивался и достиг большой популярности. В настоящий момент Python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язык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 в мире для обучения программированию. В большинстве университетов мира студенты начинают пр</w:t>
      </w:r>
      <w:r>
        <w:rPr>
          <w:rFonts w:ascii="Times New Roman" w:hAnsi="Times New Roman" w:cs="Times New Roman"/>
          <w:sz w:val="28"/>
          <w:szCs w:val="28"/>
        </w:rPr>
        <w:t xml:space="preserve">ограммировать именно на Python.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При том</w:t>
      </w:r>
      <w:r>
        <w:rPr>
          <w:rFonts w:ascii="Times New Roman" w:hAnsi="Times New Roman" w:cs="Times New Roman"/>
          <w:sz w:val="28"/>
          <w:szCs w:val="28"/>
        </w:rPr>
        <w:t xml:space="preserve"> что язык считается достаточно простым для начинающих и подходящим для знакомства с программированием, это не просто учебный язык, он используется в работе известных IT-компаний.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чего?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примерах изменения мира с помощью </w:t>
      </w:r>
      <w:r>
        <w:rPr>
          <w:rFonts w:ascii="Times New Roman" w:hAnsi="Times New Roman" w:cs="Times New Roman"/>
          <w:b/>
          <w:sz w:val="28"/>
          <w:szCs w:val="28"/>
        </w:rPr>
        <w:t xml:space="preserve">БПЛА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Интерактивная лекция о том, как мо</w:t>
      </w:r>
      <w:r>
        <w:rPr>
          <w:rFonts w:ascii="Times New Roman" w:hAnsi="Times New Roman" w:cs="Times New Roman"/>
          <w:i/>
          <w:sz w:val="28"/>
          <w:szCs w:val="28"/>
        </w:rPr>
        <w:t xml:space="preserve">жно изменить мир с помощью БПЛА </w:t>
      </w:r>
      <w:bookmarkStart w:id="11" w:name="_sstp5jx3x9ml"/>
      <w:r/>
      <w:bookmarkEnd w:id="11"/>
      <w:r>
        <w:rPr>
          <w:rFonts w:ascii="Times New Roman" w:hAnsi="Times New Roman" w:cs="Times New Roman"/>
          <w:i/>
          <w:sz w:val="28"/>
          <w:szCs w:val="28"/>
        </w:rPr>
        <w:t xml:space="preserve">(15 мин.)</w:t>
      </w:r>
      <w:r/>
    </w:p>
    <w:p>
      <w:pPr>
        <w:jc w:val="center"/>
        <w:spacing w:lineRule="auto" w:line="360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Беспилотники и тушение пожаров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Противопожарные с</w:t>
      </w:r>
      <w:r>
        <w:rPr>
          <w:rFonts w:ascii="Times New Roman" w:hAnsi="Times New Roman" w:cs="Times New Roman"/>
          <w:sz w:val="28"/>
          <w:szCs w:val="28"/>
        </w:rPr>
        <w:t xml:space="preserve">лужбы в ряде американских городов отправляют дроны к месту возгорания, используя их в качестве разведчиков. Специализированные БПЛА, оснащенные газоанализаторами и камерами с тепловизорами, позволяют не только оценить масштабы бедствия, но и спасать жизни.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Важное преимущество беспилотников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их быстрого применения.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Раньше в поисково-спасательных работах во время пожаров приходилось задействовать сотни людей, а теперь летающий по воздуху дрон с тепловизором помогает очень быстро находить человека.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Также получаемое с помощью дронов ИК-изображение пожара позволяет понять, где пламя бушует </w:t>
      </w:r>
      <w:r>
        <w:rPr>
          <w:rFonts w:ascii="Times New Roman" w:hAnsi="Times New Roman" w:cs="Times New Roman"/>
          <w:sz w:val="28"/>
          <w:szCs w:val="28"/>
        </w:rPr>
        <w:t xml:space="preserve">сильнее всего</w:t>
      </w:r>
      <w:r>
        <w:rPr>
          <w:rFonts w:ascii="Times New Roman" w:hAnsi="Times New Roman" w:cs="Times New Roman"/>
          <w:sz w:val="28"/>
          <w:szCs w:val="28"/>
        </w:rPr>
        <w:t xml:space="preserve"> и на тушении каких участков нужно сосредоточить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 xml:space="preserve">усилия. Кроме того, при ликвидации возгораний во время железнодорожных крушений специализированные дроны могут использоваться для выявления утечек химических веществ.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Еще одно преимущество БПЛА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экономичность. Беспилотник способен как минимум частично заменить вертолетную службу.</w:t>
      </w:r>
      <w:r/>
    </w:p>
    <w:p>
      <w:pPr>
        <w:jc w:val="center"/>
        <w:spacing w:lineRule="auto" w:line="360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Беспилотники на службе правоохранительных органов</w:t>
      </w:r>
      <w:r/>
    </w:p>
    <w:p>
      <w:pPr>
        <w:ind w:firstLine="709"/>
        <w:jc w:val="both"/>
        <w:spacing w:lineRule="auto" w:line="360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Полицейские США пытаются использовать дроны в сло</w:t>
      </w:r>
      <w:r>
        <w:rPr>
          <w:rFonts w:ascii="Times New Roman" w:hAnsi="Times New Roman" w:cs="Times New Roman"/>
          <w:sz w:val="28"/>
          <w:szCs w:val="28"/>
        </w:rPr>
        <w:t xml:space="preserve">жных операциях, например, таких</w:t>
      </w:r>
      <w:r>
        <w:rPr>
          <w:rFonts w:ascii="Times New Roman" w:hAnsi="Times New Roman" w:cs="Times New Roman"/>
          <w:sz w:val="28"/>
          <w:szCs w:val="28"/>
        </w:rPr>
        <w:t xml:space="preserve"> как наблюдение за потенциально опасными преступниками. А в планах британской полиции использование беспилотников в операциях по преследованию преступников. Понятно, что это обойд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силовикам намного дешевле и безопаснее, чем применение мотоциклов, машин и вертолетов. Вдобавок к этому, применение беспилотников никак не угрожает жизни полицейских.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 первом успешном применении квадрокоптера британской полицией стало известно еще в феврале 2010 года, когда с помощью аппарата AirRobot AR100B, оснащенного системой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 xml:space="preserve">видеонаблюдения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тепловизионной камерой, силовики графства Мерсисайд на западе Англии смогли разыскать в гус</w:t>
      </w:r>
      <w:r>
        <w:rPr>
          <w:rFonts w:ascii="Times New Roman" w:hAnsi="Times New Roman" w:cs="Times New Roman"/>
          <w:sz w:val="28"/>
          <w:szCs w:val="28"/>
        </w:rPr>
        <w:t xml:space="preserve">том тумане автомобильного вора.</w:t>
      </w:r>
      <w:r/>
    </w:p>
    <w:p>
      <w:pPr>
        <w:jc w:val="center"/>
        <w:spacing w:lineRule="auto" w:line="360"/>
        <w:shd w:val="clear" w:color="auto" w:fill="FFFFFF"/>
        <w:rPr>
          <w:rFonts w:ascii="Times New Roman" w:hAnsi="Times New Roman" w:cs="Times New Roman"/>
          <w:b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 ли так замечательно?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Барьеры развития БПЛА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Развитие индустрии БПЛА встречает ряд ограничений и барьеров, как правовых, так и технических. Проблемами развития БПЛА являются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равовые барьеры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Вмешательство дронов в частную жизнь и коммерческую тайну. Используя даже потребительский </w:t>
      </w:r>
      <w:r>
        <w:rPr>
          <w:rFonts w:ascii="Times New Roman" w:hAnsi="Times New Roman" w:cs="Times New Roman"/>
          <w:sz w:val="28"/>
          <w:szCs w:val="28"/>
        </w:rPr>
        <w:t xml:space="preserve">дрон, можно без труда залететь на частную территорию и производить фото- и видеосъемку, в том числе с использованием ночного видения, тепловизоров и других сенсоров, что может напрямую нарушать принципы невмешательства в частную жизнь и коммерческую тайну.</w:t>
      </w:r>
      <w:r/>
    </w:p>
    <w:p>
      <w:pPr>
        <w:ind w:firstLine="709"/>
        <w:jc w:val="both"/>
        <w:spacing w:lineRule="auto" w:line="360"/>
        <w:shd w:val="clear" w:color="auto" w:fill="FFFFFF"/>
        <w:rPr>
          <w:rFonts w:ascii="Times New Roman" w:hAnsi="Times New Roman" w:cs="Times New Roman"/>
          <w:sz w:val="28"/>
          <w:szCs w:val="28"/>
        </w:rPr>
        <w:pBdr>
          <w:left w:val="none" w:sz="0" w:space="9" w:color="auto"/>
          <w:right w:val="none" w:sz="0" w:space="9" w:color="auto"/>
          <w:bottom w:val="none" w:sz="0" w:space="7" w:color="auto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Дроны могут быть использованы не по назначению. С целью воровства, контрабанды, транспортировки запрещенных веществ. И зачастую определить, какую миссию выполняет находящийся даже поблизости дрон, не представляется возможным до момента ее совершения.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Что?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 обсуждение, подведение итогов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Подведение итогов лекции: что же такое БПЛА и где они применяются? Что в скором времени может модернизироваться и быть невероятно полезным?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bookmarkStart w:id="12" w:name="_udu4p8whojy5"/>
      <w:r/>
      <w:bookmarkEnd w:id="12"/>
      <w:r>
        <w:rPr>
          <w:rFonts w:ascii="Times New Roman" w:hAnsi="Times New Roman" w:cs="Times New Roman"/>
          <w:i/>
          <w:sz w:val="28"/>
          <w:szCs w:val="28"/>
        </w:rPr>
        <w:t xml:space="preserve">(5 мин.)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подытожим и вспомним, что такое БПЛА и где они применяются. Пов</w:t>
      </w:r>
      <w:r>
        <w:rPr>
          <w:rFonts w:ascii="Times New Roman" w:hAnsi="Times New Roman" w:cs="Times New Roman"/>
          <w:sz w:val="28"/>
          <w:szCs w:val="28"/>
        </w:rPr>
        <w:t xml:space="preserve">торим официальное определение: б</w:t>
      </w:r>
      <w:r>
        <w:rPr>
          <w:rFonts w:ascii="Times New Roman" w:hAnsi="Times New Roman" w:cs="Times New Roman"/>
          <w:sz w:val="28"/>
          <w:szCs w:val="28"/>
        </w:rPr>
        <w:t xml:space="preserve">есп</w:t>
      </w:r>
      <w:r>
        <w:rPr>
          <w:rFonts w:ascii="Times New Roman" w:hAnsi="Times New Roman" w:cs="Times New Roman"/>
          <w:sz w:val="28"/>
          <w:szCs w:val="28"/>
        </w:rPr>
        <w:t xml:space="preserve">илотный летательный аппарат (дрон) представляет собой воздушное судно без пилота, которое выполняет полет без командира воздушного судна на борту и либо полностью дистанционно управляется из другого места с земли, с борта другого воздушного судна, из космо</w:t>
      </w:r>
      <w:r>
        <w:rPr>
          <w:rFonts w:ascii="Times New Roman" w:hAnsi="Times New Roman" w:cs="Times New Roman"/>
          <w:sz w:val="28"/>
          <w:szCs w:val="28"/>
        </w:rPr>
        <w:t xml:space="preserve">са, либо запрограммировано и полностью автономно. Попросите перечислить ребят области применения, которые они запомнили. Как далеко могут уйти технологии и что может еще появиться в нашем мире? Как Вы думаете, появление каких технологий является наиболее в</w:t>
      </w:r>
      <w:r>
        <w:rPr>
          <w:rFonts w:ascii="Times New Roman" w:hAnsi="Times New Roman" w:cs="Times New Roman"/>
          <w:sz w:val="28"/>
          <w:szCs w:val="28"/>
        </w:rPr>
        <w:t xml:space="preserve">остребованным в области БПЛА?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Прорыв в области аккумуляторов является самой востребованной технологией. Второе направление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  <w:t xml:space="preserve"> увели</w:t>
      </w:r>
      <w:r>
        <w:rPr>
          <w:rFonts w:ascii="Times New Roman" w:hAnsi="Times New Roman" w:cs="Times New Roman"/>
          <w:i/>
          <w:sz w:val="28"/>
          <w:szCs w:val="28"/>
        </w:rPr>
        <w:t xml:space="preserve">чение интеллектуальности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за сче</w:t>
      </w:r>
      <w:r>
        <w:rPr>
          <w:rFonts w:ascii="Times New Roman" w:hAnsi="Times New Roman" w:cs="Times New Roman"/>
          <w:i/>
          <w:sz w:val="28"/>
          <w:szCs w:val="28"/>
        </w:rPr>
        <w:t xml:space="preserve">т большего количества датчиков и быстрого анализа на борту BigD</w:t>
      </w:r>
      <w:r>
        <w:rPr>
          <w:rFonts w:ascii="Times New Roman" w:hAnsi="Times New Roman" w:cs="Times New Roman"/>
          <w:i/>
          <w:sz w:val="28"/>
          <w:szCs w:val="28"/>
        </w:rPr>
        <w:t xml:space="preserve">ata, нейронная сеть. Грамотное объединение этих технологий позволит со временем внедрить беспилотники в огромное количество сфер по зондированию земли, сбору данных, грузовые доставки, аэротакси и приведет к высокой автоматизации всех процессов. В целом вс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 уже есть, но эффективность, надежность и цена данных систем </w:t>
      </w:r>
      <w:r>
        <w:rPr>
          <w:rFonts w:ascii="Times New Roman" w:hAnsi="Times New Roman" w:cs="Times New Roman"/>
          <w:i/>
          <w:sz w:val="28"/>
          <w:szCs w:val="28"/>
        </w:rPr>
        <w:t xml:space="preserve">не позволяет их масштаб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но использо</w:t>
      </w:r>
      <w:r>
        <w:rPr>
          <w:rFonts w:ascii="Times New Roman" w:hAnsi="Times New Roman" w:cs="Times New Roman"/>
          <w:i/>
          <w:sz w:val="28"/>
          <w:szCs w:val="28"/>
        </w:rPr>
        <w:t xml:space="preserve">вать.</w:t>
      </w:r>
      <w:r/>
    </w:p>
    <w:p>
      <w:pPr>
        <w:pStyle w:val="189"/>
        <w:ind w:firstLine="709"/>
        <w:jc w:val="both"/>
        <w:keepLines w:val="false"/>
        <w:keepNext w:val="false"/>
        <w:spacing w:lineRule="auto" w:line="360" w:after="0" w:before="0"/>
        <w:rPr>
          <w:rFonts w:ascii="Times New Roman" w:hAnsi="Times New Roman" w:cs="Times New Roman"/>
          <w:b/>
          <w:color w:val="000000"/>
        </w:rPr>
      </w:pPr>
      <w:r/>
      <w:bookmarkStart w:id="13" w:name="_45bofns50a7q"/>
      <w:r/>
      <w:bookmarkEnd w:id="13"/>
      <w:r>
        <w:rPr>
          <w:rFonts w:ascii="Times New Roman" w:hAnsi="Times New Roman" w:cs="Times New Roman"/>
          <w:b/>
          <w:color w:val="000000"/>
        </w:rPr>
        <w:t xml:space="preserve">6. П</w:t>
      </w:r>
      <w:r>
        <w:rPr>
          <w:rFonts w:ascii="Times New Roman" w:hAnsi="Times New Roman" w:cs="Times New Roman"/>
          <w:b/>
          <w:color w:val="000000"/>
        </w:rPr>
        <w:t xml:space="preserve">ланы на курс. Подведение итогов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Рассказ о том, что ждет учащихся на протяжении курса. Рефлексия после </w:t>
      </w:r>
      <w:r>
        <w:rPr>
          <w:rFonts w:ascii="Times New Roman" w:hAnsi="Times New Roman" w:cs="Times New Roman"/>
          <w:i/>
          <w:sz w:val="28"/>
          <w:szCs w:val="28"/>
        </w:rPr>
        <w:t xml:space="preserve">занятия </w:t>
      </w:r>
      <w:bookmarkStart w:id="14" w:name="_5sepi9cvadrt"/>
      <w:r/>
      <w:bookmarkEnd w:id="14"/>
      <w:r>
        <w:rPr>
          <w:rFonts w:ascii="Times New Roman" w:hAnsi="Times New Roman" w:cs="Times New Roman"/>
          <w:i/>
          <w:sz w:val="28"/>
          <w:szCs w:val="28"/>
        </w:rPr>
        <w:t xml:space="preserve">(5 мин.)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этого года обучения познакомимся с основами программирования на перспективном и популярном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языке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Python, научимся использовать базовые алгоритмические конструкции дл</w:t>
      </w:r>
      <w:r>
        <w:rPr>
          <w:rFonts w:ascii="Times New Roman" w:hAnsi="Times New Roman" w:cs="Times New Roman"/>
          <w:sz w:val="28"/>
          <w:szCs w:val="28"/>
        </w:rPr>
        <w:t xml:space="preserve">я решения инженерных задач, создадим настоящие программы с пользовательским интерфейсом, а затем сможем самостоятельно выбрать и сформулировать миссию для дрона, запрограммировать его и почувствовать, что современные технологии подвластны нашему интеллекту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Мы управляем этим сложным миром!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Позвольте детям поделиться впечатлениями о занятии. Взамен поделитесь своими положительными эмоциями, поблагодарите учащихся за эффективность и похвалите за качественную работу.</w:t>
      </w:r>
      <w:r/>
    </w:p>
    <w:sectPr>
      <w:footnotePr/>
      <w:type w:val="nextPage"/>
      <w:pgSz w:w="11909" w:h="16834" w:orient="portrait"/>
      <w:pgMar w:top="1134" w:right="567" w:bottom="1134" w:left="1134" w:header="720" w:footer="720" w:gutter="0"/>
      <w:pgNumType w:start="1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</w:lvl>
    <w:lvl w:ilvl="2">
      <w:start w:val="1"/>
      <w:numFmt w:val="lowerRoman"/>
      <w:suff w:val="tab"/>
      <w:lvlText w:val="%3."/>
      <w:lvlJc w:val="right"/>
      <w:pPr>
        <w:ind w:left="2509" w:hanging="180"/>
      </w:pPr>
    </w:lvl>
    <w:lvl w:ilvl="3">
      <w:start w:val="1"/>
      <w:numFmt w:val="decimal"/>
      <w:suff w:val="tab"/>
      <w:lvlText w:val="%4."/>
      <w:lvlJc w:val="left"/>
      <w:pPr>
        <w:ind w:left="3229" w:hanging="360"/>
      </w:pPr>
    </w:lvl>
    <w:lvl w:ilvl="4">
      <w:start w:val="1"/>
      <w:numFmt w:val="lowerLetter"/>
      <w:suff w:val="tab"/>
      <w:lvlText w:val="%5."/>
      <w:lvlJc w:val="left"/>
      <w:pPr>
        <w:ind w:left="3949" w:hanging="360"/>
      </w:pPr>
    </w:lvl>
    <w:lvl w:ilvl="5">
      <w:start w:val="1"/>
      <w:numFmt w:val="lowerRoman"/>
      <w:suff w:val="tab"/>
      <w:lvlText w:val="%6."/>
      <w:lvlJc w:val="right"/>
      <w:pPr>
        <w:ind w:left="4669" w:hanging="180"/>
      </w:pPr>
    </w:lvl>
    <w:lvl w:ilvl="6">
      <w:start w:val="1"/>
      <w:numFmt w:val="decimal"/>
      <w:suff w:val="tab"/>
      <w:lvlText w:val="%7."/>
      <w:lvlJc w:val="left"/>
      <w:pPr>
        <w:ind w:left="5389" w:hanging="360"/>
      </w:pPr>
    </w:lvl>
    <w:lvl w:ilvl="7">
      <w:start w:val="1"/>
      <w:numFmt w:val="lowerLetter"/>
      <w:suff w:val="tab"/>
      <w:lvlText w:val="%8."/>
      <w:lvlJc w:val="left"/>
      <w:pPr>
        <w:ind w:left="6109" w:hanging="360"/>
      </w:pPr>
    </w:lvl>
    <w:lvl w:ilvl="8">
      <w:start w:val="1"/>
      <w:numFmt w:val="lowerRoman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" w:bidi="ar-SA" w:eastAsia="ru-RU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193"/>
    <w:link w:val="18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193"/>
    <w:link w:val="18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193"/>
    <w:link w:val="18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193"/>
    <w:link w:val="19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193"/>
    <w:link w:val="19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193"/>
    <w:link w:val="192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86"/>
    <w:next w:val="18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9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86"/>
    <w:next w:val="18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9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86"/>
    <w:next w:val="18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9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193"/>
    <w:link w:val="197"/>
    <w:uiPriority w:val="10"/>
    <w:rPr>
      <w:sz w:val="48"/>
      <w:szCs w:val="48"/>
    </w:rPr>
  </w:style>
  <w:style w:type="character" w:styleId="35">
    <w:name w:val="Subtitle Char"/>
    <w:basedOn w:val="193"/>
    <w:link w:val="198"/>
    <w:uiPriority w:val="11"/>
    <w:rPr>
      <w:sz w:val="24"/>
      <w:szCs w:val="24"/>
    </w:rPr>
  </w:style>
  <w:style w:type="paragraph" w:styleId="36">
    <w:name w:val="Quote"/>
    <w:basedOn w:val="186"/>
    <w:next w:val="18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86"/>
    <w:next w:val="18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193"/>
    <w:link w:val="209"/>
    <w:uiPriority w:val="99"/>
  </w:style>
  <w:style w:type="character" w:styleId="43">
    <w:name w:val="Footer Char"/>
    <w:basedOn w:val="193"/>
    <w:link w:val="211"/>
    <w:uiPriority w:val="99"/>
  </w:style>
  <w:style w:type="table" w:styleId="44">
    <w:name w:val="Table Grid"/>
    <w:basedOn w:val="19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86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93"/>
    <w:uiPriority w:val="99"/>
    <w:unhideWhenUsed/>
    <w:rPr>
      <w:vertAlign w:val="superscript"/>
    </w:rPr>
  </w:style>
  <w:style w:type="paragraph" w:styleId="70">
    <w:name w:val="toc 1"/>
    <w:basedOn w:val="186"/>
    <w:next w:val="186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86"/>
    <w:next w:val="186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86"/>
    <w:next w:val="186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86"/>
    <w:next w:val="186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86"/>
    <w:next w:val="186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86"/>
    <w:next w:val="186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86"/>
    <w:next w:val="186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86"/>
    <w:next w:val="186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86"/>
    <w:next w:val="186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86" w:default="1">
    <w:name w:val="Normal"/>
  </w:style>
  <w:style w:type="paragraph" w:styleId="187">
    <w:name w:val="Heading 1"/>
    <w:basedOn w:val="186"/>
    <w:next w:val="186"/>
    <w:rPr>
      <w:sz w:val="40"/>
      <w:szCs w:val="40"/>
    </w:rPr>
    <w:pPr>
      <w:keepLines/>
      <w:keepNext/>
      <w:spacing w:after="120" w:before="400"/>
      <w:outlineLvl w:val="0"/>
    </w:pPr>
  </w:style>
  <w:style w:type="paragraph" w:styleId="188">
    <w:name w:val="Heading 2"/>
    <w:basedOn w:val="186"/>
    <w:next w:val="186"/>
    <w:rPr>
      <w:sz w:val="32"/>
      <w:szCs w:val="32"/>
    </w:rPr>
    <w:pPr>
      <w:keepLines/>
      <w:keepNext/>
      <w:spacing w:after="120" w:before="360"/>
      <w:outlineLvl w:val="1"/>
    </w:pPr>
  </w:style>
  <w:style w:type="paragraph" w:styleId="189">
    <w:name w:val="Heading 3"/>
    <w:basedOn w:val="186"/>
    <w:next w:val="186"/>
    <w:rPr>
      <w:color w:val="434343"/>
      <w:sz w:val="28"/>
      <w:szCs w:val="28"/>
    </w:rPr>
    <w:pPr>
      <w:keepLines/>
      <w:keepNext/>
      <w:spacing w:after="80" w:before="320"/>
      <w:outlineLvl w:val="2"/>
    </w:pPr>
  </w:style>
  <w:style w:type="paragraph" w:styleId="190">
    <w:name w:val="Heading 4"/>
    <w:basedOn w:val="186"/>
    <w:next w:val="186"/>
    <w:rPr>
      <w:color w:val="666666"/>
      <w:sz w:val="24"/>
      <w:szCs w:val="24"/>
    </w:rPr>
    <w:pPr>
      <w:keepLines/>
      <w:keepNext/>
      <w:spacing w:after="80" w:before="280"/>
      <w:outlineLvl w:val="3"/>
    </w:pPr>
  </w:style>
  <w:style w:type="paragraph" w:styleId="191">
    <w:name w:val="Heading 5"/>
    <w:basedOn w:val="186"/>
    <w:next w:val="186"/>
    <w:rPr>
      <w:color w:val="666666"/>
    </w:rPr>
    <w:pPr>
      <w:keepLines/>
      <w:keepNext/>
      <w:spacing w:after="80" w:before="240"/>
      <w:outlineLvl w:val="4"/>
    </w:pPr>
  </w:style>
  <w:style w:type="paragraph" w:styleId="192">
    <w:name w:val="Heading 6"/>
    <w:basedOn w:val="186"/>
    <w:next w:val="186"/>
    <w:rPr>
      <w:i/>
      <w:color w:val="666666"/>
    </w:rPr>
    <w:pPr>
      <w:keepLines/>
      <w:keepNext/>
      <w:spacing w:after="80" w:before="240"/>
      <w:outlineLvl w:val="5"/>
    </w:pPr>
  </w:style>
  <w:style w:type="character" w:styleId="193" w:default="1">
    <w:name w:val="Default Paragraph Font"/>
    <w:uiPriority w:val="1"/>
    <w:semiHidden/>
    <w:unhideWhenUsed/>
  </w:style>
  <w:style w:type="table" w:styleId="1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5" w:default="1">
    <w:name w:val="No List"/>
    <w:uiPriority w:val="99"/>
    <w:semiHidden/>
    <w:unhideWhenUsed/>
  </w:style>
  <w:style w:type="table" w:styleId="19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97">
    <w:name w:val="Title"/>
    <w:basedOn w:val="186"/>
    <w:next w:val="186"/>
    <w:rPr>
      <w:sz w:val="52"/>
      <w:szCs w:val="52"/>
    </w:rPr>
    <w:pPr>
      <w:keepLines/>
      <w:keepNext/>
      <w:spacing w:after="60"/>
    </w:pPr>
  </w:style>
  <w:style w:type="paragraph" w:styleId="198">
    <w:name w:val="Subtitle"/>
    <w:basedOn w:val="186"/>
    <w:next w:val="186"/>
    <w:rPr>
      <w:color w:val="666666"/>
      <w:sz w:val="30"/>
      <w:szCs w:val="30"/>
    </w:rPr>
    <w:pPr>
      <w:keepLines/>
      <w:keepNext/>
      <w:spacing w:after="320"/>
    </w:pPr>
  </w:style>
  <w:style w:type="table" w:styleId="199" w:customStyle="1">
    <w:name w:val="StGen0"/>
    <w:basedOn w:val="19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200">
    <w:name w:val="annotation reference"/>
    <w:basedOn w:val="193"/>
    <w:uiPriority w:val="99"/>
    <w:semiHidden/>
    <w:unhideWhenUsed/>
    <w:rPr>
      <w:sz w:val="16"/>
      <w:szCs w:val="16"/>
    </w:rPr>
  </w:style>
  <w:style w:type="paragraph" w:styleId="201">
    <w:name w:val="annotation text"/>
    <w:basedOn w:val="186"/>
    <w:link w:val="202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202" w:customStyle="1">
    <w:name w:val="Текст примечания Знак"/>
    <w:basedOn w:val="193"/>
    <w:link w:val="201"/>
    <w:uiPriority w:val="99"/>
    <w:semiHidden/>
    <w:rPr>
      <w:sz w:val="20"/>
      <w:szCs w:val="20"/>
    </w:rPr>
  </w:style>
  <w:style w:type="paragraph" w:styleId="203">
    <w:name w:val="annotation subject"/>
    <w:basedOn w:val="201"/>
    <w:next w:val="201"/>
    <w:link w:val="204"/>
    <w:uiPriority w:val="99"/>
    <w:semiHidden/>
    <w:unhideWhenUsed/>
    <w:rPr>
      <w:b/>
      <w:bCs/>
    </w:rPr>
  </w:style>
  <w:style w:type="character" w:styleId="204" w:customStyle="1">
    <w:name w:val="Тема примечания Знак"/>
    <w:basedOn w:val="202"/>
    <w:link w:val="203"/>
    <w:uiPriority w:val="99"/>
    <w:semiHidden/>
    <w:rPr>
      <w:b/>
      <w:bCs/>
      <w:sz w:val="20"/>
      <w:szCs w:val="20"/>
    </w:rPr>
  </w:style>
  <w:style w:type="paragraph" w:styleId="205">
    <w:name w:val="Revision"/>
    <w:uiPriority w:val="99"/>
    <w:hidden/>
    <w:semiHidden/>
    <w:pPr>
      <w:spacing w:lineRule="auto" w:line="240"/>
    </w:pPr>
  </w:style>
  <w:style w:type="paragraph" w:styleId="206">
    <w:name w:val="Balloon Text"/>
    <w:basedOn w:val="186"/>
    <w:link w:val="207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/>
    </w:pPr>
  </w:style>
  <w:style w:type="character" w:styleId="207" w:customStyle="1">
    <w:name w:val="Текст выноски Знак"/>
    <w:basedOn w:val="193"/>
    <w:link w:val="206"/>
    <w:uiPriority w:val="99"/>
    <w:semiHidden/>
    <w:rPr>
      <w:rFonts w:ascii="Segoe UI" w:hAnsi="Segoe UI" w:cs="Segoe UI"/>
      <w:sz w:val="18"/>
      <w:szCs w:val="18"/>
    </w:rPr>
  </w:style>
  <w:style w:type="paragraph" w:styleId="208">
    <w:name w:val="List Paragraph"/>
    <w:basedOn w:val="186"/>
    <w:qFormat/>
    <w:uiPriority w:val="34"/>
    <w:pPr>
      <w:contextualSpacing w:val="true"/>
      <w:ind w:left="720"/>
    </w:pPr>
  </w:style>
  <w:style w:type="paragraph" w:styleId="209">
    <w:name w:val="Header"/>
    <w:basedOn w:val="186"/>
    <w:link w:val="210"/>
    <w:uiPriority w:val="99"/>
    <w:unhideWhenUsed/>
    <w:pPr>
      <w:spacing w:lineRule="auto" w:line="240"/>
      <w:tabs>
        <w:tab w:val="center" w:pos="4677" w:leader="none"/>
        <w:tab w:val="right" w:pos="9355" w:leader="none"/>
      </w:tabs>
    </w:pPr>
  </w:style>
  <w:style w:type="character" w:styleId="210" w:customStyle="1">
    <w:name w:val="Верхний колонтитул Знак"/>
    <w:basedOn w:val="193"/>
    <w:link w:val="209"/>
    <w:uiPriority w:val="99"/>
  </w:style>
  <w:style w:type="paragraph" w:styleId="211">
    <w:name w:val="Footer"/>
    <w:basedOn w:val="186"/>
    <w:link w:val="212"/>
    <w:uiPriority w:val="99"/>
    <w:unhideWhenUsed/>
    <w:pPr>
      <w:spacing w:lineRule="auto" w:line="240"/>
      <w:tabs>
        <w:tab w:val="center" w:pos="4677" w:leader="none"/>
        <w:tab w:val="right" w:pos="9355" w:leader="none"/>
      </w:tabs>
    </w:pPr>
  </w:style>
  <w:style w:type="character" w:styleId="212" w:customStyle="1">
    <w:name w:val="Нижний колонтитул Знак"/>
    <w:basedOn w:val="193"/>
    <w:link w:val="21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s://dic.academic.ru/dic.nsf/ruwiki/2240" TargetMode="External"/><Relationship Id="rId9" Type="http://schemas.openxmlformats.org/officeDocument/2006/relationships/hyperlink" Target="http://www.tadviser.ru/index.php/%D0%92%D0%B8%D0%B4%D0%B5%D0%BE%D0%BD%D0%B0%D0%B1%D0%BB%D1%8E%D0%B4%D0%B5%D0%BD%D0%B8%D0%B5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13</cp:revision>
  <dcterms:created xsi:type="dcterms:W3CDTF">2019-12-11T08:41:00Z</dcterms:created>
  <dcterms:modified xsi:type="dcterms:W3CDTF">2019-12-11T17:28:08Z</dcterms:modified>
</cp:coreProperties>
</file>