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82" w:rsidRPr="007E5D82" w:rsidRDefault="007E5D82" w:rsidP="007E5D82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7E5D82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Программа элективного курса по биологии "Основы генетики"</w:t>
      </w:r>
    </w:p>
    <w:p w:rsidR="007E5D82" w:rsidRPr="007E5D82" w:rsidRDefault="007E5D82" w:rsidP="007E5D82">
      <w:pPr>
        <w:spacing w:after="0" w:line="240" w:lineRule="auto"/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</w:pPr>
      <w:r w:rsidRPr="007E5D82"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  <w:t>Категория: </w:t>
      </w:r>
      <w:hyperlink r:id="rId5" w:history="1">
        <w:r w:rsidRPr="007E5D82">
          <w:rPr>
            <w:rFonts w:ascii="Times New Roman" w:eastAsia="Times New Roman" w:hAnsi="Times New Roman" w:cs="Times New Roman"/>
            <w:color w:val="AEB8BC"/>
            <w:sz w:val="20"/>
            <w:szCs w:val="20"/>
            <w:lang w:eastAsia="ru-RU"/>
          </w:rPr>
          <w:t>Биология</w:t>
        </w:r>
      </w:hyperlink>
    </w:p>
    <w:p w:rsidR="007E5D82" w:rsidRPr="007E5D82" w:rsidRDefault="007E5D82" w:rsidP="007E5D82">
      <w:pPr>
        <w:spacing w:after="0" w:line="240" w:lineRule="auto"/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</w:pPr>
      <w:r w:rsidRPr="007E5D82"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  <w:t>29.11.2018 13:36</w:t>
      </w:r>
    </w:p>
    <w:p w:rsidR="007E5D82" w:rsidRPr="007E5D82" w:rsidRDefault="007E5D82" w:rsidP="007E5D82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элективного курса «Основы генетики» предназначена для учащихся 10 класса естественно – научного профиля. Элективный курс направлен на обеспечение углубленного изучения по выбранной дисциплине и учитывает интересы и склонности учащихся. Беседы с учащимися, анкетирование убедительно свидетельствуют о том, что наука генетика вызывает у них большой интерес. Углубленное изучение достигается через насыщение основного курса изучаемого на данной ступени.</w:t>
      </w:r>
    </w:p>
    <w:p w:rsidR="007E5D82" w:rsidRPr="007E5D82" w:rsidRDefault="007E5D82" w:rsidP="007E5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E5D82">
          <w:rPr>
            <w:rFonts w:ascii="Times New Roman" w:eastAsia="Times New Roman" w:hAnsi="Times New Roman" w:cs="Times New Roman"/>
            <w:i/>
            <w:iCs/>
            <w:color w:val="0000FF"/>
            <w:sz w:val="21"/>
            <w:szCs w:val="21"/>
            <w:lang w:eastAsia="ru-RU"/>
          </w:rPr>
          <w:t>Показать полностью</w:t>
        </w:r>
      </w:hyperlink>
    </w:p>
    <w:p w:rsidR="007E5D82" w:rsidRPr="007E5D82" w:rsidRDefault="007E5D82" w:rsidP="007E5D82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7E5D82">
        <w:rPr>
          <w:rFonts w:ascii="inherit" w:eastAsia="Times New Roman" w:hAnsi="inherit" w:cs="Times New Roman"/>
          <w:color w:val="777777"/>
          <w:sz w:val="18"/>
          <w:szCs w:val="18"/>
          <w:lang w:eastAsia="ru-RU"/>
        </w:rPr>
        <w:t>Просмотр содержимого документа</w:t>
      </w:r>
      <w:r w:rsidRPr="007E5D82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r w:rsidRPr="007E5D82">
        <w:rPr>
          <w:rFonts w:ascii="inherit" w:eastAsia="Times New Roman" w:hAnsi="inherit" w:cs="Times New Roman"/>
          <w:sz w:val="27"/>
          <w:szCs w:val="27"/>
          <w:lang w:eastAsia="ru-RU"/>
        </w:rPr>
        <w:br/>
      </w:r>
      <w:r w:rsidRPr="007E5D82">
        <w:rPr>
          <w:rFonts w:ascii="inherit" w:eastAsia="Times New Roman" w:hAnsi="inherit" w:cs="Times New Roman"/>
          <w:color w:val="777777"/>
          <w:sz w:val="18"/>
          <w:szCs w:val="18"/>
          <w:lang w:eastAsia="ru-RU"/>
        </w:rPr>
        <w:t>«Программа элективного курса по биологии "Основы генетики"»</w:t>
      </w: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Актуальность. Программа элективного курса «Основы генетики» предназначена для учащихся 10 класса естественно – научного профиля. Элективный курс направлен на обеспечение углубленного изучения по выбранной дисциплине и учитывает интересы и склонности учащихся. Беседы с учащимися, анкетирование убедительно свидетельствуют о том, что наука генетика вызывает у них большой интерес. Углубленное изучение достигается через насыщение основного курса изучаемого на данной ступени.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«Основы генетики» занимает одно из центральных мест в курсе биологии. «Генетика – это сердцевина биологической науки, любой факт в биологии становится лишь в свете генетики; лишь в рамках генетики разнообразие жизненных форм и процессов может быть осмысленно как единое целое» (Дж. Кайгер).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Элективный курс позволяет проверить готовность учащихся, к усвоению материала повышенного уровня сложности по данной теме. Развивает интерес и профориентационные устремления учащихся. Знакомит их с видами учебной деятельности, исследовательскими методами, которые помогут учащимся при обучении в вузе.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базового изучения биологии генетические понятия вводятся по мере изучения отдельных новых тем, что делает невозможным понимание сути изучаемых закономерностей, генетические задачи выполняют иллюстративную функцию, недооценивается их роль в понимании законов генетики. Изложение материала заканчивается на хромосомной теории наследственности, что соответствует развитию науки середины XX века. На современном этапе стала известна внутренняя структура гена, учёными много сделано в области регуляции активности гена, возникла генная инженерия, появилась возможность клонирования живых существ, завершена расшифровка генетического кода человека. Молекулярная теория гена, современные взгляды на его структуру не отражаются в содержании учебной программы.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на базовом уровне, обучающимся недоступна общая логика самой науки, генетика воспринимается ими как нагромождение фактов и не связанных между собою законов.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Глубокое изучение теоретического материала в сочетании с решением задач – эффективное средство, обеспечивающее отчётливое понимание и прочное усвоение этого сложного раздела биологии.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Элективный курс развивает интерес и профориентационные устремления учащихся. Знакомит их с видами учебной деятельности, исследовательскими методами, которые помогут учащимся при обучении в вузе.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Разработанный мной диагностический инструмент позволяет выявить готовность обучающихся, ориентированных на естественно – научный профиль, к усвоению материала повышенного уровня сложности по данной теме.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Курс «Основы генетики» соответствует принципам формирования элективных курсов: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Расширяет рамки конкретной области познавательной деятельности.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Углубляет основной действующий курс в рамках стандарта, что важно при построении курса, ориентированного на одарённых детей.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Имеет практическую направленность, что способствует повышению интереса к познанию биологии и ориентирует на профессии, связанные, связанные с биологией и медициной.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Соответствует принципам современного биологического познания (системность, специализация, историзм и т.д.).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Имеет адресный характер, что позволяет повысить личностную эффективность профильного обучения.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Носит развивающий характер.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Учитывает возрастные особенности обучающихся.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углубить и расширить знания обучающихся по цитологическим основам наследственности и законам наследования.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7E5D82" w:rsidRPr="007E5D82" w:rsidRDefault="007E5D82" w:rsidP="007E5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научную картину мира на базе генетических знаний, а также генетическую грамотность, убеждённость в возможности познания закономерностей живой природы с помощью генетических законов и закономерностей.</w:t>
      </w:r>
    </w:p>
    <w:p w:rsidR="007E5D82" w:rsidRPr="007E5D82" w:rsidRDefault="007E5D82" w:rsidP="007E5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познавательные интересы, интеллектуальные и творческие способности в процессе изучения проблем современной генетической науки, решения генетических задач разной сложности.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 работы по программе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курса имеет практическую направленность, знакомит с видами учебной деятельности, исследовательскими методами. Тематика генетических задач даёт возможность расширить представления обучающихся о законах наследственности и изменчивости организмов.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теоретического материала в сочетании с решением задач, обеспечивает более глубокое понимание основных закономерностей наследственности организмов, генетических основ медицины, эволюции, селекции.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Проблемность и обобщающий характер содержания программы предопределили методы и формы организации занятий: обзорные лекции, семинары, практические занятия, написание рефератов, докладов, сообщений с использованием различных источников информации, составление авторских генетических задач, тестирование, работа с текстами, анализ источников, презентации различной тематики. Такой подход ставит своей целью развитие у обучающихся ключевых компетенций: информационных, исследовательских, коммуникативных.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обучения используются информационные технологии.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Динамику интереса к темам курса поможет проследить анкетирование на первом и последнем этапе обучения. Формами отчётности по изучению данного элективного курса могут быть: </w:t>
      </w: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составление творческих задач, тестирование, презентации, зачётные работы, самодиагностика, диагностические тесты.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достижения целей, определённых стандартом биологического образования, необходимо ориентироваться на требования, которые определяют профильный уровень общебиологических знаний и умений, обучающихся по теме «Генетика».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Пройдя данный курс, учащиеся должны: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Уметь характеризовать понятия и термины, объяснять взаимосвязь между ними: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наследственность, изменчивость, генотип, фенотип;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ген, аллельные гены, множественный аллелизм, гетерозигота, гомозигота, гемизигота;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признак, альтернативные варианты проявления признака, доминантность, рецессивность;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моногибридное, дигибридное, полигибридное скрещивание, единообразие и расщепление признаков, фенотипические и генотипические классы, решётка Пеннета;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аллельных и неаллельных генов, полимерные гены, количественные признаки, плейотропное действие генов;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сцепленное наследование, группы сцепления;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хромосомное определение пола, гомогаметность, гетерогаметность, наследование генов, сцепленных с Х- и У – хромосомами;</w:t>
      </w:r>
    </w:p>
    <w:p w:rsidR="007E5D82" w:rsidRPr="007E5D82" w:rsidRDefault="007E5D82" w:rsidP="007E5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нехромосомный генетический материал, ДНК пластид и митохондрий, цитоплазмы, плазмиды бактерий.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Знать:</w:t>
      </w:r>
    </w:p>
    <w:p w:rsidR="007E5D82" w:rsidRPr="007E5D82" w:rsidRDefault="007E5D82" w:rsidP="007E5D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закономерности наследования признаков;</w:t>
      </w:r>
    </w:p>
    <w:p w:rsidR="007E5D82" w:rsidRPr="007E5D82" w:rsidRDefault="007E5D82" w:rsidP="007E5D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признаки, сцепленные с полом;</w:t>
      </w:r>
    </w:p>
    <w:p w:rsidR="007E5D82" w:rsidRPr="007E5D82" w:rsidRDefault="007E5D82" w:rsidP="007E5D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механизмы хромосомного определения пола;</w:t>
      </w:r>
    </w:p>
    <w:p w:rsidR="007E5D82" w:rsidRPr="007E5D82" w:rsidRDefault="007E5D82" w:rsidP="007E5D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источники случайных событий в генетических процессах;</w:t>
      </w:r>
    </w:p>
    <w:p w:rsidR="007E5D82" w:rsidRPr="007E5D82" w:rsidRDefault="007E5D82" w:rsidP="007E5D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гипотезу чистоты гамет;</w:t>
      </w:r>
    </w:p>
    <w:p w:rsidR="007E5D82" w:rsidRPr="007E5D82" w:rsidRDefault="007E5D82" w:rsidP="007E5D8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хромосомную теорию наследственности.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Объяснять зависимость расщепления признаков.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Уметь сопоставлять типы наследования признаков с расположением генов в хромосомах и с поведением хромосом во время мейоза и оплодотворения.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и структура курса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рассчитана на 18 часов. Каждый раздел представляет собой функциональный модуль, включающий: информационный материал, справочный материал, методические указания, диагностические тесты, контрольные задания; памятки по написанию рефератов, докладов, составлению проектов, презентаций.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Основой модуля является информационный материал. Ему соответствуют диагностические тесты на каждый из четырёх уровней усвоения материала: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иметь представление;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знать;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пользоваться справочным материалом;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применять на практике.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помощью диагностических тестов проверяется усвоение основных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понятий данной темы.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различных тестов и контрольных заданий, решение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генетических задач поможет лучше запомнить и усвоить основные понятия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темы и выработать умение пользоваться ими в практических ситуациях.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Справочный материал поможет выполнять учащимся задания, решать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обучения используются схемы, таблицы, в которые включены основные понятия и их взаимосвязь.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учебного модуля направлены на, чтобы каждый обучающийся не только получил углубленные знания, но и смог успешно использовать их в практике.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Модуль 1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Раздел. Формирование системы генетических понятий.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представляет большие возможности для знакомства с такими общенаучными понятиями, как определение, закон, гипотеза, правило, теория, явление, процесс, научный фактор. Следует акцентировать внимание учащихся на данных понятиях, определять их смысл и рассматривать случаи их использования.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системой генетических понятий происходит на уроках, предшествующих изучению генетических законов и теорий. Логическая последовательность изучения генетических понятий: локус, ген, аллельные гены, гибриды, доминантный ген, рецессивный ген, гомозигота, гетерозигота, генотип, фенотип. Даются схемы скрещивания, генетические символы.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генетических задач.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Входное тестирование</w:t>
      </w: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Модуль 2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«Дискретная природа наследственности»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данном разделе углубляются знания о дискретной природе гена. Для успешного решения задач необходимо структурировать материал таким образом, чтобы центральное место в нём отводилось рассмотрению генетических теорий. Теория должна стать единицей содержания. Углубляются знания о законах наследования Менделя, формулируются закономерности наследования, рассматриваются методы генетики (гибридологический, исследовательский). Расширяются представления о цитологической основе законов наследования, о моногибридном и дигибридном скрещивании организмов, хромосомной теории наследственности Т. Моргана. Раскрывается суть гипотезы чистоты гамет, анализирующего скрещивания, неполного доминирования.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разделе учащиеся решают задачи повышенной, сложности, применяя правила для решения и алгоритмы, по темам: моногибридное и дигибридное скрещивание, анализирующее скрещивание, полное и неполное доминирование, митоз и мейоз. Эти задачи направлены на углубление знаний о биологической сущности закономерностей наследования, о локализации генов в хромосомах.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генетических задач.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Диагностическое тестирование.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Самодиагностика.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Модуль 3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«Локализация генов в клетке»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Выявляются случаи нарушения закона независимого распределения генов. Расширяется представление о локализации генов в хромосомах, о группах сцепления и сцепленном наследовании, о записи генотипа в хромосомной форме. Углубляется понятие о сцепленном с полого наследования, о перекомбинации генов, лежащих в одной хромосоме, кроссинговере, кросссоверных и некроссоверных комбинациях генов. Даётся представление о генетических картах.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задач.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Тестирование.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схем скрещивания.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Самодиагностика.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Модуль 4.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«Молекулярная теория гена»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Углубляется понятие о гене как сложной единице, внутри которой происходят мутации и кроссинговер, о множественном аллелизме, о гене как единице функции. Понимание экзон – интронной структуры гена, регуляции активности генов. Расширяются представления о генетическом коде, биосинтезе белка. Углубляется понятие о функциях гена в связи с изучением механизма синтеза белка и его регуляции с помощью генов – регуляторов и генов – операторов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задач.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Диагностическое тестирование.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Самодиагностика.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2"/>
        <w:gridCol w:w="2275"/>
        <w:gridCol w:w="3444"/>
        <w:gridCol w:w="3459"/>
      </w:tblGrid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 формы деятельности. Результат.</w:t>
            </w:r>
          </w:p>
        </w:tc>
      </w:tr>
      <w:tr w:rsidR="007E5D82" w:rsidRPr="007E5D82" w:rsidTr="007E5D82"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Модуль 1. Система генетических понятий</w:t>
            </w:r>
          </w:p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E5D82" w:rsidRPr="007E5D82" w:rsidTr="007E5D82">
        <w:trPr>
          <w:trHeight w:val="11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Генетические понятия, генетическая символика</w:t>
            </w:r>
          </w:p>
        </w:tc>
        <w:tc>
          <w:tcPr>
            <w:tcW w:w="3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генетических понятий, их объяснение, иллюстрация с помощью схем. Решение задач.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Лекция. Составление опорного конспекта.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системой генетических понятий генетическими обозначениями.</w:t>
            </w:r>
          </w:p>
        </w:tc>
      </w:tr>
      <w:tr w:rsidR="007E5D82" w:rsidRPr="007E5D82" w:rsidTr="007E5D82"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Модуль 2. Дискретная природа наследственности</w:t>
            </w:r>
          </w:p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Дискретная природа наследственности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 как дискретный фактор наследственности.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Обзорная лекция. Тестирование. Решение задач.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-----------------------------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Понимание дискретной природы вещества наследственности, за формирование признаков отвечает реально существующая материальная частица.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Закономерности наследования признаков при моногибридном скрещивании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Цитологическое обоснование законов Г.Менделя. Гипотеза чистоты гамет: авторская формулировка и современный вариант. Статистическая природа закономерностей наследования.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Лекция. Составление схем скрещивания. Тестирование. Решение задач.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-----------------------------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Знание законов Г.Менделя для моногибридного скрещивания, умение самостоятельно их вывести на основе анализа эмпирических данных; их цитологическое обоснование. Умение грамотно записать схему генетического скрещивания Ии объяснить её сущность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1-й и 2-й законы Менделя, самостоятельное составление задач.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 Тестирование. Самодиагностика.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-----------------------------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решать и составлять генетические задачи на моногибридное скрещивание, более полное понимание законов наследственности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Закономерности наследования при дигибридном скрещивании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Формулировка 3-го закона Менделя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 Тестирование. Самодиагностика.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-----------------------------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Знание 3 – го закона Менделя для дигибридного скрещивания, умение самостоятельно вывести закон на основе анализа эмпирических данных, его цитологическое обоснование. Умение составлять решётку Пеннета.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Самостоятельное решение задач. Составление схем родословной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решать и составлять генетические задачи на дигибридное скрещивание, более полное понимание законов наследственности. Умение составлять схему родословной.</w:t>
            </w:r>
          </w:p>
        </w:tc>
      </w:tr>
      <w:tr w:rsidR="007E5D82" w:rsidRPr="007E5D82" w:rsidTr="007E5D82"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Модуль 3. Локализация генов в клетке</w:t>
            </w:r>
          </w:p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Генотип как целостная система. Взаимодействие аллельных генов.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типы взаимодействия аллельных генов: полное и неполное доминирование, кодоминирование. Решение и составление задач.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представлений о генотипе как системе взаимодействующих генов. Умение использовать знания при решении и составлении задач на взаимодействие генов.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Взаимодействие неаллельных генов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типы взаимодействия неаллельных генов: комплементарное взаимодействие, эпистаз, полимерия.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Сцепленное наследование генов. Закон Т.Моргана.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Наследование генов, лежащих в одной хромосоме.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Конкретизация взглядов на структуру генотипа. Умение самостоятельно устанавливать закономерность на основе анализа эмпирических данных. Умение выдвигать гипотезу и рассматривать её доказательства. Умение решать задачи на сцепленное наследование генов.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Хромосомная теория наследственности.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положения хромосомной теории наследственности. Решение задач.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формулировка положений научной теории, знание этих положений. Понимание теории как одной из форм приведения научной информации в систему. Знание принципов составления хромосомных карт.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Хромосомное определение пола. Сцепленное с полом наследование.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Половые хромосомы и аутосомы. Наследование признаков, гены которых лежат в половых хромосомах. Решение и составление задач. Параллелизм в поведении генов и хромосом при образовании гамет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Конкретизация и уточнение взглядов на структуру генотипа. Знание механизмов хромосомного определения пола, путей наследования некоторых генетических заболеваний. Умение применять знания при решении и составлении задач.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Генетика человека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Методы изучения генетики человека. Некоторые наследственные заболевания.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Знание методов изучения генетики человека, их возможностей и ограничения. Понимание причин наследственных заболеваний и типов их наследования.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E5D82" w:rsidRPr="007E5D82" w:rsidTr="007E5D82"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Модуль 4. Молекулярная теория гена</w:t>
            </w:r>
          </w:p>
          <w:p w:rsidR="007E5D82" w:rsidRPr="007E5D82" w:rsidRDefault="007E5D82" w:rsidP="007E5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 как участок молекулы ДНК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Молекулярная структура гена. Реакции матричного синтеза. генетический код. Гены – регуляторы. Множественный аллелизм.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Знание структуры гена, знание принципов построения генетического кода. Понимание уникальности генома любого живого существа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Структура гена эукариот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Экзон – интронная структура гена эукариот, явления процессинга и сплайсинга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Знание сложной химической структуры гена. Постановка проблем молекулярной генетики, остающихся открытыми.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Линейное расположение генов в хромосоме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Перекомбинация генов, лежащих в одной хромосоме. Генетические карты.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понятий о кроссинговере, кроссоверных и некроссоверных комбинациях генов, типах перекреста, проценте силы сцепления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Генная инженерия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Генная инженерия. Гены и ферменты – рестриктазы. Плазмиды. Перенос генов из клетки в клетку.</w:t>
            </w: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Постановка нравственных и этических проблем, связанных с использованием данных методов.</w:t>
            </w:r>
          </w:p>
        </w:tc>
      </w:tr>
      <w:tr w:rsidR="007E5D82" w:rsidRPr="007E5D82" w:rsidTr="007E5D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Клонирование организмов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D82" w:rsidRPr="007E5D82" w:rsidRDefault="007E5D82" w:rsidP="007E5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5D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Клоны организмов.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5D82" w:rsidRPr="007E5D82" w:rsidRDefault="007E5D82" w:rsidP="007E5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оценивания успешности прохождения курса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изучения элективного курса будет проведено 6 тестов, решены задачи по основным темам генетики, проведена самодиагностика по темам: «Основные генетические понятия», «Дискретная природа гена», «Хромосомная теория наследственности Т.Моргана», «Структура гена»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конце прохождения программы выполняется диагностическое тестирование, ставится «зачтено» или «не зачтено».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Для учителя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Беркинблит М.Б. Почти 200 задач по генетике. М.: МИРОС, 1992.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Ватти К.В., Тихомирова М.М. Руководство к практическим занятиям по генетике. М.: Просвещение, 1979.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Дикарёв С.Д. Генетика. Сборник задач. М., «Первое сентября» 2002.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Дубинин Н.П. Горизонты генетики. Издательство «Просвещение». М.; 1979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 Киселёва З.С. Мягкова А.Н. Методика преподавания факультативного курса по генетике. М., «Просвещение» 1979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Муртазин Г.М. Задачи и упражнения по общей биологии. Изд.-во «Просвещение», 1981.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Соколовская Б.Х. Задачник по генетике. Новосибирск., Издательство «Наука» 1968. М., Центр РСПИ, 1992.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Скокова А.А. Сборник задач по генетике. Рязань., Горизонт, 1993.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Для учащихся: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Алиханян С.И. Современная генетика. Изд. «Наука», М. 1967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Богданов А.А., Медников Б.М. Власть над геном. М: «Просвещение» 1989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Берг Р.Л., Давиденков С.Н. Наследственность и наследственные заболевания. Издательство «Наука» Ленинград, 1971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Дубинин Н.П. Горизонты генетики. М., «Просвещение», 1979.</w:t>
      </w:r>
    </w:p>
    <w:p w:rsidR="007E5D82" w:rsidRPr="007E5D82" w:rsidRDefault="007E5D82" w:rsidP="007E5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Кольцов Н.К. Структура хромосом и обмен веществ в них.</w:t>
      </w:r>
    </w:p>
    <w:p w:rsidR="00401A86" w:rsidRDefault="00401A86">
      <w:bookmarkStart w:id="0" w:name="_GoBack"/>
      <w:bookmarkEnd w:id="0"/>
    </w:p>
    <w:sectPr w:rsidR="0040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F24F0"/>
    <w:multiLevelType w:val="multilevel"/>
    <w:tmpl w:val="75D8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E5392"/>
    <w:multiLevelType w:val="multilevel"/>
    <w:tmpl w:val="861C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06A9F"/>
    <w:multiLevelType w:val="multilevel"/>
    <w:tmpl w:val="219C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09"/>
    <w:rsid w:val="00401A86"/>
    <w:rsid w:val="006C4D09"/>
    <w:rsid w:val="007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9565-1509-4B05-A6E2-10B70507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49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562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6828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3157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programma-elektivnogo-kursa-po-biologii-osnovy-gen.html" TargetMode="External"/><Relationship Id="rId5" Type="http://schemas.openxmlformats.org/officeDocument/2006/relationships/hyperlink" Target="https://multiurok.ru/all-files/biolog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2750</Words>
  <Characters>15680</Characters>
  <Application>Microsoft Office Word</Application>
  <DocSecurity>0</DocSecurity>
  <Lines>130</Lines>
  <Paragraphs>36</Paragraphs>
  <ScaleCrop>false</ScaleCrop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2019-04-17T16:32:00Z</dcterms:created>
  <dcterms:modified xsi:type="dcterms:W3CDTF">2019-04-17T16:33:00Z</dcterms:modified>
</cp:coreProperties>
</file>