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49" w:rsidRDefault="00FF5749" w:rsidP="006116A2">
      <w:pPr>
        <w:rPr>
          <w:rFonts w:ascii="Times New Roman" w:hAnsi="Times New Roman" w:cs="Times New Roman"/>
          <w:sz w:val="28"/>
        </w:rPr>
      </w:pPr>
    </w:p>
    <w:p w:rsidR="00FF5749" w:rsidRPr="009D15D3" w:rsidRDefault="00FF5749" w:rsidP="006116A2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РАБОЧАЯ ПРОГРАММА</w:t>
      </w:r>
    </w:p>
    <w:p w:rsidR="009C1352" w:rsidRDefault="009C1352" w:rsidP="00FF5749">
      <w:pPr>
        <w:jc w:val="center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>по предмету</w:t>
      </w:r>
    </w:p>
    <w:p w:rsidR="00FF5749" w:rsidRPr="009D15D3" w:rsidRDefault="00FF5749" w:rsidP="00FF5749">
      <w:pPr>
        <w:jc w:val="center"/>
        <w:rPr>
          <w:rFonts w:ascii="Times New Roman" w:hAnsi="Times New Roman" w:cs="Times New Roman"/>
          <w:b/>
          <w:i/>
          <w:sz w:val="48"/>
        </w:rPr>
      </w:pPr>
      <w:r w:rsidRPr="009D15D3">
        <w:rPr>
          <w:rFonts w:ascii="Times New Roman" w:hAnsi="Times New Roman" w:cs="Times New Roman"/>
          <w:b/>
          <w:i/>
          <w:sz w:val="48"/>
        </w:rPr>
        <w:t xml:space="preserve"> «</w:t>
      </w:r>
      <w:r>
        <w:rPr>
          <w:rFonts w:ascii="Times New Roman" w:hAnsi="Times New Roman" w:cs="Times New Roman"/>
          <w:b/>
          <w:i/>
          <w:sz w:val="48"/>
        </w:rPr>
        <w:t>МАТЕМАТИКА</w:t>
      </w:r>
      <w:r w:rsidRPr="009D15D3">
        <w:rPr>
          <w:rFonts w:ascii="Times New Roman" w:hAnsi="Times New Roman" w:cs="Times New Roman"/>
          <w:b/>
          <w:i/>
          <w:sz w:val="48"/>
        </w:rPr>
        <w:t xml:space="preserve">» </w:t>
      </w:r>
    </w:p>
    <w:p w:rsidR="00FF5749" w:rsidRPr="009D15D3" w:rsidRDefault="00FF5749" w:rsidP="00FF5749">
      <w:pPr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>в</w:t>
      </w:r>
      <w:r w:rsidRPr="009D15D3">
        <w:rPr>
          <w:rFonts w:ascii="Times New Roman" w:hAnsi="Times New Roman" w:cs="Times New Roman"/>
          <w:sz w:val="56"/>
        </w:rPr>
        <w:t xml:space="preserve"> </w:t>
      </w:r>
      <w:r>
        <w:rPr>
          <w:rFonts w:ascii="Times New Roman" w:hAnsi="Times New Roman" w:cs="Times New Roman"/>
          <w:sz w:val="56"/>
        </w:rPr>
        <w:t>4</w:t>
      </w:r>
      <w:r w:rsidRPr="009D15D3">
        <w:rPr>
          <w:rFonts w:ascii="Times New Roman" w:hAnsi="Times New Roman" w:cs="Times New Roman"/>
          <w:sz w:val="56"/>
        </w:rPr>
        <w:t xml:space="preserve">классе </w:t>
      </w:r>
    </w:p>
    <w:p w:rsidR="00FF5749" w:rsidRPr="009D15D3" w:rsidRDefault="00FF5749" w:rsidP="00FF5749">
      <w:pPr>
        <w:jc w:val="center"/>
        <w:rPr>
          <w:rFonts w:ascii="Times New Roman" w:hAnsi="Times New Roman" w:cs="Times New Roman"/>
        </w:rPr>
      </w:pPr>
    </w:p>
    <w:p w:rsidR="00FF5749" w:rsidRDefault="00FF5749" w:rsidP="00FF5749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169 часов (5 раз в неделю)</w:t>
      </w: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F5749" w:rsidRDefault="00FF5749" w:rsidP="00FF574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F5749" w:rsidRPr="009D15D3" w:rsidRDefault="00FF5749" w:rsidP="009F3FB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</w:p>
    <w:p w:rsidR="00FF5749" w:rsidRDefault="00FF5749" w:rsidP="00FF5749">
      <w:pPr>
        <w:rPr>
          <w:rFonts w:ascii="Times New Roman" w:hAnsi="Times New Roman" w:cs="Times New Roman"/>
          <w:sz w:val="28"/>
        </w:rPr>
      </w:pPr>
    </w:p>
    <w:p w:rsidR="00FF5749" w:rsidRDefault="00FF5749" w:rsidP="00FF5749">
      <w:pPr>
        <w:rPr>
          <w:rFonts w:ascii="Times New Roman" w:hAnsi="Times New Roman" w:cs="Times New Roman"/>
          <w:sz w:val="28"/>
        </w:rPr>
      </w:pPr>
    </w:p>
    <w:p w:rsidR="00FF5749" w:rsidRDefault="00FF5749" w:rsidP="00FF5749">
      <w:pPr>
        <w:rPr>
          <w:rFonts w:ascii="Times New Roman" w:hAnsi="Times New Roman" w:cs="Times New Roman"/>
          <w:sz w:val="28"/>
        </w:rPr>
      </w:pPr>
    </w:p>
    <w:p w:rsidR="00FF5749" w:rsidRDefault="00FF5749" w:rsidP="00FF5749">
      <w:pPr>
        <w:rPr>
          <w:rFonts w:ascii="Times New Roman" w:hAnsi="Times New Roman" w:cs="Times New Roman"/>
          <w:sz w:val="28"/>
        </w:rPr>
      </w:pPr>
    </w:p>
    <w:p w:rsidR="00D63A67" w:rsidRDefault="00D63A67" w:rsidP="00FF5749">
      <w:pPr>
        <w:rPr>
          <w:rFonts w:ascii="Times New Roman" w:hAnsi="Times New Roman" w:cs="Times New Roman"/>
          <w:sz w:val="28"/>
        </w:rPr>
      </w:pPr>
    </w:p>
    <w:p w:rsidR="009F3FB4" w:rsidRDefault="009F3FB4" w:rsidP="00FF5749">
      <w:pPr>
        <w:rPr>
          <w:rFonts w:ascii="Times New Roman" w:hAnsi="Times New Roman" w:cs="Times New Roman"/>
          <w:sz w:val="28"/>
        </w:rPr>
      </w:pPr>
    </w:p>
    <w:p w:rsidR="009F3FB4" w:rsidRDefault="009F3FB4" w:rsidP="00FF5749">
      <w:pPr>
        <w:rPr>
          <w:rFonts w:ascii="Times New Roman" w:hAnsi="Times New Roman" w:cs="Times New Roman"/>
          <w:sz w:val="28"/>
        </w:rPr>
      </w:pPr>
    </w:p>
    <w:p w:rsidR="009F3FB4" w:rsidRDefault="009F3FB4" w:rsidP="00FF5749">
      <w:pPr>
        <w:rPr>
          <w:rFonts w:ascii="Times New Roman" w:hAnsi="Times New Roman" w:cs="Times New Roman"/>
          <w:sz w:val="28"/>
        </w:rPr>
      </w:pPr>
    </w:p>
    <w:p w:rsidR="009F3FB4" w:rsidRDefault="009F3FB4" w:rsidP="00FF5749">
      <w:pPr>
        <w:rPr>
          <w:rFonts w:ascii="Times New Roman" w:hAnsi="Times New Roman" w:cs="Times New Roman"/>
          <w:sz w:val="28"/>
        </w:rPr>
      </w:pPr>
    </w:p>
    <w:p w:rsidR="009F3FB4" w:rsidRDefault="009F3FB4" w:rsidP="00FF5749">
      <w:pPr>
        <w:rPr>
          <w:rFonts w:ascii="Times New Roman" w:hAnsi="Times New Roman" w:cs="Times New Roman"/>
          <w:sz w:val="28"/>
        </w:rPr>
      </w:pPr>
    </w:p>
    <w:p w:rsidR="009F3FB4" w:rsidRDefault="009F3FB4" w:rsidP="00FF5749">
      <w:pPr>
        <w:rPr>
          <w:rFonts w:ascii="Times New Roman" w:hAnsi="Times New Roman" w:cs="Times New Roman"/>
          <w:sz w:val="28"/>
        </w:rPr>
      </w:pPr>
    </w:p>
    <w:p w:rsidR="009F3FB4" w:rsidRDefault="009F3FB4" w:rsidP="00FF5749">
      <w:pPr>
        <w:rPr>
          <w:rFonts w:ascii="Times New Roman" w:hAnsi="Times New Roman" w:cs="Times New Roman"/>
          <w:sz w:val="28"/>
        </w:rPr>
      </w:pPr>
    </w:p>
    <w:p w:rsidR="009F3FB4" w:rsidRDefault="009F3FB4" w:rsidP="00FF5749">
      <w:pPr>
        <w:rPr>
          <w:rFonts w:ascii="Times New Roman" w:hAnsi="Times New Roman" w:cs="Times New Roman"/>
          <w:sz w:val="28"/>
        </w:rPr>
      </w:pPr>
    </w:p>
    <w:p w:rsidR="00FF5749" w:rsidRDefault="009F3FB4" w:rsidP="00FF5749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2019</w:t>
      </w:r>
    </w:p>
    <w:p w:rsidR="00D63A67" w:rsidRDefault="00D63A67" w:rsidP="00FF5749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FF5749" w:rsidRPr="004C24BF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>ПОЯСНИТЕЛЬНАЯ ЗАПИСКА</w:t>
      </w:r>
    </w:p>
    <w:p w:rsidR="00FF5749" w:rsidRDefault="00FF5749" w:rsidP="00FF574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gramStart"/>
      <w:r>
        <w:rPr>
          <w:rFonts w:ascii="Times New Roman" w:hAnsi="Times New Roman" w:cs="Times New Roman"/>
          <w:sz w:val="28"/>
        </w:rPr>
        <w:t>Адаптированная общеобразовательная п</w:t>
      </w:r>
      <w:r w:rsidRPr="00EF60AC">
        <w:rPr>
          <w:rFonts w:ascii="Times New Roman" w:hAnsi="Times New Roman" w:cs="Times New Roman"/>
          <w:sz w:val="28"/>
        </w:rPr>
        <w:t xml:space="preserve">рограмма по </w:t>
      </w:r>
      <w:r>
        <w:rPr>
          <w:rFonts w:ascii="Times New Roman" w:hAnsi="Times New Roman" w:cs="Times New Roman"/>
          <w:sz w:val="28"/>
          <w:u w:val="single"/>
        </w:rPr>
        <w:t>математике</w:t>
      </w:r>
      <w:r w:rsidRPr="00EF60AC">
        <w:rPr>
          <w:rFonts w:ascii="Times New Roman" w:hAnsi="Times New Roman" w:cs="Times New Roman"/>
          <w:sz w:val="28"/>
          <w:u w:val="single"/>
        </w:rPr>
        <w:t xml:space="preserve"> </w:t>
      </w:r>
      <w:r w:rsidRPr="00EF60AC">
        <w:rPr>
          <w:rFonts w:ascii="Times New Roman" w:hAnsi="Times New Roman" w:cs="Times New Roman"/>
          <w:sz w:val="28"/>
        </w:rPr>
        <w:t xml:space="preserve">составлена на основе </w:t>
      </w:r>
      <w:r>
        <w:rPr>
          <w:rFonts w:ascii="Times New Roman" w:hAnsi="Times New Roman" w:cs="Times New Roman"/>
          <w:sz w:val="28"/>
        </w:rPr>
        <w:t xml:space="preserve">примерной </w:t>
      </w:r>
      <w:r w:rsidRPr="00EF60AC">
        <w:rPr>
          <w:rFonts w:ascii="Times New Roman" w:hAnsi="Times New Roman" w:cs="Times New Roman"/>
          <w:sz w:val="28"/>
        </w:rPr>
        <w:t xml:space="preserve"> </w:t>
      </w:r>
      <w:r w:rsidRPr="00587378">
        <w:rPr>
          <w:rFonts w:ascii="Times New Roman" w:hAnsi="Times New Roman" w:cs="Times New Roman"/>
          <w:sz w:val="28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</w:t>
      </w:r>
      <w:r w:rsidRPr="00587378">
        <w:rPr>
          <w:rFonts w:ascii="Times New Roman" w:hAnsi="Times New Roman" w:cs="Times New Roman"/>
          <w:sz w:val="36"/>
        </w:rPr>
        <w:t>,</w:t>
      </w:r>
      <w:r w:rsidRPr="00587378">
        <w:rPr>
          <w:rFonts w:ascii="Times New Roman" w:hAnsi="Times New Roman" w:cs="Times New Roman"/>
          <w:sz w:val="28"/>
        </w:rPr>
        <w:t xml:space="preserve"> одобренной решением федерального учебно-методического объединения по общему образованию (протокол от 22 декабря 2015 г. № 4/15),</w:t>
      </w:r>
      <w:r w:rsidRPr="00587378">
        <w:rPr>
          <w:sz w:val="28"/>
        </w:rPr>
        <w:t xml:space="preserve"> </w:t>
      </w:r>
      <w:r w:rsidRPr="00587378">
        <w:rPr>
          <w:rFonts w:ascii="Times New Roman" w:hAnsi="Times New Roman" w:cs="Times New Roman"/>
          <w:sz w:val="36"/>
          <w:szCs w:val="36"/>
        </w:rPr>
        <w:t xml:space="preserve"> </w:t>
      </w:r>
      <w:r w:rsidRPr="004C24BF">
        <w:rPr>
          <w:rFonts w:ascii="Times New Roman" w:hAnsi="Times New Roman" w:cs="Times New Roman"/>
          <w:sz w:val="28"/>
          <w:szCs w:val="36"/>
        </w:rPr>
        <w:t xml:space="preserve">для </w:t>
      </w:r>
      <w:r>
        <w:rPr>
          <w:rFonts w:ascii="Times New Roman" w:hAnsi="Times New Roman" w:cs="Times New Roman"/>
          <w:sz w:val="28"/>
          <w:szCs w:val="36"/>
        </w:rPr>
        <w:t xml:space="preserve">4 </w:t>
      </w:r>
      <w:bookmarkStart w:id="0" w:name="_GoBack"/>
      <w:bookmarkEnd w:id="0"/>
      <w:r w:rsidRPr="004C24BF">
        <w:rPr>
          <w:rFonts w:ascii="Times New Roman" w:hAnsi="Times New Roman" w:cs="Times New Roman"/>
          <w:sz w:val="28"/>
          <w:szCs w:val="36"/>
        </w:rPr>
        <w:t>класса</w:t>
      </w:r>
      <w:r>
        <w:rPr>
          <w:rFonts w:ascii="Times New Roman" w:hAnsi="Times New Roman" w:cs="Times New Roman"/>
          <w:sz w:val="28"/>
          <w:szCs w:val="36"/>
        </w:rPr>
        <w:t>,</w:t>
      </w:r>
      <w:r w:rsidRPr="004C24BF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и </w:t>
      </w:r>
      <w:r w:rsidRPr="004C24BF">
        <w:rPr>
          <w:rFonts w:ascii="Times New Roman" w:hAnsi="Times New Roman" w:cs="Times New Roman"/>
          <w:sz w:val="28"/>
          <w:szCs w:val="36"/>
        </w:rPr>
        <w:t>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</w:t>
      </w:r>
      <w:proofErr w:type="gramEnd"/>
      <w:r w:rsidRPr="004C24BF">
        <w:rPr>
          <w:rFonts w:ascii="Times New Roman" w:hAnsi="Times New Roman" w:cs="Times New Roman"/>
          <w:sz w:val="28"/>
          <w:szCs w:val="36"/>
        </w:rPr>
        <w:t xml:space="preserve"> результатов начального общего образования, авторской программы М.И. Моро, С. И. Волковой, С.В. Степановой «Математика» и ориентирована на работу по учебно-методиче</w:t>
      </w:r>
      <w:r>
        <w:rPr>
          <w:rFonts w:ascii="Times New Roman" w:hAnsi="Times New Roman" w:cs="Times New Roman"/>
          <w:sz w:val="28"/>
          <w:szCs w:val="36"/>
        </w:rPr>
        <w:t xml:space="preserve">скому комплекту «Школа России»; 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 xml:space="preserve">Программа разработана в целях конкретизации содержания образовательного стандарта с учетом </w:t>
      </w:r>
      <w:proofErr w:type="spellStart"/>
      <w:r w:rsidRPr="004C24BF">
        <w:rPr>
          <w:rFonts w:ascii="Times New Roman" w:hAnsi="Times New Roman" w:cs="Times New Roman"/>
          <w:sz w:val="28"/>
          <w:szCs w:val="36"/>
        </w:rPr>
        <w:t>межпредметных</w:t>
      </w:r>
      <w:proofErr w:type="spellEnd"/>
      <w:r w:rsidRPr="004C24BF">
        <w:rPr>
          <w:rFonts w:ascii="Times New Roman" w:hAnsi="Times New Roman" w:cs="Times New Roman"/>
          <w:sz w:val="28"/>
          <w:szCs w:val="36"/>
        </w:rPr>
        <w:t xml:space="preserve"> и </w:t>
      </w:r>
      <w:proofErr w:type="spellStart"/>
      <w:r w:rsidRPr="004C24BF">
        <w:rPr>
          <w:rFonts w:ascii="Times New Roman" w:hAnsi="Times New Roman" w:cs="Times New Roman"/>
          <w:sz w:val="28"/>
          <w:szCs w:val="36"/>
        </w:rPr>
        <w:t>внутрипредметных</w:t>
      </w:r>
      <w:proofErr w:type="spellEnd"/>
      <w:r w:rsidRPr="004C24BF">
        <w:rPr>
          <w:rFonts w:ascii="Times New Roman" w:hAnsi="Times New Roman" w:cs="Times New Roman"/>
          <w:sz w:val="28"/>
          <w:szCs w:val="36"/>
        </w:rPr>
        <w:t xml:space="preserve"> связей, логики учебного процесса и возрастных особенностей младших школьников с задержкой психического развития (далее ЗПР). </w:t>
      </w:r>
    </w:p>
    <w:p w:rsidR="00FF5749" w:rsidRPr="00891405" w:rsidRDefault="00FF5749" w:rsidP="00FF574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FF5749" w:rsidRPr="00F41FB1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36"/>
        </w:rPr>
      </w:pPr>
      <w:r w:rsidRPr="00F41FB1">
        <w:rPr>
          <w:rFonts w:ascii="Times New Roman" w:hAnsi="Times New Roman" w:cs="Times New Roman"/>
          <w:b/>
          <w:sz w:val="28"/>
          <w:szCs w:val="36"/>
        </w:rPr>
        <w:t xml:space="preserve">Цели изучения учебного предмета: 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>-математическое развитие младших школьников;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 xml:space="preserve"> -формирование системы начальных математических знаний; </w:t>
      </w:r>
      <w:proofErr w:type="gramStart"/>
      <w:r w:rsidRPr="004C24BF">
        <w:rPr>
          <w:rFonts w:ascii="Times New Roman" w:hAnsi="Times New Roman" w:cs="Times New Roman"/>
          <w:sz w:val="28"/>
          <w:szCs w:val="36"/>
        </w:rPr>
        <w:t>-в</w:t>
      </w:r>
      <w:proofErr w:type="gramEnd"/>
      <w:r w:rsidRPr="004C24BF">
        <w:rPr>
          <w:rFonts w:ascii="Times New Roman" w:hAnsi="Times New Roman" w:cs="Times New Roman"/>
          <w:sz w:val="28"/>
          <w:szCs w:val="36"/>
        </w:rPr>
        <w:t xml:space="preserve">оспитание интереса к математике, к умственной деятельности. 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i/>
          <w:sz w:val="28"/>
          <w:szCs w:val="36"/>
        </w:rPr>
        <w:t>В свою очередь эффективность обучения детей с ЗПР зависит от решения коррекционно-развивающих, коррекционно-образовательных и коррекционн</w:t>
      </w:r>
      <w:proofErr w:type="gramStart"/>
      <w:r w:rsidRPr="004C24BF">
        <w:rPr>
          <w:rFonts w:ascii="Times New Roman" w:hAnsi="Times New Roman" w:cs="Times New Roman"/>
          <w:i/>
          <w:sz w:val="28"/>
          <w:szCs w:val="36"/>
        </w:rPr>
        <w:t>о-</w:t>
      </w:r>
      <w:proofErr w:type="gramEnd"/>
      <w:r w:rsidRPr="004C24BF">
        <w:rPr>
          <w:rFonts w:ascii="Times New Roman" w:hAnsi="Times New Roman" w:cs="Times New Roman"/>
          <w:i/>
          <w:sz w:val="28"/>
          <w:szCs w:val="36"/>
        </w:rPr>
        <w:t xml:space="preserve"> воспитательных задач.</w:t>
      </w:r>
      <w:r w:rsidRPr="004C24BF">
        <w:rPr>
          <w:rFonts w:ascii="Times New Roman" w:hAnsi="Times New Roman" w:cs="Times New Roman"/>
          <w:sz w:val="28"/>
          <w:szCs w:val="36"/>
        </w:rPr>
        <w:t xml:space="preserve"> 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 xml:space="preserve">Формирование у </w:t>
      </w:r>
      <w:proofErr w:type="gramStart"/>
      <w:r w:rsidRPr="004C24BF">
        <w:rPr>
          <w:rFonts w:ascii="Times New Roman" w:hAnsi="Times New Roman" w:cs="Times New Roman"/>
          <w:sz w:val="28"/>
          <w:szCs w:val="36"/>
        </w:rPr>
        <w:t>обучающихся</w:t>
      </w:r>
      <w:proofErr w:type="gramEnd"/>
      <w:r w:rsidRPr="004C24BF">
        <w:rPr>
          <w:rFonts w:ascii="Times New Roman" w:hAnsi="Times New Roman" w:cs="Times New Roman"/>
          <w:sz w:val="28"/>
          <w:szCs w:val="36"/>
        </w:rPr>
        <w:t>: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 xml:space="preserve"> -Осознанных и прочных навыков вычислений; пространственных представлений; </w:t>
      </w:r>
      <w:proofErr w:type="spellStart"/>
      <w:r w:rsidRPr="004C24BF">
        <w:rPr>
          <w:rFonts w:ascii="Times New Roman" w:hAnsi="Times New Roman" w:cs="Times New Roman"/>
          <w:sz w:val="28"/>
          <w:szCs w:val="36"/>
        </w:rPr>
        <w:t>общеучебных</w:t>
      </w:r>
      <w:proofErr w:type="spellEnd"/>
      <w:r w:rsidRPr="004C24BF">
        <w:rPr>
          <w:rFonts w:ascii="Times New Roman" w:hAnsi="Times New Roman" w:cs="Times New Roman"/>
          <w:sz w:val="28"/>
          <w:szCs w:val="36"/>
        </w:rPr>
        <w:t xml:space="preserve"> умений. 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 xml:space="preserve">- Развитие абстрактного мышления. 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 xml:space="preserve">- Обеспечение доступности обучения, пробуждения у </w:t>
      </w:r>
      <w:proofErr w:type="gramStart"/>
      <w:r w:rsidRPr="004C24BF">
        <w:rPr>
          <w:rFonts w:ascii="Times New Roman" w:hAnsi="Times New Roman" w:cs="Times New Roman"/>
          <w:sz w:val="28"/>
          <w:szCs w:val="36"/>
        </w:rPr>
        <w:t>обучающихся</w:t>
      </w:r>
      <w:proofErr w:type="gramEnd"/>
      <w:r w:rsidRPr="004C24BF">
        <w:rPr>
          <w:rFonts w:ascii="Times New Roman" w:hAnsi="Times New Roman" w:cs="Times New Roman"/>
          <w:sz w:val="28"/>
          <w:szCs w:val="36"/>
        </w:rPr>
        <w:t xml:space="preserve"> интереса к занятиям математикой. 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>- Практическая направленность обучения. Выработка необходимых для этого умений.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 xml:space="preserve"> - Корригировать и развивать познавательную деятельность </w:t>
      </w:r>
      <w:proofErr w:type="gramStart"/>
      <w:r w:rsidRPr="004C24BF">
        <w:rPr>
          <w:rFonts w:ascii="Times New Roman" w:hAnsi="Times New Roman" w:cs="Times New Roman"/>
          <w:sz w:val="28"/>
          <w:szCs w:val="36"/>
        </w:rPr>
        <w:t>обучающихся</w:t>
      </w:r>
      <w:proofErr w:type="gramEnd"/>
      <w:r w:rsidRPr="004C24BF">
        <w:rPr>
          <w:rFonts w:ascii="Times New Roman" w:hAnsi="Times New Roman" w:cs="Times New Roman"/>
          <w:sz w:val="28"/>
          <w:szCs w:val="36"/>
        </w:rPr>
        <w:t xml:space="preserve">. 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 xml:space="preserve">- Дать обучающимся такие количественные, пространственные и временные представления, которые помогут им ориентироваться в окружающей жизни, и более успешно включиться в трудовую деятельность. </w:t>
      </w:r>
    </w:p>
    <w:p w:rsidR="00FF5749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 xml:space="preserve">- Воспитывать трудолюбие, любознательность, настойчивость, самостоятельность, терпеливость. </w:t>
      </w:r>
    </w:p>
    <w:p w:rsidR="00FF5749" w:rsidRPr="004C24BF" w:rsidRDefault="00FF5749" w:rsidP="00FF5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C24BF">
        <w:rPr>
          <w:rFonts w:ascii="Times New Roman" w:hAnsi="Times New Roman" w:cs="Times New Roman"/>
          <w:sz w:val="28"/>
          <w:szCs w:val="36"/>
        </w:rPr>
        <w:t>- Формировать умения планировать свою деятельность, осуществлять контроль и самоконтроль</w:t>
      </w: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pStyle w:val="a6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FF5749" w:rsidRDefault="00FF5749" w:rsidP="00FF5749">
      <w:pPr>
        <w:pStyle w:val="a6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FF5749" w:rsidRPr="00891405" w:rsidRDefault="00FF5749" w:rsidP="00FF5749">
      <w:pPr>
        <w:tabs>
          <w:tab w:val="left" w:pos="1260"/>
          <w:tab w:val="left" w:pos="3261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891405">
        <w:rPr>
          <w:rFonts w:ascii="Times New Roman" w:hAnsi="Times New Roman" w:cs="Times New Roman"/>
          <w:b/>
          <w:kern w:val="2"/>
          <w:sz w:val="28"/>
          <w:szCs w:val="28"/>
        </w:rPr>
        <w:t>Описание места учебного предмета в учебном плане</w:t>
      </w:r>
    </w:p>
    <w:p w:rsidR="00FF5749" w:rsidRPr="00891405" w:rsidRDefault="00FF5749" w:rsidP="00FF574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На изучение математики в каждом классе начальной школы отводится по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91405">
        <w:rPr>
          <w:rFonts w:ascii="Times New Roman" w:hAnsi="Times New Roman" w:cs="Times New Roman"/>
          <w:sz w:val="28"/>
          <w:szCs w:val="28"/>
        </w:rPr>
        <w:t xml:space="preserve"> ч в неделю. Курс рассчитан на </w:t>
      </w:r>
      <w:r>
        <w:rPr>
          <w:rFonts w:ascii="Times New Roman" w:hAnsi="Times New Roman" w:cs="Times New Roman"/>
          <w:sz w:val="28"/>
          <w:szCs w:val="28"/>
        </w:rPr>
        <w:t>169</w:t>
      </w:r>
      <w:r w:rsidRPr="00891405">
        <w:rPr>
          <w:rFonts w:ascii="Times New Roman" w:hAnsi="Times New Roman" w:cs="Times New Roman"/>
          <w:sz w:val="28"/>
          <w:szCs w:val="28"/>
        </w:rPr>
        <w:t xml:space="preserve"> ч: </w:t>
      </w:r>
      <w:r>
        <w:rPr>
          <w:rFonts w:ascii="Times New Roman" w:hAnsi="Times New Roman" w:cs="Times New Roman"/>
          <w:sz w:val="28"/>
          <w:szCs w:val="28"/>
        </w:rPr>
        <w:t>34 недели – 5 ч.</w:t>
      </w:r>
    </w:p>
    <w:p w:rsidR="00FF5749" w:rsidRDefault="00FF5749" w:rsidP="00FF5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B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(в соответствии с АООП)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3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гордости за свою Родину, российский народ и историю России. Осознание роли своей страны в мировом развитии, уважительное отношение к семейным ценностям, бережное отношение к окружающему миру. Целостное восприятие окружающего мира.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Развитая мотивация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Рефлексивная самооценка, умение анализировать свои действия и управлять ими.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сотрудничества </w:t>
      </w:r>
      <w:proofErr w:type="gramStart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здоровый образ жизни, наличие мотивации к творческому труду, к работе на результат.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способами выполнения заданий творческого и поискового характера.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графическим сопровождением.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сведениями о сущности и особенностях объектов и процессов з соответствии с содержанием учебного предмета «математика».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базовыми предметными и </w:t>
      </w:r>
      <w:proofErr w:type="spellStart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FF5749" w:rsidRPr="00F41FB1" w:rsidRDefault="00FF5749" w:rsidP="00FF574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основами логического и алгоритмического мышления, пространственной: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 записи и выполнения алгоритмов.</w:t>
      </w:r>
      <w:proofErr w:type="gramEnd"/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начального опыта применения математических знаний </w:t>
      </w:r>
      <w:proofErr w:type="gramStart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proofErr w:type="gramEnd"/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учебно-познавательных и учебно-практических задач.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игре; исследовать, распознавать и изображать геометрические фигуры, работать с таблицами, схемами, графиками и диаграммами, цепочками; представлять, анализировать и интерпретировать данные.</w:t>
      </w:r>
    </w:p>
    <w:p w:rsidR="00FF5749" w:rsidRPr="00F41FB1" w:rsidRDefault="00FF5749" w:rsidP="00FF5749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FF5749" w:rsidRDefault="00FF5749" w:rsidP="00FF574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Календарно-тематический план</w:t>
      </w:r>
    </w:p>
    <w:p w:rsidR="00FF5749" w:rsidRPr="009008BF" w:rsidRDefault="00FF5749" w:rsidP="00FF574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85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8"/>
        <w:gridCol w:w="6339"/>
        <w:gridCol w:w="1903"/>
      </w:tblGrid>
      <w:tr w:rsidR="00FF5749" w:rsidRPr="009008BF" w:rsidTr="009C1845">
        <w:trPr>
          <w:trHeight w:val="207"/>
          <w:tblCellSpacing w:w="0" w:type="dxa"/>
          <w:jc w:val="center"/>
        </w:trPr>
        <w:tc>
          <w:tcPr>
            <w:tcW w:w="3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749" w:rsidRPr="009008BF" w:rsidRDefault="00FF5749" w:rsidP="009C18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08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3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19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Часы </w:t>
            </w:r>
          </w:p>
        </w:tc>
      </w:tr>
      <w:tr w:rsidR="00FF5749" w:rsidRPr="009008BF" w:rsidTr="009C1845">
        <w:trPr>
          <w:trHeight w:val="20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749" w:rsidRPr="009008BF" w:rsidRDefault="00FF5749" w:rsidP="009C1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5749" w:rsidRPr="009008BF" w:rsidTr="009C1845">
        <w:trPr>
          <w:tblCellSpacing w:w="0" w:type="dxa"/>
          <w:jc w:val="center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749" w:rsidRPr="009008BF" w:rsidRDefault="00FF5749" w:rsidP="009C1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08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pStyle w:val="c5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F7CF9">
              <w:rPr>
                <w:rStyle w:val="c11"/>
                <w:color w:val="000000"/>
                <w:sz w:val="28"/>
                <w:szCs w:val="28"/>
              </w:rPr>
              <w:t>Числа от 1 до 1000</w:t>
            </w:r>
          </w:p>
        </w:tc>
        <w:tc>
          <w:tcPr>
            <w:tcW w:w="1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ч</w:t>
            </w:r>
          </w:p>
        </w:tc>
      </w:tr>
      <w:tr w:rsidR="00FF5749" w:rsidRPr="009008BF" w:rsidTr="009C1845">
        <w:trPr>
          <w:tblCellSpacing w:w="0" w:type="dxa"/>
          <w:jc w:val="center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749" w:rsidRPr="009008BF" w:rsidRDefault="00FF5749" w:rsidP="009C1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08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pStyle w:val="c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F7CF9">
              <w:rPr>
                <w:rStyle w:val="c11"/>
                <w:color w:val="000000"/>
                <w:sz w:val="28"/>
                <w:szCs w:val="28"/>
              </w:rPr>
              <w:t>Числа, которые больше 1000. Нумерация</w:t>
            </w:r>
          </w:p>
        </w:tc>
        <w:tc>
          <w:tcPr>
            <w:tcW w:w="1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ч</w:t>
            </w:r>
          </w:p>
        </w:tc>
      </w:tr>
      <w:tr w:rsidR="00FF5749" w:rsidRPr="009008BF" w:rsidTr="009C1845">
        <w:trPr>
          <w:tblCellSpacing w:w="0" w:type="dxa"/>
          <w:jc w:val="center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749" w:rsidRPr="009008BF" w:rsidRDefault="00FF5749" w:rsidP="009C1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08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pStyle w:val="c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F7CF9">
              <w:rPr>
                <w:rStyle w:val="c11"/>
                <w:color w:val="000000"/>
                <w:sz w:val="28"/>
                <w:szCs w:val="28"/>
              </w:rPr>
              <w:t>Величины</w:t>
            </w:r>
          </w:p>
        </w:tc>
        <w:tc>
          <w:tcPr>
            <w:tcW w:w="1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ч</w:t>
            </w:r>
          </w:p>
        </w:tc>
      </w:tr>
      <w:tr w:rsidR="00FF5749" w:rsidRPr="009008BF" w:rsidTr="009C1845">
        <w:trPr>
          <w:tblCellSpacing w:w="0" w:type="dxa"/>
          <w:jc w:val="center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749" w:rsidRPr="009008BF" w:rsidRDefault="00FF5749" w:rsidP="009C1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08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pStyle w:val="c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F7CF9">
              <w:rPr>
                <w:rStyle w:val="c11"/>
                <w:color w:val="000000"/>
                <w:sz w:val="28"/>
                <w:szCs w:val="28"/>
              </w:rPr>
              <w:t>Сложение и вычитание</w:t>
            </w:r>
          </w:p>
        </w:tc>
        <w:tc>
          <w:tcPr>
            <w:tcW w:w="1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ч</w:t>
            </w:r>
          </w:p>
        </w:tc>
      </w:tr>
      <w:tr w:rsidR="00FF5749" w:rsidRPr="009008BF" w:rsidTr="009C1845">
        <w:trPr>
          <w:tblCellSpacing w:w="0" w:type="dxa"/>
          <w:jc w:val="center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749" w:rsidRPr="009008BF" w:rsidRDefault="00FF5749" w:rsidP="009C1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08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pStyle w:val="c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F7CF9">
              <w:rPr>
                <w:rStyle w:val="c11"/>
                <w:color w:val="000000"/>
                <w:sz w:val="28"/>
                <w:szCs w:val="28"/>
              </w:rPr>
              <w:t>Умножение и деление</w:t>
            </w:r>
          </w:p>
        </w:tc>
        <w:tc>
          <w:tcPr>
            <w:tcW w:w="1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 ч</w:t>
            </w:r>
          </w:p>
        </w:tc>
      </w:tr>
      <w:tr w:rsidR="00FF5749" w:rsidRPr="009008BF" w:rsidTr="009C1845">
        <w:trPr>
          <w:tblCellSpacing w:w="0" w:type="dxa"/>
          <w:jc w:val="center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749" w:rsidRPr="009008BF" w:rsidRDefault="00FF5749" w:rsidP="009C1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08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pStyle w:val="c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F7CF9">
              <w:rPr>
                <w:rStyle w:val="c11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FF5749" w:rsidRPr="009008BF" w:rsidTr="009C1845">
        <w:trPr>
          <w:tblCellSpacing w:w="0" w:type="dxa"/>
          <w:jc w:val="center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749" w:rsidRPr="009008BF" w:rsidRDefault="00FF5749" w:rsidP="009C1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pStyle w:val="4"/>
              <w:spacing w:before="0" w:line="240" w:lineRule="auto"/>
              <w:rPr>
                <w:rFonts w:ascii="Times New Roman" w:eastAsiaTheme="minorHAnsi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5F7CF9">
              <w:rPr>
                <w:rFonts w:ascii="Times New Roman" w:eastAsiaTheme="minorHAnsi" w:hAnsi="Times New Roman" w:cs="Times New Roman"/>
                <w:b w:val="0"/>
                <w:i w:val="0"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5749" w:rsidRPr="005F7CF9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  <w:r w:rsidRPr="005F7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</w:tbl>
    <w:p w:rsidR="00FF5749" w:rsidRDefault="00FF5749" w:rsidP="00FF5749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FF5749" w:rsidRDefault="00FF5749" w:rsidP="00FF5749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FF5749" w:rsidRPr="00F96D49" w:rsidRDefault="00FF5749" w:rsidP="00FF5749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FF5749" w:rsidRPr="00891405" w:rsidRDefault="00FF5749" w:rsidP="00FF574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содержание предмета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41FB1">
        <w:rPr>
          <w:rFonts w:ascii="Calibri" w:eastAsia="Times New Roman" w:hAnsi="Calibri" w:cs="Arial"/>
          <w:b/>
          <w:bCs/>
          <w:color w:val="000000"/>
          <w:lang w:eastAsia="ru-RU"/>
        </w:rPr>
        <w:t>4 класс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Числа от 1 до 1000. Нумерация. Четыре арифметических действия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Числа от 1 до 1000. Нумерация. Четыре арифметических действия. Порядок их выполнения в выражениях, содержащих два - четыре действия. Письменные приемы вычислений.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Числа, которые больше 1000. </w:t>
      </w:r>
      <w:proofErr w:type="spellStart"/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Нумерация</w:t>
      </w:r>
      <w:proofErr w:type="gramStart"/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.Н</w:t>
      </w:r>
      <w:proofErr w:type="gramEnd"/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овая</w:t>
      </w:r>
      <w:proofErr w:type="spellEnd"/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счетная единица - тысяча. Разряды и классы: класс единиц, класс тысяч, класс миллионов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Практическая работа</w:t>
      </w: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Угол. Построение углов различных видов.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Величины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Единицы длины: миллиметр, сантиметр, дециметр, метр, километр. Соотношения между ними.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Единицы площади: квадратный миллиметр, квадратный сантиметр, квадратный дециметр, квадратный метр, квадратный километр. Соотношения между ними.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Единицы массы: грамм, килограмм, центнер, тонна. Соотношения между ними.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Практическая работа.</w:t>
      </w: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Измерение площади геометрической фигуры при помощи палетки.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Числа, которые больше 1000. сложение и вычитание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Сложение и вычитание (обобщение и систематизация знаний):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задачи, решаемые сложением и вычитанием;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сложение и вычитание с числом 0;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способы проверки сложения и вычитания.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Решение уравнений.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Устное сложение и вычитание чисел в случаях, сводимых к действиям в пределах 100, и письменное – в остальных случаях.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Сложение и вычитание значений величин.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Числа, которые больше 1000. Умножение и деление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Умножение и деление (обобщение и систематизация знаний):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задачи, решаемые умножением и делением;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случаи умножения с числами 1 и 0;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деление числа 0 и невозможность деления на 0;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переместительное и сочетательное свойства умножения, распределительное свойство умножения относительно сложения;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взаимосвязь между компонентами и результатами умножения и деления;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способы проверки умножения и деления.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Решение уравнений вида, на основе взаимосвязей между компонентами и результатами действий.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proofErr w:type="gramStart"/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Письменное умножение и деление на однозначное и двузначное числа в пределах миллиона.</w:t>
      </w:r>
      <w:proofErr w:type="gramEnd"/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Письменное умножение и деление на трехзначное число (в порядке ознакомления).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Умножение и деление значений величин на однозначное число.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Связь между величинами (скорость, время, расстояние; масса одного предмета, количество предметов, масса всех предметов и др.).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Практическая работа</w:t>
      </w: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Построение прямоугольного треугольника и прямоугольника на нелинованной бумаге.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Итоговое повторение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Нумерация многозначных чисел. Арифметические действия. Порядок выполнения действий.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Выражение. Равенство. Неравенство. Уравнение. Величины. Геометрические фигуры. Доли.</w:t>
      </w:r>
    </w:p>
    <w:p w:rsidR="00FF5749" w:rsidRPr="00F41FB1" w:rsidRDefault="00FF5749" w:rsidP="00FF57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F41F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Решение задач изученных видов.</w:t>
      </w:r>
    </w:p>
    <w:p w:rsidR="00FF5749" w:rsidRPr="00891405" w:rsidRDefault="00FF5749" w:rsidP="00FF574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:rsidR="00FF5749" w:rsidRPr="00F41FB1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B1">
        <w:rPr>
          <w:rFonts w:ascii="Times New Roman" w:hAnsi="Times New Roman" w:cs="Times New Roman"/>
          <w:b/>
          <w:sz w:val="28"/>
          <w:szCs w:val="28"/>
        </w:rPr>
        <w:t>Формы, периодичность и порядок текущего контроля успеваемости и промежуточной аттестации;</w:t>
      </w:r>
    </w:p>
    <w:p w:rsidR="00FF5749" w:rsidRPr="00891405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>В соответствии с требованиями Стандарта, при оценке итоговых результатов освоение программы по математике должны учитываться психологические возможности младшего школьника, нервно-психические проблемы, возникающие в процессе контроля, ситуативность  эмоциональных реакций ребенка.</w:t>
      </w:r>
    </w:p>
    <w:p w:rsidR="00FF5749" w:rsidRPr="00891405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Система оценки достижения планируемых результатов изучения математики предполагает комплексный уровневый подход к оценке результатов обучения. Объектом предметных результатов служит способность третьеклассников решать учебно-поз-тельные и учебно-практические задачи. Оценка индивидуальных образовательных достижений </w:t>
      </w:r>
      <w:r w:rsidRPr="00891405">
        <w:rPr>
          <w:rFonts w:ascii="Times New Roman" w:hAnsi="Times New Roman" w:cs="Times New Roman"/>
          <w:i/>
          <w:iCs/>
          <w:sz w:val="28"/>
          <w:szCs w:val="28"/>
        </w:rPr>
        <w:t xml:space="preserve">ведётся </w:t>
      </w:r>
      <w:r w:rsidRPr="00891405">
        <w:rPr>
          <w:rFonts w:ascii="Times New Roman" w:hAnsi="Times New Roman" w:cs="Times New Roman"/>
          <w:sz w:val="28"/>
          <w:szCs w:val="28"/>
        </w:rPr>
        <w:t xml:space="preserve">«методом сложения», при </w:t>
      </w:r>
      <w:r w:rsidRPr="00891405">
        <w:rPr>
          <w:rFonts w:ascii="Times New Roman" w:hAnsi="Times New Roman" w:cs="Times New Roman"/>
          <w:i/>
          <w:iCs/>
          <w:sz w:val="28"/>
          <w:szCs w:val="28"/>
        </w:rPr>
        <w:t xml:space="preserve">котором фиксируется </w:t>
      </w:r>
      <w:r w:rsidRPr="00891405">
        <w:rPr>
          <w:rFonts w:ascii="Times New Roman" w:hAnsi="Times New Roman" w:cs="Times New Roman"/>
          <w:sz w:val="28"/>
          <w:szCs w:val="28"/>
        </w:rPr>
        <w:t>достижение опорного уровня его превышение.</w:t>
      </w:r>
    </w:p>
    <w:p w:rsidR="00FF5749" w:rsidRPr="00891405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Стандарта, составляющей комплекса оценки достижений являются материалы стартовой диагностики, </w:t>
      </w:r>
      <w:r w:rsidRPr="00891405">
        <w:rPr>
          <w:rFonts w:ascii="Times New Roman" w:hAnsi="Times New Roman" w:cs="Times New Roman"/>
          <w:sz w:val="28"/>
          <w:szCs w:val="28"/>
        </w:rPr>
        <w:lastRenderedPageBreak/>
        <w:t>промежуточных и итоговых стандартизи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FF5749" w:rsidRPr="00891405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Текущий контроль по математике осуществляется в письменной и устной форме. Письменные работы для текущего контроля проводятся не реже одного раза в неделю </w:t>
      </w:r>
      <w:r w:rsidRPr="00891405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891405">
        <w:rPr>
          <w:rFonts w:ascii="Times New Roman" w:hAnsi="Times New Roman" w:cs="Times New Roman"/>
          <w:sz w:val="28"/>
          <w:szCs w:val="28"/>
        </w:rPr>
        <w:t>форме самостоятельной работы или арифметического диктанта. Работы для текущего кон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троля состоят из нескольких однотипных заданий, с помощью которых осуществляется все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сторонняя проверка только одного определенного умения.</w:t>
      </w:r>
    </w:p>
    <w:p w:rsidR="00FF5749" w:rsidRPr="00891405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>Тематический контроль по математике проводится в письменной форме. Для темати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ческих проверок выбираются узловые вопросы программы: приемы устных вычислений, из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мерение величин и др. Проверочные работы позволяют проверить, например, знание таб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личных случаев сложения, вычитания, умножения и деления. В этом случае для обеспече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ния самостоятельности учащихся подбирается несколько вариантов работы, каждый из ко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торых содержит около тридцати примеров на сложение и вычитание или умножение и деле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ние. На выполнение такой работы отводится 5-6 минут урока.</w:t>
      </w:r>
    </w:p>
    <w:p w:rsidR="00FF5749" w:rsidRPr="00891405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</w:t>
      </w:r>
      <w:r w:rsidRPr="00891405">
        <w:rPr>
          <w:rFonts w:ascii="Times New Roman" w:hAnsi="Times New Roman" w:cs="Times New Roman"/>
          <w:sz w:val="28"/>
          <w:szCs w:val="28"/>
        </w:rPr>
        <w:softHyphen/>
        <w:t>говых стандартизированных контрольных работ. Однако последним придается наибольшее значение.</w:t>
      </w:r>
    </w:p>
    <w:p w:rsidR="00FF5749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В конце года проводится итоговая комплексная проверочная работа на </w:t>
      </w:r>
      <w:proofErr w:type="spellStart"/>
      <w:r w:rsidRPr="00891405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891405">
        <w:rPr>
          <w:rFonts w:ascii="Times New Roman" w:hAnsi="Times New Roman" w:cs="Times New Roman"/>
          <w:sz w:val="28"/>
          <w:szCs w:val="28"/>
        </w:rPr>
        <w:t xml:space="preserve"> основе. Одной из ее целей является оценка предметных и </w:t>
      </w:r>
      <w:proofErr w:type="spellStart"/>
      <w:r w:rsidRPr="0089140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91405">
        <w:rPr>
          <w:rFonts w:ascii="Times New Roman" w:hAnsi="Times New Roman" w:cs="Times New Roman"/>
          <w:sz w:val="28"/>
          <w:szCs w:val="28"/>
        </w:rPr>
        <w:t xml:space="preserve"> результатов ос</w:t>
      </w:r>
      <w:r w:rsidRPr="00891405">
        <w:rPr>
          <w:rFonts w:ascii="Times New Roman" w:hAnsi="Times New Roman" w:cs="Times New Roman"/>
          <w:sz w:val="28"/>
          <w:szCs w:val="28"/>
        </w:rPr>
        <w:softHyphen/>
        <w:t xml:space="preserve">воения программы по математике в третьем классе: способность решать учебно-практические и учебно-познавательные задачи, </w:t>
      </w:r>
      <w:proofErr w:type="spellStart"/>
      <w:r w:rsidRPr="0089140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91405">
        <w:rPr>
          <w:rFonts w:ascii="Times New Roman" w:hAnsi="Times New Roman" w:cs="Times New Roman"/>
          <w:sz w:val="28"/>
          <w:szCs w:val="28"/>
        </w:rPr>
        <w:t xml:space="preserve"> обобщённых способов деятельности, коммуникативных и информационных умений.</w:t>
      </w:r>
    </w:p>
    <w:p w:rsidR="00FF5749" w:rsidRPr="00891405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89"/>
        <w:gridCol w:w="2389"/>
        <w:gridCol w:w="2695"/>
        <w:gridCol w:w="2522"/>
      </w:tblGrid>
      <w:tr w:rsidR="00FF5749" w:rsidRPr="00891405" w:rsidTr="009C1845">
        <w:tc>
          <w:tcPr>
            <w:tcW w:w="10988" w:type="dxa"/>
            <w:gridSpan w:val="4"/>
          </w:tcPr>
          <w:p w:rsidR="00FF5749" w:rsidRPr="00891405" w:rsidRDefault="00FF5749" w:rsidP="009C184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Нормы оценок по математике</w:t>
            </w:r>
          </w:p>
        </w:tc>
      </w:tr>
      <w:tr w:rsidR="00FF5749" w:rsidRPr="00891405" w:rsidTr="009C1845"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Работа, состоящая из примеров: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Работа, </w:t>
            </w:r>
            <w:r w:rsidRPr="0089140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состоящая из задач.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Комбинированная ра</w:t>
            </w:r>
            <w:r w:rsidRPr="0089140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softHyphen/>
              <w:t>бота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Контрольный уст</w:t>
            </w:r>
            <w:r w:rsidRPr="0089140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softHyphen/>
              <w:t>ный счет.</w:t>
            </w:r>
          </w:p>
        </w:tc>
      </w:tr>
      <w:tr w:rsidR="00FF5749" w:rsidRPr="00891405" w:rsidTr="009C1845"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«5» -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без ошибок.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«5» -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без ошибок.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«5» -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без ошибок.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«5»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- без ошибок.</w:t>
            </w:r>
          </w:p>
        </w:tc>
      </w:tr>
      <w:tr w:rsidR="00FF5749" w:rsidRPr="00891405" w:rsidTr="009C1845"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«4»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 xml:space="preserve">-1 </w:t>
            </w:r>
            <w:proofErr w:type="gramStart"/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грубая</w:t>
            </w:r>
            <w:proofErr w:type="gramEnd"/>
            <w:r w:rsidRPr="00891405">
              <w:rPr>
                <w:rFonts w:ascii="Times New Roman" w:hAnsi="Times New Roman" w:cs="Times New Roman"/>
                <w:sz w:val="28"/>
                <w:szCs w:val="28"/>
              </w:rPr>
              <w:t xml:space="preserve"> и 1 -2 не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softHyphen/>
              <w:t>грубые ошибки.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«4»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- 1-2 негрубых ошиб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softHyphen/>
              <w:t>ки.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«4»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  <w:proofErr w:type="gramStart"/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грубая</w:t>
            </w:r>
            <w:proofErr w:type="gramEnd"/>
            <w:r w:rsidRPr="00891405">
              <w:rPr>
                <w:rFonts w:ascii="Times New Roman" w:hAnsi="Times New Roman" w:cs="Times New Roman"/>
                <w:sz w:val="28"/>
                <w:szCs w:val="28"/>
              </w:rPr>
              <w:t xml:space="preserve"> и 1-2 негру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softHyphen/>
              <w:t>бые ошибки, при этом гру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softHyphen/>
              <w:t>бых   ошибок   не   должно быть в задаче.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«4»-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1-2 ошибки.</w:t>
            </w:r>
          </w:p>
        </w:tc>
      </w:tr>
      <w:tr w:rsidR="00FF5749" w:rsidRPr="00891405" w:rsidTr="009C1845"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«3»-2-3 грубые и 1-2 негрубые ошибки или 3 и более негрубых ошибки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«3»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  <w:proofErr w:type="gramStart"/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грубая</w:t>
            </w:r>
            <w:proofErr w:type="gramEnd"/>
            <w:r w:rsidRPr="00891405">
              <w:rPr>
                <w:rFonts w:ascii="Times New Roman" w:hAnsi="Times New Roman" w:cs="Times New Roman"/>
                <w:sz w:val="28"/>
                <w:szCs w:val="28"/>
              </w:rPr>
              <w:t xml:space="preserve"> и 3-4 не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softHyphen/>
              <w:t>грубые ошибки.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«3»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- 2-3 грубые и 3-4 негрубые    ошибки,     при этом ход решения задачи должен быть верным.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«3» - 3-4 ошибки.</w:t>
            </w:r>
          </w:p>
        </w:tc>
      </w:tr>
      <w:tr w:rsidR="00FF5749" w:rsidRPr="00891405" w:rsidTr="009C1845"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«2»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- 4 и более грубых ошибки.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«2»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- 2 и более грубых ошибки.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4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«2» </w:t>
            </w:r>
            <w:r w:rsidRPr="00891405">
              <w:rPr>
                <w:rFonts w:ascii="Times New Roman" w:hAnsi="Times New Roman" w:cs="Times New Roman"/>
                <w:sz w:val="28"/>
                <w:szCs w:val="28"/>
              </w:rPr>
              <w:t>- 4 грубые ошибки.</w:t>
            </w:r>
          </w:p>
        </w:tc>
        <w:tc>
          <w:tcPr>
            <w:tcW w:w="2747" w:type="dxa"/>
          </w:tcPr>
          <w:p w:rsidR="00FF5749" w:rsidRPr="00891405" w:rsidRDefault="00FF5749" w:rsidP="009C18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5749" w:rsidRPr="00F96D49" w:rsidRDefault="00FF5749" w:rsidP="00FF57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:rsidR="00FF5749" w:rsidRPr="00F96D49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F96D49">
        <w:rPr>
          <w:rFonts w:ascii="Times New Roman" w:eastAsia="Calibri" w:hAnsi="Times New Roman" w:cs="Times New Roman"/>
          <w:b/>
          <w:sz w:val="28"/>
          <w:szCs w:val="20"/>
        </w:rPr>
        <w:t>Учебно-методическое обеспечение: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Cs w:val="22"/>
        </w:rPr>
      </w:pPr>
      <w:r w:rsidRPr="00F41FB1">
        <w:rPr>
          <w:b/>
          <w:bCs/>
          <w:color w:val="000000"/>
          <w:sz w:val="28"/>
        </w:rPr>
        <w:t>1.Учебное оборудование: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rStyle w:val="c11"/>
          <w:color w:val="000000"/>
          <w:sz w:val="28"/>
        </w:rPr>
        <w:t>а) технические средства (мультимедийный проектор, компьютер)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rStyle w:val="c11"/>
          <w:color w:val="000000"/>
          <w:sz w:val="28"/>
        </w:rPr>
        <w:t>б) учебные  (столы, доска)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b/>
          <w:bCs/>
          <w:color w:val="000000"/>
          <w:sz w:val="28"/>
        </w:rPr>
        <w:t>2. Собственно учебные средства: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rStyle w:val="c11"/>
          <w:color w:val="000000"/>
          <w:sz w:val="28"/>
        </w:rPr>
        <w:t xml:space="preserve">1. </w:t>
      </w:r>
      <w:proofErr w:type="spellStart"/>
      <w:r w:rsidRPr="00F41FB1">
        <w:rPr>
          <w:rStyle w:val="c11"/>
          <w:color w:val="000000"/>
          <w:sz w:val="28"/>
        </w:rPr>
        <w:t>М.И.Моро</w:t>
      </w:r>
      <w:proofErr w:type="spellEnd"/>
      <w:r w:rsidRPr="00F41FB1">
        <w:rPr>
          <w:rStyle w:val="c11"/>
          <w:color w:val="000000"/>
          <w:sz w:val="28"/>
        </w:rPr>
        <w:t xml:space="preserve">, </w:t>
      </w:r>
      <w:proofErr w:type="spellStart"/>
      <w:r w:rsidRPr="00F41FB1">
        <w:rPr>
          <w:rStyle w:val="c11"/>
          <w:color w:val="000000"/>
          <w:sz w:val="28"/>
        </w:rPr>
        <w:t>М.А.Бантова</w:t>
      </w:r>
      <w:proofErr w:type="spellEnd"/>
      <w:r w:rsidRPr="00F41FB1">
        <w:rPr>
          <w:rStyle w:val="c11"/>
          <w:color w:val="000000"/>
          <w:sz w:val="28"/>
        </w:rPr>
        <w:t xml:space="preserve"> и др. Математика: Учебник. 4 класс: в 2-х частях, часть 1. М., «Просвещение», 2013 год.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rStyle w:val="c11"/>
          <w:color w:val="000000"/>
          <w:sz w:val="28"/>
        </w:rPr>
        <w:t xml:space="preserve">2. </w:t>
      </w:r>
      <w:proofErr w:type="spellStart"/>
      <w:r w:rsidRPr="00F41FB1">
        <w:rPr>
          <w:rStyle w:val="c11"/>
          <w:color w:val="000000"/>
          <w:sz w:val="28"/>
        </w:rPr>
        <w:t>М.И.Моро</w:t>
      </w:r>
      <w:proofErr w:type="spellEnd"/>
      <w:r w:rsidRPr="00F41FB1">
        <w:rPr>
          <w:rStyle w:val="c11"/>
          <w:color w:val="000000"/>
          <w:sz w:val="28"/>
        </w:rPr>
        <w:t xml:space="preserve">, </w:t>
      </w:r>
      <w:proofErr w:type="spellStart"/>
      <w:r w:rsidRPr="00F41FB1">
        <w:rPr>
          <w:rStyle w:val="c11"/>
          <w:color w:val="000000"/>
          <w:sz w:val="28"/>
        </w:rPr>
        <w:t>М.А.Бантова</w:t>
      </w:r>
      <w:proofErr w:type="spellEnd"/>
      <w:r w:rsidRPr="00F41FB1">
        <w:rPr>
          <w:rStyle w:val="c11"/>
          <w:color w:val="000000"/>
          <w:sz w:val="28"/>
        </w:rPr>
        <w:t xml:space="preserve"> и др. Математика: Учебник. 4 класс: в 2-х частях, часть 2. М., «Просвещение», 2013 год.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b/>
          <w:bCs/>
          <w:color w:val="000000"/>
          <w:sz w:val="28"/>
        </w:rPr>
        <w:t>3. Информационные материалы</w:t>
      </w:r>
      <w:r w:rsidRPr="00F41FB1">
        <w:rPr>
          <w:rStyle w:val="c11"/>
          <w:color w:val="000000"/>
          <w:sz w:val="28"/>
        </w:rPr>
        <w:t> (программно-методическое обеспечение)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rStyle w:val="c11"/>
          <w:color w:val="000000"/>
          <w:sz w:val="28"/>
        </w:rPr>
        <w:t xml:space="preserve">1. </w:t>
      </w:r>
      <w:proofErr w:type="spellStart"/>
      <w:r w:rsidRPr="00F41FB1">
        <w:rPr>
          <w:rStyle w:val="c11"/>
          <w:color w:val="000000"/>
          <w:sz w:val="28"/>
        </w:rPr>
        <w:t>М.И.Моро</w:t>
      </w:r>
      <w:proofErr w:type="spellEnd"/>
      <w:r w:rsidRPr="00F41FB1">
        <w:rPr>
          <w:rStyle w:val="c11"/>
          <w:color w:val="000000"/>
          <w:sz w:val="28"/>
        </w:rPr>
        <w:t>. Уроки математики: Методические рекомендации для учителя. 4 класс.      – М.: Просвещение, 201</w:t>
      </w:r>
      <w:r>
        <w:rPr>
          <w:rStyle w:val="c11"/>
          <w:color w:val="000000"/>
          <w:sz w:val="28"/>
        </w:rPr>
        <w:t>5г</w:t>
      </w:r>
      <w:r w:rsidRPr="00F41FB1">
        <w:rPr>
          <w:rStyle w:val="c11"/>
          <w:color w:val="000000"/>
          <w:sz w:val="28"/>
        </w:rPr>
        <w:t>.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b/>
          <w:bCs/>
          <w:color w:val="000000"/>
          <w:sz w:val="28"/>
        </w:rPr>
        <w:t>4. Дидактические материалы: (литература, развивающая познавательный интерес учащихся)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rStyle w:val="c11"/>
          <w:color w:val="000000"/>
          <w:sz w:val="28"/>
        </w:rPr>
        <w:t xml:space="preserve">1. </w:t>
      </w:r>
      <w:proofErr w:type="spellStart"/>
      <w:r w:rsidRPr="00F41FB1">
        <w:rPr>
          <w:rStyle w:val="c11"/>
          <w:color w:val="000000"/>
          <w:sz w:val="28"/>
        </w:rPr>
        <w:t>С.И.Волкова</w:t>
      </w:r>
      <w:proofErr w:type="spellEnd"/>
      <w:r w:rsidRPr="00F41FB1">
        <w:rPr>
          <w:rStyle w:val="c11"/>
          <w:color w:val="000000"/>
          <w:sz w:val="28"/>
        </w:rPr>
        <w:t>. Математика: Проверочные работы. 4 класс. - М.: Просвещение, 201</w:t>
      </w:r>
      <w:r>
        <w:rPr>
          <w:rStyle w:val="c11"/>
          <w:color w:val="000000"/>
          <w:sz w:val="28"/>
        </w:rPr>
        <w:t>4</w:t>
      </w:r>
      <w:r w:rsidRPr="00F41FB1">
        <w:rPr>
          <w:rStyle w:val="c11"/>
          <w:color w:val="000000"/>
          <w:sz w:val="28"/>
        </w:rPr>
        <w:t>.</w:t>
      </w:r>
    </w:p>
    <w:p w:rsidR="00FF5749" w:rsidRPr="00F41FB1" w:rsidRDefault="00FF5749" w:rsidP="00FF574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F41FB1">
        <w:rPr>
          <w:rStyle w:val="c11"/>
          <w:color w:val="000000"/>
          <w:sz w:val="28"/>
        </w:rPr>
        <w:t xml:space="preserve">2. </w:t>
      </w:r>
      <w:proofErr w:type="spellStart"/>
      <w:r w:rsidRPr="00F41FB1">
        <w:rPr>
          <w:rStyle w:val="c11"/>
          <w:color w:val="000000"/>
          <w:sz w:val="28"/>
        </w:rPr>
        <w:t>В.Н.Рудницкая</w:t>
      </w:r>
      <w:proofErr w:type="spellEnd"/>
      <w:r w:rsidRPr="00F41FB1">
        <w:rPr>
          <w:rStyle w:val="c11"/>
          <w:color w:val="000000"/>
          <w:sz w:val="28"/>
        </w:rPr>
        <w:t>. Тесты. М., «Экзамен», 2013 (127с.)</w:t>
      </w:r>
    </w:p>
    <w:p w:rsidR="00FF5749" w:rsidRPr="00F41FB1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0"/>
          <w:lang w:val="en-US"/>
        </w:rPr>
      </w:pPr>
    </w:p>
    <w:p w:rsidR="00FF5749" w:rsidRPr="00F41FB1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0"/>
          <w:lang w:val="en-US"/>
        </w:rPr>
      </w:pPr>
    </w:p>
    <w:p w:rsidR="00FF5749" w:rsidRPr="00F41FB1" w:rsidRDefault="00FF5749" w:rsidP="00FF57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0"/>
          <w:lang w:val="en-US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F5749" w:rsidRDefault="00FF5749" w:rsidP="00FF5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  <w:sectPr w:rsidR="00FF5749" w:rsidSect="009C1352">
          <w:pgSz w:w="11906" w:h="16838"/>
          <w:pgMar w:top="1135" w:right="567" w:bottom="567" w:left="1560" w:header="709" w:footer="709" w:gutter="0"/>
          <w:cols w:space="708"/>
          <w:docGrid w:linePitch="360"/>
        </w:sectPr>
      </w:pPr>
    </w:p>
    <w:tbl>
      <w:tblPr>
        <w:tblW w:w="173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985"/>
        <w:gridCol w:w="1134"/>
        <w:gridCol w:w="2409"/>
        <w:gridCol w:w="3686"/>
        <w:gridCol w:w="3685"/>
        <w:gridCol w:w="1694"/>
        <w:gridCol w:w="7"/>
        <w:gridCol w:w="1340"/>
        <w:gridCol w:w="7"/>
      </w:tblGrid>
      <w:tr w:rsidR="00FF5749" w:rsidRPr="00D24EE8" w:rsidTr="009C1845">
        <w:trPr>
          <w:gridAfter w:val="2"/>
          <w:wAfter w:w="1347" w:type="dxa"/>
          <w:trHeight w:val="540"/>
        </w:trPr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24E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D24E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</w:t>
            </w:r>
            <w:proofErr w:type="gramEnd"/>
            <w:r w:rsidRPr="00D24E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/п</w:t>
            </w:r>
          </w:p>
        </w:tc>
        <w:tc>
          <w:tcPr>
            <w:tcW w:w="851" w:type="dxa"/>
            <w:vMerge w:val="restart"/>
            <w:vAlign w:val="center"/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24E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Дата</w:t>
            </w:r>
          </w:p>
        </w:tc>
        <w:tc>
          <w:tcPr>
            <w:tcW w:w="1985" w:type="dxa"/>
            <w:vMerge w:val="restart"/>
            <w:vAlign w:val="center"/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24E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vAlign w:val="center"/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24EE8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Контроль</w:t>
            </w:r>
          </w:p>
        </w:tc>
        <w:tc>
          <w:tcPr>
            <w:tcW w:w="2409" w:type="dxa"/>
            <w:vMerge w:val="restart"/>
            <w:vAlign w:val="center"/>
          </w:tcPr>
          <w:p w:rsidR="00FF5749" w:rsidRPr="00D24EE8" w:rsidRDefault="00FF5749" w:rsidP="009C1845">
            <w:pPr>
              <w:tabs>
                <w:tab w:val="left" w:pos="70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24E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Элементы</w:t>
            </w:r>
            <w:r w:rsidRPr="00D24E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содержания, практика</w:t>
            </w:r>
          </w:p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4"/>
            <w:vAlign w:val="center"/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 универсальные учебные действия</w:t>
            </w:r>
          </w:p>
        </w:tc>
      </w:tr>
      <w:tr w:rsidR="00FF5749" w:rsidRPr="00D24EE8" w:rsidTr="009C1845">
        <w:trPr>
          <w:gridAfter w:val="2"/>
          <w:wAfter w:w="1347" w:type="dxa"/>
          <w:trHeight w:val="351"/>
        </w:trPr>
        <w:tc>
          <w:tcPr>
            <w:tcW w:w="567" w:type="dxa"/>
            <w:vMerge/>
            <w:tcBorders>
              <w:left w:val="single" w:sz="4" w:space="0" w:color="auto"/>
              <w:bottom w:val="single" w:sz="6" w:space="0" w:color="000000"/>
            </w:tcBorders>
            <w:vAlign w:val="center"/>
          </w:tcPr>
          <w:p w:rsidR="00FF5749" w:rsidRPr="00D24EE8" w:rsidRDefault="00FF5749" w:rsidP="009C184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6" w:space="0" w:color="000000"/>
            </w:tcBorders>
            <w:vAlign w:val="center"/>
          </w:tcPr>
          <w:p w:rsidR="00FF5749" w:rsidRPr="00D24EE8" w:rsidRDefault="00FF5749" w:rsidP="009C184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  <w:vAlign w:val="center"/>
          </w:tcPr>
          <w:p w:rsidR="00FF5749" w:rsidRPr="00D24EE8" w:rsidRDefault="00FF5749" w:rsidP="009C184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0000"/>
            </w:tcBorders>
            <w:vAlign w:val="center"/>
          </w:tcPr>
          <w:p w:rsidR="00FF5749" w:rsidRPr="00D24EE8" w:rsidRDefault="00FF5749" w:rsidP="009C184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bottom w:val="single" w:sz="6" w:space="0" w:color="000000"/>
            </w:tcBorders>
            <w:vAlign w:val="center"/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bottom w:val="single" w:sz="6" w:space="0" w:color="000000"/>
            </w:tcBorders>
            <w:vAlign w:val="center"/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  <w:vAlign w:val="center"/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24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6" w:space="0" w:color="000000"/>
            </w:tcBorders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</w:p>
        </w:tc>
      </w:tr>
      <w:tr w:rsidR="00FF5749" w:rsidRPr="00D24EE8" w:rsidTr="009C1845">
        <w:trPr>
          <w:gridAfter w:val="3"/>
          <w:wAfter w:w="1354" w:type="dxa"/>
          <w:trHeight w:val="351"/>
        </w:trPr>
        <w:tc>
          <w:tcPr>
            <w:tcW w:w="16011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5749" w:rsidRPr="00D24EE8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D24EE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Числа от 1 до 1000 (15 ч)</w:t>
            </w:r>
          </w:p>
        </w:tc>
      </w:tr>
      <w:tr w:rsidR="00FF5749" w:rsidRPr="00992D80" w:rsidTr="009C1845">
        <w:trPr>
          <w:gridAfter w:val="2"/>
          <w:wAfter w:w="1347" w:type="dxa"/>
          <w:trHeight w:val="385"/>
        </w:trPr>
        <w:tc>
          <w:tcPr>
            <w:tcW w:w="567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предмет. Повторение.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Нумерация чисел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 однозначные, двузначные, трехзначные. Классы и разряды. Арифметические действия с нулем</w:t>
            </w:r>
          </w:p>
        </w:tc>
        <w:tc>
          <w:tcPr>
            <w:tcW w:w="3686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Познакомятся с новым учебником, узнают, как ориентироваться в учебнике, изучат систему условных знаков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 в один шаг Коммуникативные - Донести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Самостоятельно формулировать цели урока после предварительного обсуждения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 Развитие способности к самооценке на основе  критерия успешности.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выполнения действий.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Сложение и вычитание 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порядка выполнения действий в числовых выражениях. Названия компонентов и результата сложения и вычитания. Устные и 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 Знать таблицу сложения и вычитания однозначных чисел. Уметь пользоваться изученной терминологией.                                        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Добывать новые знания: извлекать информацию, представленную в разных формах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Коммуникативные - Донести свою позицию до других: высказывать свою точку зрения и пытаться её обосновать, приводя аргументы.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суммы нескольких слагаемых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Группировка слагаемых. Переместительное свойство сложения. Таблица сложения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выполнять письменные вычисления (сложение и вычитание многозначных чисел, умножение и деление многозначных чисел на однозначные)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,в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ычислять значение числового выражения, содержащего 2-3 действия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Отбирать необходимые для решения учебной задачи  источники информации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Коммуникативные - Донести свою позицию до других: высказывать свою точку зрения и пытаться её обосновать, приводя аргументы. Регулятивные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оставлять план решения проблемы совместно с учителем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самостоятельно созданных ситуациях общения и сотрудничества, опираясь на общие для всех простые правила поведения,  делать выбор,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какой поступок совершить.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письменно вычитания трехзначных чисел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числами. Нахождение значений числовых выражений со скобками и без них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выполнять письменные вычислени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многозначных чисел, умножение и деление многозначных чисел на однозначные),вычислять значение числового выражения, содержащего 2-3 действия.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Отбирать необходимые для решения учебной задачи  источники информации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Донести свою позицию до других: оформлять свои мысли в устной и письменной речи с учётом своих учебных и жизненных речевых ситуаций. Регулятивные - Составлять план решения проблемы совместно с учителем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делать выбор, опираясь на правила.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трёхзначного числа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двух-четырехзначного числа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однозначные.</w:t>
            </w:r>
          </w:p>
        </w:tc>
        <w:tc>
          <w:tcPr>
            <w:tcW w:w="3685" w:type="dxa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Отбирать необходимые для решения учебной задачи  источники информации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Донести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Свойства умножения 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Переместительное свойство  умножения. Умножение и деление чисел, использование соответствующих терминов. Таблица умножения. Деление с остатком. Построение простейших логических выражений типа «…и/или», «если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.., 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то…», «не только, но и …»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на однозначные, используя переместительное свойство умножения.</w:t>
            </w:r>
          </w:p>
        </w:tc>
        <w:tc>
          <w:tcPr>
            <w:tcW w:w="3685" w:type="dxa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письменного деления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и деление чисел, использование соответствующих терминов. Таблица умножения. Деление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остатком. Деление трехзначного числа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выполнять приемы письменного деления на однозначное число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нать таблицу умножения и деления однозначных чисел.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Перерабатывать полученную информацию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Ориентироваться в своей системе знаний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Донести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8-9-10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Приемы письменного деления.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 трехзначного числа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однозначное. Установление пространственных отношений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выполнять письменное деление трехзначных чисел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однозначные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Слушать других, пытаться принимать другую точку зрения, быть готовым изменить свою точку зрения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Самостоятельно формулировать тему и цели урока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Диаграммы.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свойства диагоналей прямоугольника. Уметь решать текстовые задачи распознавать геометрические фигуры и изображать их на бумаге с разлиновкой в клетку. Уметь строить диаграммы и переводить их в таблицы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Донести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свойства диагоналей прямоугольника. Уметь решать текстовые задачи распознавать геометрические фигуры и изображать их на бумаге с разлиновкой в клетку. Уметь строить диаграммы и переводить их в таблицы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Донести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20.09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Контрольная работа пот теме «Числа от 1 до 1000»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Письменные вычисления с натуральными числами. Решение текстовых задач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арифметическим способом (с опорой на схемы, таблицы, краткие записи и другие модели)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 пользоваться изученной терминологией, решать текстовые задачи арифметическим способом, выполнять письменные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вычислени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многозначных чисел, умножение и деление многозначных чисел на однозначные.)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Познавательные - Ориентироваться в своей системе знаний Коммуникативные - Донести свою позицию до других: оформлять свои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мысли в устной и письменной речи с учётом своих учебных и жизненных речевых ситуаций. 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Развитие интереса к познанию математики,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становление внутренней позиции школьника на уровне положительного отношения к школе.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контрольной работы. Странички для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свойства диагоналей прямоугольника. Уметь решать текстовые задачи распознавать геометрические фигуры и изображать их на бумаге с разлиновкой в клетку. Уметь строить диаграммы и переводить их в таблицы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Донести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3"/>
          <w:wAfter w:w="1354" w:type="dxa"/>
        </w:trPr>
        <w:tc>
          <w:tcPr>
            <w:tcW w:w="16011" w:type="dxa"/>
            <w:gridSpan w:val="8"/>
            <w:tcBorders>
              <w:bottom w:val="single" w:sz="6" w:space="0" w:color="000000"/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Числа, которые больше 1000</w:t>
            </w:r>
          </w:p>
        </w:tc>
      </w:tr>
      <w:tr w:rsidR="00FF5749" w:rsidRPr="00992D80" w:rsidTr="009C1845">
        <w:trPr>
          <w:gridAfter w:val="3"/>
          <w:wAfter w:w="1354" w:type="dxa"/>
        </w:trPr>
        <w:tc>
          <w:tcPr>
            <w:tcW w:w="16011" w:type="dxa"/>
            <w:gridSpan w:val="8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Нумерация (12 часов)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 единиц и класс тысяч. 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Классы и разряды: класс единиц, класс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тысяч, класс миллионов; I, II, III разряды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классе единиц и в классе тысяч. Названия, последовательность, запись натуральных чисел. Классы и разряды</w:t>
            </w:r>
          </w:p>
        </w:tc>
        <w:tc>
          <w:tcPr>
            <w:tcW w:w="3686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последовательность чисел в пределах100000,понятия "разряды" и "</w:t>
            </w: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классы"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меть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читать ,записывать числа ,которые больше 1000</w:t>
            </w:r>
          </w:p>
        </w:tc>
        <w:tc>
          <w:tcPr>
            <w:tcW w:w="3685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Добывать новые знания: извлекать информацию, представленную в разных формах.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Слушать других, быть готовым изменить свою точку зрения Регулятивные - Самостоятельно формулировать цели урока после предварительного обсуждения.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и национальной принадлежности,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чувства любви и  уважения к математике.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многозначных чисел.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и разряды. Сравнение чисел с опорой на порядок следования чисел при счете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читать, записывать и сравнивать числа в пределах 1000000</w:t>
            </w:r>
          </w:p>
        </w:tc>
        <w:tc>
          <w:tcPr>
            <w:tcW w:w="3685" w:type="dxa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сравнивать и  группировать факты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- 1.Читать вслух и про себя тексты учебников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отделять новое от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выделять главное; составлять план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Умение писать под диктовку, оформлять работу.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Учиться, совместно с учителем, обнаруживать и формулировать учебную проблему.</w:t>
            </w:r>
          </w:p>
        </w:tc>
        <w:tc>
          <w:tcPr>
            <w:tcW w:w="1701" w:type="dxa"/>
            <w:gridSpan w:val="2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многозначных чисел.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Классы и разряды. Сравнение чисел с опорой на порядок следования чисел при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счете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 записывать и сравнивать числа в пределах 1000000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Разрядные слагаемые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Представление числа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виде суммы разрядных слагаемых. Классы и разряды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читать,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и сравнивать числа.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 в один шаг. Коммуникативные - Читать вслух и про себя тексты учебников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отделять новое от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выделять главное; составлять план 2. Умение писать под диктовку, оформлять работу. Регулятивные - 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 к познанию математики, становление внутренней позиции школьника на уровне положительного отношения к школе.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чисел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Представление числа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виде суммы разрядных слагаемых. Классы и разряды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читать,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и сравнивать числа.</w:t>
            </w:r>
          </w:p>
        </w:tc>
        <w:tc>
          <w:tcPr>
            <w:tcW w:w="3685" w:type="dxa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 в один шаг. Коммуникативные - Читать вслух и про себя тексты учебников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отделять новое от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выделять главное; составлять план 2. Умение писать под диктовку, оформлять работу. Регулятивные - 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 к познанию математики, становление внутренней позиции школьника на уровне положительного отношения к школе.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Увеличение, уменьшение числа в 10, 100, 1000 раз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и разряды. Сравнение чисел с опорой на порядок следования чисел при счете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увеличивать и уменьшать числа в 10,100,1000 раз, уметь устанавливать связь между компонентами и результатами действий. Уметь решать геометрические задачи.</w:t>
            </w:r>
          </w:p>
        </w:tc>
        <w:tc>
          <w:tcPr>
            <w:tcW w:w="3685" w:type="dxa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и деление на 10, 100, 1000. Отношения «больше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…», «меньше в…»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находить количество единиц какого-либо разряда</w:t>
            </w:r>
          </w:p>
        </w:tc>
        <w:tc>
          <w:tcPr>
            <w:tcW w:w="3685" w:type="dxa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 в один шаг. Коммуникативные - Читать вслух и про себя тексты учебников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отделять новое от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выделять главное; составлять план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Умение писать под диктовку, оформлять работу. Регулятивные - Работать по плану, сверяя свои действия с целью, корректировать свою деятельность</w:t>
            </w:r>
          </w:p>
        </w:tc>
        <w:tc>
          <w:tcPr>
            <w:tcW w:w="1701" w:type="dxa"/>
            <w:gridSpan w:val="2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этических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чувств.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миллионов, класс миллиардов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Разряды. Сравнение многозначных чисел. Сравнение чисел с опорой на порядок следования чисел при счете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класс миллионов, класс миллиардов, последовательность чисел в пределах 100000</w:t>
            </w:r>
          </w:p>
        </w:tc>
        <w:tc>
          <w:tcPr>
            <w:tcW w:w="3685" w:type="dxa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Контрольная работа по теме «Нумерация чисел больше 1000»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proofErr w:type="gramEnd"/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и разряды: класс единиц, класс тысяч, класс миллионов. Сравнение чисел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читать, записывать и сравнивать числа в пределах 1000000</w:t>
            </w:r>
          </w:p>
        </w:tc>
        <w:tc>
          <w:tcPr>
            <w:tcW w:w="3685" w:type="dxa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– Ориентироваться в своей системе знаний: самостоятельно предполагать, какая информация нужна для решения учебной задачи,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ерерабатывать полученную информацию: делать выводы на основе обобщения   знаний.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Правильно оформлять работу. Регулятивные –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любознательных</w:t>
            </w:r>
            <w:proofErr w:type="gramEnd"/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Письменные вычисления с натуральными числами.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 (с опорой на схемы, таблицы, краткие записи и другие модели</w:t>
            </w:r>
            <w:proofErr w:type="gramEnd"/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применять знания, умения и навыки по теме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Нумерация чисел больше 1000»</w:t>
            </w:r>
          </w:p>
        </w:tc>
        <w:tc>
          <w:tcPr>
            <w:tcW w:w="3685" w:type="dxa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08</w:t>
            </w:r>
            <w:r w:rsidR="00FF5749" w:rsidRPr="00992D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Наши проекты. Что узнали. Чему научились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Письменные вычисления с натуральными числами.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 (с опорой на схемы, таблицы, краткие записи и другие модели</w:t>
            </w:r>
            <w:proofErr w:type="gramEnd"/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применять знания, умения и навыки по теме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Нумерация чисел больше 1000»</w:t>
            </w:r>
          </w:p>
        </w:tc>
        <w:tc>
          <w:tcPr>
            <w:tcW w:w="3685" w:type="dxa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  <w:tcBorders>
              <w:bottom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ошибками. Закрепление изученного материала.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и разряды: класс единиц, класс тысяч, класс миллионов. Сравнение чисел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Корректировать свою работу. 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bottom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c>
          <w:tcPr>
            <w:tcW w:w="16018" w:type="dxa"/>
            <w:gridSpan w:val="9"/>
            <w:tcBorders>
              <w:bottom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Величины (12 ч.)</w:t>
            </w:r>
          </w:p>
        </w:tc>
        <w:tc>
          <w:tcPr>
            <w:tcW w:w="1347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длины – километр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Сравнение и упорядочение объектов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разным признакам: длине, массе, вместимости. Длина. Единицы длины. Соотношения между ними</w:t>
            </w:r>
          </w:p>
        </w:tc>
        <w:tc>
          <w:tcPr>
            <w:tcW w:w="3686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единицы длины. Уметь сравнивать величины по их числовым значениям, выражать данные величины в различных единицах.</w:t>
            </w:r>
          </w:p>
        </w:tc>
        <w:tc>
          <w:tcPr>
            <w:tcW w:w="3685" w:type="dxa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Коммуникативные - Слушать других, пытаться принимать другую точку зрения, быть готовым изменить свою точку зрения.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учителем, обнаруживать и формулировать учебную проблему.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Становление внутренней позиции школьника на уровне положительного отношения к школе, формирование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мотивации к творческому труду, развитие этических чувств.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Таблица единиц длины. Закрепление изученного материала.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Сравнение и упорядочение объектов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разным признакам: длине, массе, вместимости. Длина. Единицы длины. Соотношения между ними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единицы длины. Уметь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Слушать других, пытаться принимать другую точку зрения, быть готовым изменить свою точку зрения.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FF5749" w:rsidRPr="00992D80" w:rsidTr="009C1845">
        <w:trPr>
          <w:gridAfter w:val="2"/>
          <w:wAfter w:w="1347" w:type="dxa"/>
          <w:trHeight w:val="262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площади Квадратный километр Квадратный миллиметр.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Площадь. Единицы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площади. Вычисление площади прямоугольника. Площадь геометрической фигуры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единицы площади. Уметь  использовать приобретенные знания для сравнения и упорядочения объектов по разным признакам: длине, площади, массе.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Коммуникативные -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Самостоятельно формулировать цели урока после обсуждения.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Таблица единиц площади.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Измерение площади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геометрической фигуры при помощи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палетки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таблицу единиц площади. Уметь сравнивать величины по их числовым значениям. Уметь вычислять периметр и площадь прямоугольника (квадрата)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Коммуникативные - Слышать и слушать, выделять главное из сказанного, задавать вопросы на понимание. Регулятивные - Самостоятельно формулировать цели урока после обсуждения.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площади с помощью палетки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Измерение площади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геометрической фигуры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 помощи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палетки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Знать прием измерения площади фигуры с помощью палетки. Уметь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сравнивать величины по их числовым значениям, выражать данные величины в различных единицах, вычислять периметр и площадь прямоугольника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решать текстовые задачи арифметическим способом.          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Познавательные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Перерабатывать полученную информацию.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Выделять главное,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действия.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Составлять план решения проблемы (задачи) совместно с учителем.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Развитие способности к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самооценке на основе  критерия успешности.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Единицы измерения массы. Тонна, центнер 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Масса. Единицы массы: грамм, килограмм, центнер, тонна. Сравнение предметов по массе. Единицы массы. Соотношения между ними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понятия "массы, единицы </w:t>
            </w: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меть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сравнивать величины по их числовым значениям.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Ориентироваться в своей системе знаний: самостоятельно предполагать, какая информация нужна для решения учебной задачи Коммуникативные - Отделять новое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известного; выделять главное, задавать вопросы на понимание. Регулятивные - Самостоятельно формулировать цели урока после предварительного обсуждения.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времени. Определение времени по часам.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Масса. Единицы массы: грамм, килограмм, центнер, тонна. Сравнение предметов по массе. Единицы массы. Соотношения между ними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понятия "массы, единицы </w:t>
            </w: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меть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сравнивать величины по их числовым значениям. Знать таблицу единиц массы.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 Коммуникативные - Рассуждать,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задавать вопросы на обобщение.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и национальной принадлежности,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чувства любви и  уважения к математике.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35-36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</w:t>
            </w:r>
          </w:p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начала, конца и продолжительности события. Секунда.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Время. Единицы времени: секунда, минута, час, сутки, неделя,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месяц, год, век. Соотношения между ними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единицы времени. Уметь использовать знания для определения времени по часам (в часах, минутах). Уметь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равнивать величины, выражать данные величины в различных единицах, часах, минутах). Уметь сравнивать величины, выражать данные величины в различных единицах.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ерерабатывать полученную информацию: делать выводы на основе обобщения   знаний. Коммуникативные - Отделять новое от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выделять главное, задавать вопросы на понимание. Регулятивные - Самостоятельно формулировать тему и цели урока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  <w:trHeight w:val="1254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Век. Таблица единиц времени.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Единицы времени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(секунда, минута, час, сутки, неделя, месяц, год, век). Соотношение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3685" w:type="dxa"/>
            <w:vMerge w:val="restart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ерерабатывать полученную информацию: делать выводы на основе обобщения   знаний. Коммуникативные - Отделять новое от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известного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выделять главное, задавать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вопросы на понимание.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Составлять план решения проблемы и  работая по плану, сверять свои действия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Становление внутренней позиции школьника на уровне положительного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отношения к школе, формирование мотивации к творческому труду, развитие этических чувств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Контрольная работа по теме «Величины»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К.р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Единицы времени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(секунда, минута, час, сутки, неделя, месяц, год, век). Соотношение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3685" w:type="dxa"/>
            <w:vMerge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ошибок, допущенных в контрольной работе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Площадь. Единицы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площади. Длина. Единицы длины. Соотношения между ними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задачи, делать выводы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Перерабатывать полученную информацию: делать выводы на основе обобщения   знаний.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Правильно оформлять работу. 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1"/>
          <w:wAfter w:w="7" w:type="dxa"/>
        </w:trPr>
        <w:tc>
          <w:tcPr>
            <w:tcW w:w="16011" w:type="dxa"/>
            <w:gridSpan w:val="8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Числа, которые больше 1000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Сложение и вычитание (14 ч)</w:t>
            </w:r>
          </w:p>
        </w:tc>
        <w:tc>
          <w:tcPr>
            <w:tcW w:w="1347" w:type="dxa"/>
            <w:gridSpan w:val="2"/>
            <w:tcBorders>
              <w:top w:val="nil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Устные и письменные приемы вычислений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новых знаний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Взаимосвязь между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компонентами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результатом сложения. Использование свойств арифметических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действий при выполнении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вычислений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 правило нахождения неизвестного слагаемого</w:t>
            </w:r>
          </w:p>
        </w:tc>
        <w:tc>
          <w:tcPr>
            <w:tcW w:w="36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Перерабатывать полученную информацию: сравнивать и  группировать факты.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плану. Коммуникативные - Слышать и слушать. Рассуждать.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Выделять главное, задавать вопросы на понимание Правильно оформлять работу.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 Составлять план решения проблемы.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Формирование мотивации к творческому труду, развитие способности к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самооценке на основе критерия успешности.</w:t>
            </w:r>
          </w:p>
        </w:tc>
      </w:tr>
      <w:tr w:rsidR="00FF5749" w:rsidRPr="00992D80" w:rsidTr="009C1845">
        <w:trPr>
          <w:gridAfter w:val="2"/>
          <w:wAfter w:w="1347" w:type="dxa"/>
          <w:trHeight w:val="293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слагаемого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новых знаний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Взаимосвязь между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компонентами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результатом сложения. Использование свойств арифметических действий при выполнении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вычислений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правило нахождения неизвестного слагаемого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Перерабатывать полученную информацию: сравнивать и  группировать факты.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плану. Коммуникативные - Слышать и слушать. Рассуждать. Выделять главное, задавать вопросы на понимание Правильно оформлять работу.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 Составлять план решения проблемы.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FF5749" w:rsidRPr="00992D80" w:rsidTr="009C1845">
        <w:trPr>
          <w:gridAfter w:val="2"/>
          <w:wAfter w:w="1347" w:type="dxa"/>
          <w:trHeight w:val="293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уменьшаемого и вычитаемого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новых знаний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Устные и письменные вычисления с натуральными числами. Взаимосвязь между компонентами и результатом  вычитания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правило нахождения неизвестного уменьшаемого и </w:t>
            </w: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вычитаемого..Уметь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вычислять значения числового выражения, содержащего 2-3 действия (со скобками и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Перерабатывать полученную информацию: сравнивать и  группировать факты.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плану. Коммуникативные - Слышать и слушать. Рассуждать.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Выделять главное, задавать вопросы на понимание Правильно оформлять работу.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43-44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FF5749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Нахождение нескольких долей целого.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находить несколько долей целого, совершенствовать вычислительные навыки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Перерабатывать полученную информацию: сравнивать и  группировать факты.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Правильно оформлять работу.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школе. Развитие этических чувств, развитие способности к самооценке.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Добывать новые знания: извлекать информацию, представленную в разных формах Коммуникативные - Сотрудничать в совместном решении проблемы (задачи)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Составлять план решения задачи совместно с учителем.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и национальной принадлежности,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чувства любви и  уважения к математике.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величин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приемы сложения и вычитания величин, уметь выражать величины в разных единицах.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Делать выводы на основе обобщения   знаний. Самостоятельно делать выбор, опираясь на правила. Коммуникативные - Донести свою позицию до других: высказывать свою точку зрения и пытаться её обосновать, приводя аргументы.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 Составлять план решения проблемы.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47-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Контрольная работа по теме «Сложение и вычитание».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proofErr w:type="gramEnd"/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длины, массы, времени, вместимости, площади. Приемы сложения и вычитания величин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  <w:vAlign w:val="center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Делать выводы на основе обобщения   знаний.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Донести свою позицию до других: высказывать свою точку зрения и пытаться её обосновать, приводя аргументы.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Составлять план решения проблемы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 работая по плану, сверять свои действия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этических чувств, развитие способности к самооценке.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«Что узнали. Чему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научились».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Устные и письменные вычисления с натуральными числами.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Решение текстовых задач 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арифметическим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способом. Отношения «больше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…», «меньше на…»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Самостоятельно определять и высказывать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  <w:p w:rsidR="00FF5749" w:rsidRPr="00992D80" w:rsidRDefault="00FF5749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Задачи – расчеты.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Устные и письменные вычисления с натуральными числами. Решение текстовых задач 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арифметическим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способом. Отношения «больше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…», «меньше на…»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  <w:trHeight w:val="1954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«Что узнали. Чему научились».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Устные и письменные вычисления с натуральными числами. Решение текстовых задач 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арифметическим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способом. Отношения «больше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…», «меньше на…»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FF5749" w:rsidRPr="00992D80" w:rsidTr="009C1845">
        <w:trPr>
          <w:gridAfter w:val="2"/>
          <w:wAfter w:w="1347" w:type="dxa"/>
          <w:trHeight w:val="1820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узнали. Чему научились».</w:t>
            </w: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длины, массы, времени, вместимости, площади. Приемы сложения и вычитания величин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Ориентироваться в своей системе знаний: самостоятельно предполагать, какая информация нужна для решения учебной задачи, делать выводы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Перерабатывать полученную информацию: делать выводы на основе обобщения   знаний.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Правильно оформлять работу.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 к познанию математики, становление внутренней позиции школьника на уровне положительного отношения к школе.</w:t>
            </w:r>
          </w:p>
        </w:tc>
      </w:tr>
      <w:tr w:rsidR="00FF5749" w:rsidRPr="00992D80" w:rsidTr="009C1845">
        <w:trPr>
          <w:gridAfter w:val="1"/>
          <w:wAfter w:w="7" w:type="dxa"/>
          <w:trHeight w:val="120"/>
        </w:trPr>
        <w:tc>
          <w:tcPr>
            <w:tcW w:w="16011" w:type="dxa"/>
            <w:gridSpan w:val="8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Умножение и деление (102ч.)</w:t>
            </w:r>
          </w:p>
        </w:tc>
        <w:tc>
          <w:tcPr>
            <w:tcW w:w="1347" w:type="dxa"/>
            <w:gridSpan w:val="2"/>
            <w:tcBorders>
              <w:top w:val="nil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Свойство умножения.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свойств умножения при выполнении вычислений. Умножение на 0, на 1. </w:t>
            </w:r>
            <w:r w:rsidRPr="00992D8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lastRenderedPageBreak/>
              <w:t>а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рифметические действия с нулем. Умножение и деление чисел, использование соответствующих терминов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 выполнять письменные приемы умножения, делать проверку, решать текстовые задачи арифметическим способом.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Делать выводы на основе обобщения   знаний.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Коммуникативные - Слышать и слушать. Рассуждать. Выделять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главное,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задавать вопросы на понимание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Самостоятельно формулировать цели урока после предварительного обсуждения.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Становление внутренней позиции школьника на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55-56-57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приёмы умножения многозначных чисел.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 четырехзначного числа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приемы письменного умножения вида 4019×7 Уметь вычислять значения числового выражения, содержащего 2-3 действи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скобками и без)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Слышать и слушать. Рассуждать. Выделять главное, задавать вопросы на понимание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 .Регулятивные - Учиться, совместно с учителем, обнаруживать и формулировать учебную проблему. Составлять план решения проблемы.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чисел, запись которых оканчивается нулями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 четырехзначного числа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однозначное. 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приемы письменного умножения чисел, оканчивающихся нулями, уметь делать проверку.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и национальной принадлежности,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чувства любви и  уважения к математике.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8A714D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множителя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неизвестного делимого , неизвестного делителя.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Названия компонентов и результата умножения. Использование свойств арифметических действий при выполнении вычислений</w:t>
            </w: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правило нахождения неизвестного множителя. Уметь решать текстовые задачи арифметическим способом. Знать </w:t>
            </w: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терминологию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нать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правило нахождения неизвестного делимого и делителя.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Ориентироваться в своей системе знаний Коммуникативные - Рассуждать. Правильно оформлять работу. Регулятивные - Составлять план решения проблемы совместно с учителем.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с числами 0 и 1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Деление. Конкретный смысл. Умножение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деление чисел, использование соответствующих терминов. Использование свойств арифметических действий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 выполнении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вычислений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 обобщать знания о действии деления, об особенностях деления с числами 0 и 1,совершенствовать вычислительные навыки.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Делать выводы на основе обобщения   знаний.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Рассуждать. Правильно оформлять работу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Регулятивные - Учиться, совместно с учителем, обнаруживать и формулировать учебную проблему.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Деления. Составлять план решения проблемы.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этических чувств, развитие способности к самооценке.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приёмы деления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 трех-четырехзначного числа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FF5749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</w:tcPr>
          <w:p w:rsidR="00FF5749" w:rsidRPr="00992D80" w:rsidRDefault="00C574D1" w:rsidP="00C57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увеличение и уменьшение в несколько раз, в косвенной форме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Добывать новые знания: извлекать информацию, представленную в разных формах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 (задачи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егулятивные - Составлять план решения задачи совместно с учителем.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</w:t>
            </w:r>
          </w:p>
        </w:tc>
      </w:tr>
      <w:tr w:rsidR="00FF5749" w:rsidRPr="00992D80" w:rsidTr="00C574D1">
        <w:trPr>
          <w:gridAfter w:val="2"/>
          <w:wAfter w:w="1347" w:type="dxa"/>
          <w:trHeight w:val="2813"/>
        </w:trPr>
        <w:tc>
          <w:tcPr>
            <w:tcW w:w="567" w:type="dxa"/>
            <w:tcBorders>
              <w:bottom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F5749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FF5749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FF5749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FF5749" w:rsidRPr="00992D80" w:rsidRDefault="00FF5749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Решение задач.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Делать выводы на основе обобщения   знаний.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плану.</w:t>
            </w:r>
          </w:p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</w:t>
            </w:r>
          </w:p>
          <w:p w:rsidR="00FF5749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Рассуждать. Правильно оформлять работу.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 Составлять план решения проблемы.</w:t>
            </w:r>
          </w:p>
          <w:p w:rsidR="00C574D1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74D1" w:rsidRPr="00992D80" w:rsidRDefault="00C574D1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F5749" w:rsidRPr="00992D80" w:rsidRDefault="00FF5749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9C1845" w:rsidRPr="00992D80" w:rsidTr="009C1845">
        <w:trPr>
          <w:gridAfter w:val="2"/>
          <w:wAfter w:w="1347" w:type="dxa"/>
          <w:trHeight w:val="93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845" w:rsidRDefault="00E976B2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9C1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Контрольная работа по теме «Умножение и деление на однозначное число».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Делать выводы на основе обобщения   знаний.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</w:t>
            </w:r>
          </w:p>
          <w:p w:rsidR="009C1845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Рассуждать. Правильно оформлять работу.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 </w:t>
            </w:r>
          </w:p>
          <w:p w:rsidR="009C1845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Составлять план решения проблемы.</w:t>
            </w:r>
          </w:p>
          <w:p w:rsidR="009C1845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1845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способности к самооценке на основе  критерия успешности.</w:t>
            </w:r>
          </w:p>
        </w:tc>
      </w:tr>
      <w:tr w:rsidR="009C1845" w:rsidRPr="00992D80" w:rsidTr="009C1845">
        <w:trPr>
          <w:gridAfter w:val="2"/>
          <w:wAfter w:w="1347" w:type="dxa"/>
          <w:trHeight w:val="1879"/>
        </w:trPr>
        <w:tc>
          <w:tcPr>
            <w:tcW w:w="567" w:type="dxa"/>
            <w:tcBorders>
              <w:top w:val="single" w:sz="4" w:space="0" w:color="auto"/>
            </w:tcBorders>
          </w:tcPr>
          <w:p w:rsidR="009C1845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C1845" w:rsidRDefault="00E976B2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9C1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ошибок, допущенных в контрольной работе Что узнали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Чему научились.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 многозначного числа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выполнять деление многозначного числа на однозначное, совершенствовать устные и письменные вычислительные навыки, уметь решать задачи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9C1845" w:rsidRPr="009C1845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Регулятивные - Работая по плану, сверять свои действия с целью и, при необходимости, исправлять ошибки с помощью учителя Познавательные - Делать выводы на основе обобщения   знаний. Коммуникативные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Задавать вопросы на обобщение.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97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приёмы деления. Решение задач.</w:t>
            </w: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 многозначного числа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Добывать новые знания: извлекать информацию, представленную в разных формах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 Коммуникативные - Сотрудничать в совместном решении проблемы (задачи) Регулятивные - Составлять план решения задачи совместно с учителем.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 к познанию математики, становление внутренней позиции школьника на уровне положительного отношения к школе.</w:t>
            </w:r>
          </w:p>
        </w:tc>
      </w:tr>
      <w:tr w:rsidR="009C1845" w:rsidRPr="00992D80" w:rsidTr="009C1845">
        <w:trPr>
          <w:gridAfter w:val="2"/>
          <w:wAfter w:w="1347" w:type="dxa"/>
          <w:trHeight w:val="544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97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приёмы деления. Решение задач.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Добывать новые знания: извлекать информацию, представленную в разных формах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 (задачи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егулятивные - Составлять план решения задачи совместно с учителем.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 многозначного числа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выполнять деление многозначного числа на однозначное, совершенствовать устные и письменные вычислительные навыки, уметь решать задачи</w:t>
            </w:r>
            <w:proofErr w:type="gram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 Познавательные - Делать выводы на основе обобщения   знаний. Коммуникативные - Задавать вопросы на обобщение.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изученного материала.</w:t>
            </w: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 числа на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однозначное число.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 выполнять деление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многозначного числа на однозначное, совершенствовать устные и письменные вычислительные навыки, уметь решать задачи</w:t>
            </w:r>
            <w:proofErr w:type="gram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Регулятивные - Работая по плану,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сверять свои действия с целью и, при необходимости, исправлять ошибки с помощью учителя Познавательные - Делать выводы на основе обобщения   знаний. Коммуникативные - Задавать вопросы на обобщение.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Развитие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этических чувств, развитие способности к самооценке.</w:t>
            </w: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и деление на однозначное число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 многозначного числа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однозначное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выполнять письменные приёмы умножения и деления, развивать логическое мышление, уметь решать задачи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определять причины явлений, событий.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Рассуждать. Правильно оформлять работу.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Составлять план решения проблемы. Работая по плану, сверять свои действия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Скорость. Единицы скорости. Взаимосвязь между скоростью, временем и расстоянием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Скорость, время,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пройденный путь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равномерном прямолинейном движении. Установление зависимостей между величинами, характеризующими процессы: движения (пройденный путь, время, скорость)</w:t>
            </w: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понятие "Скорость. Единицы </w:t>
            </w: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скорости"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меть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пользоваться терминологией. Уметь решать текстовые задачи арифметическим способом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сравнивать и  группировать факты Коммуникативные - Выделять главное, задавать вопросы на понимание Регулятивные - Самостоятельно формулировать цели урока после предварительного обсуждения.</w:t>
            </w: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движение.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новых знаний</w:t>
            </w:r>
          </w:p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арифметическим способом с опорой на схемы, таблицы, краткие записи.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зависимостей между величинами, характеризующими процессы: движения (пройденный путь, время, скорость)</w:t>
            </w:r>
          </w:p>
        </w:tc>
        <w:tc>
          <w:tcPr>
            <w:tcW w:w="3686" w:type="dxa"/>
            <w:vMerge w:val="restart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определять причины явлений, событий.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на основе обобщения   знаний. Коммуникативные - Рассуждать. Правильно оформлять работу.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Составлять план решения проблемы. Работая по плану, сверять свои действия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9C1845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 к познанию математики, становление внутренней позиции школьника на уровне положительного отношения к школе.</w:t>
            </w:r>
          </w:p>
          <w:p w:rsidR="009C1845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75-76-77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движение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новых знаний</w:t>
            </w:r>
          </w:p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845" w:rsidRPr="00992D80" w:rsidTr="009C1845">
        <w:trPr>
          <w:gridAfter w:val="2"/>
          <w:wAfter w:w="1347" w:type="dxa"/>
          <w:trHeight w:val="803"/>
        </w:trPr>
        <w:tc>
          <w:tcPr>
            <w:tcW w:w="567" w:type="dxa"/>
            <w:tcBorders>
              <w:bottom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9C1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vMerge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845" w:rsidRPr="00992D80" w:rsidTr="009C1845">
        <w:trPr>
          <w:gridAfter w:val="2"/>
          <w:wAfter w:w="1347" w:type="dxa"/>
          <w:trHeight w:val="553"/>
        </w:trPr>
        <w:tc>
          <w:tcPr>
            <w:tcW w:w="567" w:type="dxa"/>
            <w:tcBorders>
              <w:top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C1845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9C1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1845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  <w:vMerge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числа на произведение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свойств арифметических действий при выполнении вычислений. Умножение чисел, использование соответствующих терминов</w:t>
            </w: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приемы письменного умножения и деления многозначных чисел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однозначные. Уметь делать проверку.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плану. Коммуникативные - Рассуждать. Объяснять действия.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</w:t>
            </w: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  <w:p w:rsidR="009C1845" w:rsidRPr="00992D80" w:rsidRDefault="009C1845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97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.01                                                                    </w:t>
            </w:r>
          </w:p>
          <w:p w:rsidR="009C1845" w:rsidRPr="00992D80" w:rsidRDefault="009C1845" w:rsidP="00E976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97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умножение на числа, оканчивающиеся нулями.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Устные и письменные вычисления с натуральными числами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Добывать новые знания: извлекать информацию, представленную в разных формах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Сотрудничать в совместном решении проблемы.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Рассуждать. Правильно оформлять работу. Регулятивные - Составлять план решения проблемы (задачи) совместно с учителем. Работая по плану, сверять свои действия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умножение чисел, запись которых оканчивается нулями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чисел, использование соответствующих терминов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свойств арифметических действий при выполнении вычислений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845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985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Перестановка и группировка множителей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свойств арифметических действий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при выполнении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вычислений. Группировка множителей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произведении</w:t>
            </w:r>
          </w:p>
        </w:tc>
        <w:tc>
          <w:tcPr>
            <w:tcW w:w="3686" w:type="dxa"/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группировать множители в произведение. 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сравнивать и  группировать факты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Учиться планировать свои действия.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и национальной принадлежности,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чувства любви и  уважения к математике.</w:t>
            </w:r>
          </w:p>
        </w:tc>
      </w:tr>
      <w:tr w:rsidR="009C1845" w:rsidRPr="00992D80" w:rsidTr="00877203">
        <w:trPr>
          <w:gridAfter w:val="2"/>
          <w:wAfter w:w="1347" w:type="dxa"/>
          <w:trHeight w:val="2545"/>
        </w:trPr>
        <w:tc>
          <w:tcPr>
            <w:tcW w:w="567" w:type="dxa"/>
            <w:tcBorders>
              <w:bottom w:val="single" w:sz="4" w:space="0" w:color="auto"/>
            </w:tcBorders>
          </w:tcPr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86</w:t>
            </w:r>
          </w:p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1845" w:rsidRPr="00992D80" w:rsidRDefault="009C184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845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C1845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7203" w:rsidRPr="00992D80" w:rsidRDefault="00877203" w:rsidP="0087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Контрольная работа №6 по теме</w:t>
            </w:r>
          </w:p>
          <w:p w:rsidR="009C1845" w:rsidRPr="00992D80" w:rsidRDefault="00877203" w:rsidP="0087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 xml:space="preserve">«Умножение на число,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оканчивающиеся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 xml:space="preserve"> нулями».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1845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C1845" w:rsidRPr="00992D80" w:rsidRDefault="00877203" w:rsidP="0087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Письменные вычисления с натуральными числами. Установление зависимостей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между величинами,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характеризующими процессы движения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(пройденный путь,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время, скорость)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77203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применять прием письменного умножения и деления.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877203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Перерабатывать полученную информацию: сравнивать и  группировать факты </w:t>
            </w:r>
          </w:p>
          <w:p w:rsidR="00877203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Правильно оформлять работу.</w:t>
            </w:r>
          </w:p>
          <w:p w:rsidR="00877203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77203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7203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7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</w:t>
            </w:r>
          </w:p>
          <w:p w:rsidR="009C1845" w:rsidRPr="00992D80" w:rsidRDefault="009C1845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877203">
        <w:trPr>
          <w:gridAfter w:val="2"/>
          <w:wAfter w:w="1347" w:type="dxa"/>
          <w:trHeight w:val="1118"/>
        </w:trPr>
        <w:tc>
          <w:tcPr>
            <w:tcW w:w="567" w:type="dxa"/>
            <w:tcBorders>
              <w:top w:val="single" w:sz="4" w:space="0" w:color="auto"/>
            </w:tcBorders>
          </w:tcPr>
          <w:p w:rsidR="00877203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77203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877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877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контрольной работы. Закрепление изученного материала.</w:t>
            </w:r>
          </w:p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7203" w:rsidRPr="00992D80" w:rsidRDefault="00877203" w:rsidP="00E352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7203" w:rsidRPr="00992D80" w:rsidRDefault="00877203" w:rsidP="00E3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чисел, использование соответствующих терминов</w:t>
            </w:r>
          </w:p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сравнивать и  группировать факты Коммуникативные - Слушать других, быть готовым изменить свою точку зрения.</w:t>
            </w:r>
          </w:p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и национальной принадлежности,</w:t>
            </w:r>
          </w:p>
          <w:p w:rsidR="00877203" w:rsidRPr="00992D80" w:rsidRDefault="00877203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чувства любви и  уважения к математике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</w:tcPr>
          <w:p w:rsidR="00877203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877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87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чисел, использование соответствующих терминов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умение решать задачи, совершенствовать вычислительные навыки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87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Делать выводы на основе обобщения   знаний.</w:t>
            </w:r>
          </w:p>
          <w:p w:rsidR="00877203" w:rsidRDefault="00877203" w:rsidP="0087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Коммуникативные - Задавать вопросы на обобщение. </w:t>
            </w:r>
          </w:p>
          <w:p w:rsidR="00877203" w:rsidRPr="00992D80" w:rsidRDefault="00877203" w:rsidP="0087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87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Демонстрируют положительное отношение к школе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числа на произведение.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свойств арифметических действий при выполнении вычислений. Деление с нулем.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применять прием письменного умножения и деления.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сравнивать и  группировать факты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Выделять главное, задавать вопросы на понимание.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Учиться планировать свои действия.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97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с остатком на 10, 100, 1000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свойств арифметических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действий при выполнении вычислений. Деление с нулем. Деление с остатком. Решение задач арифметическим способом.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Умение решать текстовые задачи арифметическим способом. Уметь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выполнять деление с остатком в пределах 100.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Познавательные - Перерабатывать полученную информацию: сравнивать и 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группировать факты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Рассуждать.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Объяснять действия.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Развитие интереса к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познанию математики, становление внутренней позиции школьника. 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задачи на нахождение четвёртого пропорционального способом отношений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Делать выводы на основе обобщения   знаний.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Составлять план решения проблемы (задачи) совместно с учителем. Работая по плану, сверять свои действия.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деление на числа, оканчивающиеся нулями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арифметических действий при выполнении вычислений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письменные приёмы деления на числа, оканчивающиеся нулями, при однозначном частном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Рассуждать.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действия.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Слушать и слышать.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Составлять план решения проблемы (задачи) совместно с учителем.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арифметических действий при выполнении вычислений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письменные приёмы деления на числа, оканчивающиеся нулями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арифметических действий при выполнении вычислений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письменные приёмы деления на числа, оканчивающиеся нулями</w:t>
            </w:r>
          </w:p>
        </w:tc>
        <w:tc>
          <w:tcPr>
            <w:tcW w:w="3685" w:type="dxa"/>
            <w:vMerge w:val="restart"/>
            <w:tcBorders>
              <w:top w:val="nil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  Рассуждать. Регулятивные - Составлять план решения проблемы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аботая по плану, сверять свои действия.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877203" w:rsidRPr="00992D80" w:rsidTr="009C1845">
        <w:trPr>
          <w:gridAfter w:val="2"/>
          <w:wAfter w:w="1347" w:type="dxa"/>
          <w:trHeight w:val="540"/>
        </w:trPr>
        <w:tc>
          <w:tcPr>
            <w:tcW w:w="567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узнали. Чему 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научились</w:t>
            </w:r>
          </w:p>
          <w:p w:rsidR="00877203" w:rsidRPr="00992D80" w:rsidRDefault="00877203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  <w:p w:rsidR="00877203" w:rsidRPr="00992D80" w:rsidRDefault="00877203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7203" w:rsidRPr="00992D80" w:rsidRDefault="00877203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Установление зависимостей между величинами, характеризующими процессы: движения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(пройденный путь, время, скорость). Арифметический способ решения задач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Умение решать текстовые задачи на движение в противоположных направлениях.</w:t>
            </w:r>
          </w:p>
        </w:tc>
        <w:tc>
          <w:tcPr>
            <w:tcW w:w="36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  <w:trHeight w:val="5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 xml:space="preserve"> Контрольная работа  по теме «Умножение и деление на числа, оканчивающиеся нулями».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зависимостей между величинами, характеризующими процессы: движения (пройденный путь, время, скорость). Арифметический способ решения задач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решать текстовые задачи на движение в противоположных направлениях.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  Рассуждать. Регулятивные - Составлять план решения проблемы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аботая по плану, сверять свои действия.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877203" w:rsidRPr="00992D80" w:rsidTr="009C1845">
        <w:trPr>
          <w:gridAfter w:val="2"/>
          <w:wAfter w:w="1347" w:type="dxa"/>
          <w:trHeight w:val="1005"/>
        </w:trPr>
        <w:tc>
          <w:tcPr>
            <w:tcW w:w="567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контрольной работы</w:t>
            </w:r>
            <w:r w:rsidRPr="00992D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зависимостей между величинами, характеризующими процессы: движения (пройденный путь, время, скорость). Арифметический способ решения задач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решать текстовые задачи на движение в противоположных направлениях.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  Рассуждать. Регулятивные - Составлять план решения проблемы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аботая по плану, сверять свои действия.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877203" w:rsidRPr="00992D80" w:rsidTr="009C1845">
        <w:trPr>
          <w:gridAfter w:val="2"/>
          <w:wAfter w:w="1347" w:type="dxa"/>
          <w:trHeight w:val="1155"/>
        </w:trPr>
        <w:tc>
          <w:tcPr>
            <w:tcW w:w="567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203" w:rsidRPr="00992D80" w:rsidRDefault="00E976B2" w:rsidP="00F1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F11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арифметических действий при выполнении вычислений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письменные приёмы деления на числа, оканчивающиеся нулями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  Рассуждать. Регулятивные - Составлять план решения проблемы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аботая по плану, сверять свои действия.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877203" w:rsidRPr="00992D80" w:rsidTr="009C1845">
        <w:trPr>
          <w:gridAfter w:val="2"/>
          <w:wAfter w:w="1347" w:type="dxa"/>
          <w:trHeight w:val="465"/>
        </w:trPr>
        <w:tc>
          <w:tcPr>
            <w:tcW w:w="567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узнали. Чему 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научились</w:t>
            </w:r>
          </w:p>
          <w:p w:rsidR="00877203" w:rsidRPr="00992D80" w:rsidRDefault="00877203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  <w:p w:rsidR="00877203" w:rsidRPr="00992D80" w:rsidRDefault="00877203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7203" w:rsidRPr="00992D80" w:rsidRDefault="00877203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зависимостей между величинами, характеризующими процессы: движения (пройденный путь, время, скорость). Арифметический способ решения задач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решать текстовые задачи на движение в противоположных направлениях.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изученного материала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Письменные вычисления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натуральными числами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 применять прием письменного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умножения и деления.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Познавательные - Перерабатывать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полученную информацию: сравнивать и  группировать факты Коммуникативные - Правильно оформлять работу.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Развитие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способности к самооценке на основе  критерия успешности.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107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числа на сумму.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арифметических действий при выполнении вычислений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анализировать и исправлять ошибки, совершенствовать умение решать текстовые задачи.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сравнивать и группировать факты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Слушать других, быть готовым изменить свою точку зрения. 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и национальной принадлежности,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чувства любви и  уважения к математике.</w:t>
            </w:r>
          </w:p>
        </w:tc>
      </w:tr>
      <w:tr w:rsidR="00877203" w:rsidRPr="00992D80" w:rsidTr="009C1845">
        <w:trPr>
          <w:gridAfter w:val="2"/>
          <w:wAfter w:w="1347" w:type="dxa"/>
          <w:trHeight w:val="687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числа на сумму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суммы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число и числа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сумму. Перестановка множителей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произведении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Делать выводы на основе обобщения   знаний. Перерабатывать полученную информацию: делать выводы на основе обобщения   знаний.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Отделять новое от известного. Рассуждать. Объяснять действия.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Самостоятельно формулировать цели урока.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 к познанию математики, становление внутренней позиции школьника на уровне положительного отношения к школе.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877203" w:rsidRPr="00992D80" w:rsidRDefault="00E976B2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умножение на двузначное число.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свойств арифметических действий при выполнении вычислений. Письменные вычисления с натуральными числами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выполнять письменные приёмы умножения на двузначное число.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Делать выводы на основе обобщения   знаний. Перерабатывать полученную информацию: делать выводы на основе обобщения   знаний. Коммуникативные - Сотрудничать в совместном решении проблемы. Рассуждать. Объяснять действия. Правильно оформлять работу.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Слушать и слышать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Составлять план решения проблемы.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Демонстрируют положительное отношение к школе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F11FD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111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F11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решать текстовые задачи арифметическим способом. Выполнять письменное умножение на 2-значное число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на основе обобщения   знаний. Перерабатывать полученную информацию: делать выводы на основе обобщения   знаний Коммуникативные - Сотрудничать в совместном решении проблемы. Рассуждать. Объяснять действия. Правильно оформлять работу. Слушать и слышать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умножение на трехзначное число.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арифметических действий при выполнении вычислений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на основе обобщения   знаний. Перерабатывать полученную информацию: делать выводы на основе обобщения   знаний. Коммуникативные - Сотрудничать в совместном решении проблемы. Рассуждать. Объяснять действия. Правильно оформлять работу. Слушать и слышать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проблемы. Работая по плану.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Перестановка множителей в произведении. Таблица умножения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  <w:p w:rsidR="00877203" w:rsidRDefault="00877203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  <w:p w:rsidR="00F11FD5" w:rsidRPr="00992D80" w:rsidRDefault="00F11FD5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119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877203" w:rsidRDefault="00E976B2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F11FD5" w:rsidRPr="00992D80" w:rsidRDefault="00E976B2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  <w:r w:rsidR="00F11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Что узнали. Чему научились.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Перестановка множителей в произведении. Таблица умножения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конкретный смысл умножения и деления. Названия действий и компонентов. Связи между результатами и компонентами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умножения и деления. Уметь применять прием письменного умножения на 3-значное число.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Познавательные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Делать выводы на основе обобщения   знаний. Перерабатывать полученную информацию: делать выводы на основе обобщения   знаний Коммуникативные - Сотрудничать в совместном решении проблемы. Рассуждать. Объяснять действия. Правильно оформлять работу. Слушать и слышать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Развитие способности к самооценке на основе  критерия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успешности.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F11FD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Контрольная работа по теме « Умножение на двузначное и   трехзначное число».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К.р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знания, умения и навыки по теме« Умножение на двузначное и   трехзначное число».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сравнивать и  группировать факты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Правильно оформлять работу.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F11FD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контрольной работы. Что узнали. Чему научились.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Перестановка множителей в произведении. Таблица умножения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Сотрудничать в совместном решении проблемы. Регулятивные - Самостоятельно формулировать цели урока после предварительного обсуждения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F11FD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деление на двузначное число.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проверки правильности вычислений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выполнять прием письменного деления многозначных чисел на однозначное, на 2-значное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меть делать проверку..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Сотрудничать в совместном решении проблемы. Регулятивные - Самостоятельно формулировать цели урока после предварительного обсуждения.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F11FD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123124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деление с остатком на двузначное число.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с остатком. Письменные вычисления с натуральными числами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прием письменного деления на 2-значное число с остатком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Познавательные - Учиться связно отвечать по плану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Рассуждать. Объяснять действия.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Слушать и слышать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Формирование мотивации к творческому труду, развитие способности к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самооценке на основе критерия успешности.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F11FD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125126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письменного деления на двузначное число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между компонентами и результатом деления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составлять алгоритм письменного деления трёхзначного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делать выводы на основе обобщения   знаний.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Сотрудничать в совместном решении проблемы.  Рассуждать. Регулятивные - Работать по плану, сверяя свои действия с целью, корректировать свою деятельность.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 критерия успешности.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F11FD5" w:rsidP="00F1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</w:tcPr>
          <w:p w:rsidR="00877203" w:rsidRPr="00992D80" w:rsidRDefault="00E976B2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деление на двузначное число. Закрепление.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между компонентами и результатом деления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</w:t>
            </w:r>
          </w:p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между компонентами и результатом деления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Сотрудничать в совместном решении проблемы. Регулятивные - Самостоятельно формулировать цели урока после предварительного обсуждения.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 к познанию математики, становление внутренней позиции школьника на уровне положительного отношения к школе.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F11FD5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 Решение задач.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на основе обобщения   знаний.</w:t>
            </w:r>
            <w:r w:rsidRPr="00992D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Перерабатывать полученную информацию: делать выводы на основе обобщения   знаний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Коммуникативные - Сотрудничать в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совместном решении проблемы.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Рассуждать. Объяснять действия.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Слушать и слышать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этических чувств, развитие способности к самооценке.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133-134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Становление внутренней позиции школьника на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135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способом. Взаимосвязь между компонентами и результатом деления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23359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137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деление на двузначное число.  Решение задач.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способом. Взаимосвязь между компонентами и результатом деления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  <w:trHeight w:val="1105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233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 Решение задач.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числами. Взаимосвязь между компонентами и результатом деления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 Решение задач.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применять знания, умения и навыки по теме  « Письменное деление на  </w:t>
            </w:r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двухзначное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число».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риентироваться в своей системе знаний: самостоятельно предполагать, какая информация нужна для решения учебной задачи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на основе обобщения   знаний. Перерабатывать полученную информацию: делать выводы на основе обобщения   знаний Коммуникативные - Сотрудничать в совместном решении проблемы. Рассуждать. Объяснять действия. Правильно оформлять работу. Слушать и слышать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 Решение задач.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Конкретный смысл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название действий.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проверки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правильности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вычислений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число.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Сотрудничать в совместном решении проблемы. Регулятивные - Самостоятельно формулировать цели урока после предварительного обсуждения.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143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деление на трехзначное число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 вычисления с натуральными числами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Уметь применять прием письменного деления на 3-значное число.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с остатком.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с остатком. Письменные вычисления с натуральными числами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Уметь решать текстовые задачи арифметическим способом, выполнять деление с остатком.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Учиться связно отвечать по плану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 Коммуникативные - Сотрудничать в совместном решении проблемы.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Рассуждать. Объяснять действия.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Слушать и слышать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деление на трехзначное число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Конкретный смысл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название действий.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проверки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правильности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вычислений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число.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Сотрудничать в совместном решении проблемы. Регулятивные - Самостоятельно формулировать цели урока после предварительного обсуждения.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творческому труду, развитие способности к самооценке на основе критерия успешности.</w:t>
            </w:r>
          </w:p>
        </w:tc>
      </w:tr>
      <w:tr w:rsidR="00877203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877203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</w:tcPr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877203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877203"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985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проверки правильности вычислений. Решение текстовых задач арифметическим способом. Деление с остатком</w:t>
            </w:r>
          </w:p>
        </w:tc>
        <w:tc>
          <w:tcPr>
            <w:tcW w:w="3686" w:type="dxa"/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Уметь применять прием письменного деления на 3-значное число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Сотрудничать в совместном решении проблемы. Регулятивные - Самостоятельно формулировать цели урока после предварительного обсуждения.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877203" w:rsidRPr="00992D80" w:rsidTr="007A43D8">
        <w:trPr>
          <w:gridAfter w:val="2"/>
          <w:wAfter w:w="1347" w:type="dxa"/>
          <w:trHeight w:val="921"/>
        </w:trPr>
        <w:tc>
          <w:tcPr>
            <w:tcW w:w="567" w:type="dxa"/>
            <w:tcBorders>
              <w:bottom w:val="single" w:sz="4" w:space="0" w:color="auto"/>
            </w:tcBorders>
          </w:tcPr>
          <w:p w:rsidR="00877203" w:rsidRDefault="0023359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  <w:p w:rsidR="00233599" w:rsidRPr="00992D80" w:rsidRDefault="00233599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203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233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233599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30.04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 материала.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проверки правильности вычислений. Решение текстовых задач арифметическим способом. Деление с остатком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Уметь применять прием письменного деления на 3-значное число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03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Сотрудничать в совместном решении проблемы. Регулятивные - Самостоятельно формулировать цели урока после предварительного обсуждения.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Осознание своей этнической и национальной принадлежности,</w:t>
            </w:r>
          </w:p>
          <w:p w:rsidR="007A43D8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</w:t>
            </w:r>
          </w:p>
          <w:p w:rsidR="00877203" w:rsidRPr="00992D80" w:rsidRDefault="00877203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чувства любви и  уважения к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математике.</w:t>
            </w:r>
          </w:p>
        </w:tc>
      </w:tr>
      <w:tr w:rsidR="007A43D8" w:rsidRPr="00992D80" w:rsidTr="007A43D8">
        <w:trPr>
          <w:gridAfter w:val="2"/>
          <w:wAfter w:w="1347" w:type="dxa"/>
          <w:trHeight w:val="1132"/>
        </w:trPr>
        <w:tc>
          <w:tcPr>
            <w:tcW w:w="567" w:type="dxa"/>
            <w:tcBorders>
              <w:top w:val="single" w:sz="4" w:space="0" w:color="auto"/>
            </w:tcBorders>
          </w:tcPr>
          <w:p w:rsidR="007A43D8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A43D8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и деление.</w:t>
            </w:r>
          </w:p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о порядке выполнения действий.</w:t>
            </w:r>
          </w:p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43D8" w:rsidRPr="00992D80" w:rsidRDefault="007A43D8" w:rsidP="00E3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Свойства сложения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вычитания</w:t>
            </w:r>
          </w:p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Классы и разряды.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Зависимости между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величинами</w:t>
            </w:r>
          </w:p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выполнять Уметь анализировать и исправлять  ошибки, совершенствовать умение решать текстовые задачи. письменные </w:t>
            </w: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вычисления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вычислять значение числовых выражений в 2-3 </w:t>
            </w:r>
          </w:p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действия (со скобками и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 в один шаг Коммуникативные - Донести свою позицию до других: высказывать свою точку зрения и пытаться её обосновать, приводя аргументы.</w:t>
            </w:r>
          </w:p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Совместно с учителем обнаруживать и формулировать учебную проблему.</w:t>
            </w:r>
          </w:p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7A43D8" w:rsidRPr="00992D80" w:rsidTr="007A43D8">
        <w:trPr>
          <w:gridAfter w:val="2"/>
          <w:wAfter w:w="1347" w:type="dxa"/>
          <w:trHeight w:val="1262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Контрольная работа «Письменное деление на трехзначное число».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К.р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и деление чисел, использование соответствующих терминов. Деление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остатком</w:t>
            </w: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Учиться связно отвечать по плану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 Коммуникативные - Сотрудничать в совместном решении проблемы.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Рассуждать. Объяснять действия.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Слушать и слышать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3D8" w:rsidRPr="00992D80" w:rsidTr="009C1845">
        <w:trPr>
          <w:gridAfter w:val="2"/>
          <w:wAfter w:w="1347" w:type="dxa"/>
          <w:trHeight w:val="1262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контрольной работы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Закрепление изученного.</w:t>
            </w: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Установление зависимостей между величинами, характеризующими процессы: движения (пройденный путь, время, скорость); работы (объем всей работы, время, производительность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труда); «купли-продажи» (количество товара, его цена, стоимость)</w:t>
            </w:r>
            <w:proofErr w:type="gramEnd"/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Учиться связно отвечать по плану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 Коммуникативные - Сотрудничать в совместном решении проблемы.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Рассуждать. Объяснять действия.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Слушать и слышать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учебную проблему.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3D8" w:rsidRPr="00992D80" w:rsidTr="00233599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154</w:t>
            </w:r>
          </w:p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</w:p>
          <w:p w:rsidR="007A43D8" w:rsidRPr="00992D80" w:rsidRDefault="007A43D8" w:rsidP="009C18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на трехзначное число. Закрепление изученного материала.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зависимостей между величинами, характеризующими процессы: движения (пройденный путь, время, скорость); работы (объем всей работы, время, производительность труда); «купли-продажи» (количество товара, его цена, стоимость)</w:t>
            </w:r>
            <w:proofErr w:type="gramEnd"/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Учиться связно отвечать по плану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 Коммуникативные - Сотрудничать в совместном решении проблемы.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Рассуждать. Объяснять действия.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Слушать и слышать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3D8" w:rsidRPr="00992D80" w:rsidTr="00233599">
        <w:trPr>
          <w:gridAfter w:val="2"/>
          <w:wAfter w:w="1347" w:type="dxa"/>
          <w:trHeight w:val="1394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и деление чисел, использование соответствующих терминов. Деление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остатком</w:t>
            </w: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Учиться связно отвечать по плану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 Коммуникативные - Сотрудничать в совместном решении проблемы.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Рассуждать. Объяснять действия.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Слушать и слышать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7A43D8" w:rsidRPr="00992D80" w:rsidRDefault="007A43D8" w:rsidP="0023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7A43D8" w:rsidRPr="00992D80" w:rsidTr="00233599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51" w:type="dxa"/>
          </w:tcPr>
          <w:p w:rsidR="007A43D8" w:rsidRPr="00233599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1985" w:type="dxa"/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color w:val="4F81BD" w:themeColor="accent1"/>
                <w:sz w:val="20"/>
                <w:szCs w:val="20"/>
                <w:lang w:eastAsia="ru-RU"/>
              </w:rPr>
              <w:t>Итоговая контрольная работа за 4 класс.</w:t>
            </w:r>
          </w:p>
        </w:tc>
        <w:tc>
          <w:tcPr>
            <w:tcW w:w="1134" w:type="dxa"/>
          </w:tcPr>
          <w:p w:rsidR="007A43D8" w:rsidRPr="00992D80" w:rsidRDefault="007A43D8" w:rsidP="00E3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К.р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09" w:type="dxa"/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и деление чисел, использование соответствующих терминов. Деление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остатком</w:t>
            </w:r>
          </w:p>
        </w:tc>
        <w:tc>
          <w:tcPr>
            <w:tcW w:w="3686" w:type="dxa"/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tcBorders>
              <w:top w:val="nil"/>
              <w:right w:val="single" w:sz="4" w:space="0" w:color="auto"/>
            </w:tcBorders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Учиться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отвечать по плану Коммуникативные - Сотрудничать в совместном решении проблемы. Регулятивные - Самостоятельно формулировать цели урока после предварительного обсуждения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школе.</w:t>
            </w:r>
          </w:p>
          <w:p w:rsidR="007A43D8" w:rsidRPr="00992D80" w:rsidRDefault="007A43D8" w:rsidP="00E3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способности к самооценке на основе критерия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успешности.</w:t>
            </w: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233599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157</w:t>
            </w:r>
          </w:p>
          <w:p w:rsidR="007A43D8" w:rsidRPr="00233599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158</w:t>
            </w:r>
          </w:p>
        </w:tc>
        <w:tc>
          <w:tcPr>
            <w:tcW w:w="851" w:type="dxa"/>
          </w:tcPr>
          <w:p w:rsidR="007A43D8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</w:t>
            </w:r>
          </w:p>
          <w:p w:rsidR="007A43D8" w:rsidRPr="00233599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и деление чисел, использование соответствующих терминов. Деление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остатком</w:t>
            </w: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письменный приём деления многозначного числа на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двузначное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совершенствовать вычислительные навыки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Учиться связно отвечать по плану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выводы на основе обобщения   знаний. Коммуникативные - Сотрудничать в совместном решении проблемы.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Рассуждать. Объяснять действия.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оформлять работу.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Слушать и слышать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7A43D8" w:rsidRPr="00992D80" w:rsidTr="009C1845">
        <w:trPr>
          <w:gridAfter w:val="1"/>
          <w:wAfter w:w="7" w:type="dxa"/>
        </w:trPr>
        <w:tc>
          <w:tcPr>
            <w:tcW w:w="16011" w:type="dxa"/>
            <w:gridSpan w:val="8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ar-SA"/>
              </w:rPr>
              <w:t>Итоговое повторение (часов 13ч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7" w:type="dxa"/>
            <w:gridSpan w:val="2"/>
            <w:tcBorders>
              <w:top w:val="nil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ar-SA"/>
              </w:rPr>
            </w:pP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Нумерация.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Нумерация, последовательность, запись, сравнение чисел в пределах 1000000. Выражения со скобками и без них. Порядок выполнения действий в выражениях со скобками и без них. Сравнение 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величин. Действия с именованными числами. Решение составных задач арифметическим способом</w:t>
            </w: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последовательность чисел в пределах 1000000, пользоваться изученной терминологией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сравнивать и группировать факты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Правильно оформлять работу.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способности к самооценке на основе критерия успешности.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Выражения и уравнения.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Нумерация, последовательность, запись, сравнение чисел в пределах 1000000. Выражения со скобками и без них. Порядок выполнения действий в выражениях со скобками и без них. Сравнение 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величин. Действия с именованными числами.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Решение составных задач арифметическим способом</w:t>
            </w: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 последовательность чисел в пределах 1000000, пользоваться изученной терминологией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уравнения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Перерабатывать полученную информацию: сравнивать и группировать факты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- Слушать других, быть готовым изменить свою точку зрения. Регулятивные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положительное отношение к школе</w:t>
            </w: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161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Арифметические действия. Сложение и вычитание.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Нумерация, последовательность, запись, сравнение чисел в пределах 1000000. Выражения со скобками и без них. Порядок выполнения действий в выражениях со скобками и без них. Сравнение 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величин. Действия с именованными числами. Решение составных задач арифметическим способом</w:t>
            </w: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текстовые задачи арифметическим способом, выполнять письменные вычисления с натуральными числами.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Извлекать информацию, представленную в разных формах (текст, таблица, схема, иллюстрация Коммуникативные - Донести свою позицию до других с учётом своих учебных и жизненных ситуаций.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Регулятивные - Работая по плану, сверять свои действия с целью и, при необходимости, исправлять ошибки с помощью учителя.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этических чувств, развитие способности к самооценке.</w:t>
            </w: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1" w:type="dxa"/>
          </w:tcPr>
          <w:p w:rsidR="007A43D8" w:rsidRPr="00992D80" w:rsidRDefault="007A43D8" w:rsidP="008A7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и деление.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о порядке выполнения действий.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Свойства сложения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вычитания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Классы и разряды.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Зависимости между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величинами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выполнять Уметь анализировать и исправлять  ошибки, совершенствовать умение решать текстовые задачи. письменные </w:t>
            </w: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вычисления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вычислять значение числовых выражений в 2-3 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действия (со скобками и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 в один шаг Коммуникативные - Донести свою позицию до других: высказывать свою точку зрения и пытаться её обосновать, приводя аргументы.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Совместно с учителем обнаруживать и формулировать учебную проблему.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проблемы (задачи) совместно с учителем.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</w:t>
            </w: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Величины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Геометрические фигуры.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Классы и разряды.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Зависимости между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величинами.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разнообразные ситуации расположения объектов в пространстве и на плоскости.</w:t>
            </w:r>
            <w:r w:rsidRPr="00992D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Соотносить реальные объекты с моделями многогранников и шара.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выполнять Уметь анализировать и исправлять  ошибки, совершенствовать умение решать текстовые задачи. письменные </w:t>
            </w:r>
            <w:proofErr w:type="spell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вычисления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</w:t>
            </w:r>
            <w:proofErr w:type="spell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вычислять значение числовых выражений в 2-3 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действия (со скобками и </w:t>
            </w:r>
            <w:proofErr w:type="gramStart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proofErr w:type="gramEnd"/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изученных видов.</w:t>
            </w: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распознавать геометрические фигуры и изображать их на бумаге</w:t>
            </w:r>
          </w:p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Ориентироваться в своей системе знаний: самостоятельно предполагать, какая информация нужна для решения учебной задачи в один шаг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Коммуникативные - Донести свою позицию до других: высказывать свою точку зрения и пытаться её обосновать, приводя аргументы. Слушать и слышать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Развитие интереса к познанию математики,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становление внутренней позиции школьника на уровне положительного отношения к школе.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165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изученных видов.</w:t>
            </w: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распознавать геометрические фигуры и изображать их на бумаге</w:t>
            </w:r>
          </w:p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 в один шаг Коммуникативные - Донести свою позицию до других: высказывать свою точку зрения и пытаться её обосновать, приводя аргументы. Слушать и слышать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 к познанию математики, становление внутренней позиции школьника на уровне положительного отношения к школе.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изученных видов.</w:t>
            </w: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распознавать геометрические фигуры и изображать их на бумаге</w:t>
            </w:r>
          </w:p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- Ориентироваться в своей системе знаний: самостоятельно предполагать, какая информация нужна для решения учебной задачи в один шаг Коммуникативные - Донести свою позицию до других: высказывать свою точку зрения и пытаться её обосновать, приводя аргументы. Слушать и слышать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интереса к познанию математики, становление внутренней позиции школьника на уровне положительного отношения к школе.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3D8" w:rsidRPr="00992D80" w:rsidTr="009C1845">
        <w:trPr>
          <w:gridAfter w:val="2"/>
          <w:wAfter w:w="1347" w:type="dxa"/>
        </w:trPr>
        <w:tc>
          <w:tcPr>
            <w:tcW w:w="567" w:type="dxa"/>
          </w:tcPr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-169</w:t>
            </w:r>
          </w:p>
        </w:tc>
        <w:tc>
          <w:tcPr>
            <w:tcW w:w="851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изученных видов.</w:t>
            </w:r>
          </w:p>
        </w:tc>
        <w:tc>
          <w:tcPr>
            <w:tcW w:w="1134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Ур.</w:t>
            </w:r>
          </w:p>
        </w:tc>
        <w:tc>
          <w:tcPr>
            <w:tcW w:w="2409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распознавать геометрические фигуры и изображать их на бумаге</w:t>
            </w:r>
          </w:p>
          <w:p w:rsidR="007A43D8" w:rsidRPr="00992D80" w:rsidRDefault="007A43D8" w:rsidP="009C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- Ориентироваться в своей системе знаний: самостоятельно предполагать, какая информация нужна для решения учебной задачи в один шаг Коммуникативные - Донести свою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позицию до других: высказывать свою точку зрения и пытаться её обосновать, приводя аргументы. Слушать и слышать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Развитие интереса к познанию математики, становление </w:t>
            </w:r>
            <w:r w:rsidRPr="0099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внутренней позиции школьника на уровне положительного отношения к школе.</w:t>
            </w:r>
          </w:p>
          <w:p w:rsidR="007A43D8" w:rsidRPr="00992D80" w:rsidRDefault="007A43D8" w:rsidP="009C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3D8" w:rsidRDefault="007A43D8"/>
    <w:p w:rsidR="009C1845" w:rsidRDefault="009C1845"/>
    <w:p w:rsidR="009C1845" w:rsidRDefault="009C1845"/>
    <w:p w:rsidR="009C1845" w:rsidRDefault="009C1845"/>
    <w:p w:rsidR="009C1845" w:rsidRDefault="009C1845"/>
    <w:p w:rsidR="009C1845" w:rsidRDefault="009C1845"/>
    <w:sectPr w:rsidR="009C1845" w:rsidSect="00FF57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C4"/>
    <w:rsid w:val="001641A2"/>
    <w:rsid w:val="00233599"/>
    <w:rsid w:val="003B6C74"/>
    <w:rsid w:val="006116A2"/>
    <w:rsid w:val="007A43D8"/>
    <w:rsid w:val="00877203"/>
    <w:rsid w:val="008A714D"/>
    <w:rsid w:val="009C1352"/>
    <w:rsid w:val="009C1845"/>
    <w:rsid w:val="009F3FB4"/>
    <w:rsid w:val="00BA23CB"/>
    <w:rsid w:val="00BD57C4"/>
    <w:rsid w:val="00C574D1"/>
    <w:rsid w:val="00D63A67"/>
    <w:rsid w:val="00E976B2"/>
    <w:rsid w:val="00F070EB"/>
    <w:rsid w:val="00F11FD5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49"/>
  </w:style>
  <w:style w:type="paragraph" w:styleId="1">
    <w:name w:val="heading 1"/>
    <w:basedOn w:val="a"/>
    <w:next w:val="a"/>
    <w:link w:val="10"/>
    <w:uiPriority w:val="9"/>
    <w:qFormat/>
    <w:rsid w:val="00FF5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57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57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57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57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57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57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ubtle Emphasis"/>
    <w:uiPriority w:val="19"/>
    <w:qFormat/>
    <w:rsid w:val="00FF5749"/>
    <w:rPr>
      <w:i/>
      <w:iCs/>
      <w:color w:val="000000"/>
    </w:rPr>
  </w:style>
  <w:style w:type="paragraph" w:styleId="a4">
    <w:name w:val="Normal (Web)"/>
    <w:basedOn w:val="a"/>
    <w:uiPriority w:val="99"/>
    <w:unhideWhenUsed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5749"/>
  </w:style>
  <w:style w:type="character" w:styleId="a5">
    <w:name w:val="Strong"/>
    <w:basedOn w:val="a0"/>
    <w:uiPriority w:val="22"/>
    <w:qFormat/>
    <w:rsid w:val="00FF5749"/>
    <w:rPr>
      <w:b/>
      <w:bCs/>
    </w:rPr>
  </w:style>
  <w:style w:type="paragraph" w:styleId="a6">
    <w:name w:val="List Paragraph"/>
    <w:basedOn w:val="a"/>
    <w:uiPriority w:val="34"/>
    <w:qFormat/>
    <w:rsid w:val="00FF5749"/>
    <w:pPr>
      <w:ind w:left="720"/>
      <w:contextualSpacing/>
    </w:pPr>
  </w:style>
  <w:style w:type="paragraph" w:customStyle="1" w:styleId="c3">
    <w:name w:val="c3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F5749"/>
  </w:style>
  <w:style w:type="paragraph" w:customStyle="1" w:styleId="c0">
    <w:name w:val="c0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F5749"/>
  </w:style>
  <w:style w:type="paragraph" w:customStyle="1" w:styleId="u-2-msonormal">
    <w:name w:val="u-2-msonormal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semiHidden/>
    <w:rsid w:val="00FF5749"/>
    <w:rPr>
      <w:vertAlign w:val="superscript"/>
    </w:rPr>
  </w:style>
  <w:style w:type="paragraph" w:styleId="a8">
    <w:name w:val="footnote text"/>
    <w:basedOn w:val="a"/>
    <w:link w:val="a9"/>
    <w:semiHidden/>
    <w:rsid w:val="00FF5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FF574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FF57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link w:val="ac"/>
    <w:uiPriority w:val="1"/>
    <w:qFormat/>
    <w:rsid w:val="00FF5749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FF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F5749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FF5749"/>
  </w:style>
  <w:style w:type="character" w:customStyle="1" w:styleId="c22">
    <w:name w:val="c22"/>
    <w:basedOn w:val="a0"/>
    <w:rsid w:val="00FF5749"/>
  </w:style>
  <w:style w:type="paragraph" w:customStyle="1" w:styleId="c58">
    <w:name w:val="c58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F5749"/>
  </w:style>
  <w:style w:type="paragraph" w:customStyle="1" w:styleId="c20">
    <w:name w:val="c20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5749"/>
  </w:style>
  <w:style w:type="paragraph" w:customStyle="1" w:styleId="c6">
    <w:name w:val="c6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F5749"/>
  </w:style>
  <w:style w:type="paragraph" w:customStyle="1" w:styleId="c52">
    <w:name w:val="c52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5749"/>
  </w:style>
  <w:style w:type="paragraph" w:styleId="af">
    <w:name w:val="Body Text Indent"/>
    <w:basedOn w:val="a"/>
    <w:link w:val="af0"/>
    <w:rsid w:val="00FF574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FF5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FF57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FF57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FF57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F574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rsid w:val="00FF57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header"/>
    <w:basedOn w:val="a"/>
    <w:link w:val="af4"/>
    <w:uiPriority w:val="99"/>
    <w:semiHidden/>
    <w:unhideWhenUsed/>
    <w:rsid w:val="00FF57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FF5749"/>
    <w:rPr>
      <w:rFonts w:ascii="Calibri" w:eastAsia="Times New Roman" w:hAnsi="Calibri" w:cs="Times New Roman"/>
      <w:lang w:eastAsia="ru-RU"/>
    </w:rPr>
  </w:style>
  <w:style w:type="paragraph" w:styleId="af5">
    <w:name w:val="footer"/>
    <w:basedOn w:val="a"/>
    <w:link w:val="af6"/>
    <w:uiPriority w:val="99"/>
    <w:unhideWhenUsed/>
    <w:rsid w:val="00FF57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FF5749"/>
    <w:rPr>
      <w:rFonts w:ascii="Calibri" w:eastAsia="Times New Roman" w:hAnsi="Calibri" w:cs="Times New Roman"/>
      <w:lang w:eastAsia="ru-RU"/>
    </w:rPr>
  </w:style>
  <w:style w:type="paragraph" w:customStyle="1" w:styleId="31">
    <w:name w:val="Заголовок 3+"/>
    <w:basedOn w:val="a"/>
    <w:rsid w:val="00FF574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19">
    <w:name w:val="Font Style19"/>
    <w:basedOn w:val="a0"/>
    <w:rsid w:val="00FF5749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semiHidden/>
    <w:rsid w:val="00FF5749"/>
  </w:style>
  <w:style w:type="character" w:styleId="af7">
    <w:name w:val="Hyperlink"/>
    <w:basedOn w:val="a0"/>
    <w:rsid w:val="00FF5749"/>
    <w:rPr>
      <w:color w:val="0066CC"/>
      <w:u w:val="single"/>
    </w:rPr>
  </w:style>
  <w:style w:type="character" w:customStyle="1" w:styleId="23">
    <w:name w:val="Основной текст (2)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3">
    <w:name w:val="Основной текст1"/>
    <w:basedOn w:val="a0"/>
    <w:rsid w:val="00FF574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">
    <w:name w:val="Основной текст (3)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ahoma12pt0pt">
    <w:name w:val="Основной текст (2) + Tahoma;12 pt;Не курсив;Малые прописные;Интервал 0 pt"/>
    <w:basedOn w:val="a0"/>
    <w:rsid w:val="00FF5749"/>
    <w:rPr>
      <w:rFonts w:ascii="Tahoma" w:eastAsia="Tahoma" w:hAnsi="Tahoma" w:cs="Tahoma"/>
      <w:b w:val="0"/>
      <w:bCs w:val="0"/>
      <w:i/>
      <w:iCs/>
      <w:smallCaps/>
      <w:strike w:val="0"/>
      <w:spacing w:val="10"/>
      <w:sz w:val="24"/>
      <w:szCs w:val="24"/>
    </w:rPr>
  </w:style>
  <w:style w:type="character" w:customStyle="1" w:styleId="24">
    <w:name w:val="Основной текст2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5">
    <w:name w:val="Заголовок №2"/>
    <w:basedOn w:val="a0"/>
    <w:rsid w:val="00FF57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3">
    <w:name w:val="Основной текст3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1">
    <w:name w:val="Основной текст4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5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">
    <w:name w:val="Основной текст6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2">
    <w:name w:val="Основной текст (4)"/>
    <w:basedOn w:val="a0"/>
    <w:rsid w:val="00FF57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7">
    <w:name w:val="Основной текст7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8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c">
    <w:name w:val="Без интервала Знак"/>
    <w:link w:val="ab"/>
    <w:uiPriority w:val="1"/>
    <w:rsid w:val="00FF5749"/>
  </w:style>
  <w:style w:type="character" w:customStyle="1" w:styleId="FontStyle14">
    <w:name w:val="Font Style14"/>
    <w:basedOn w:val="a0"/>
    <w:uiPriority w:val="99"/>
    <w:rsid w:val="00FF5749"/>
    <w:rPr>
      <w:rFonts w:ascii="Arial" w:hAnsi="Arial" w:cs="Arial"/>
      <w:b/>
      <w:bCs/>
      <w:spacing w:val="-10"/>
      <w:sz w:val="22"/>
      <w:szCs w:val="22"/>
    </w:rPr>
  </w:style>
  <w:style w:type="character" w:customStyle="1" w:styleId="FontStyle11">
    <w:name w:val="Font Style11"/>
    <w:basedOn w:val="a0"/>
    <w:uiPriority w:val="99"/>
    <w:rsid w:val="00FF5749"/>
    <w:rPr>
      <w:rFonts w:ascii="Arial" w:hAnsi="Arial" w:cs="Arial"/>
      <w:b/>
      <w:bCs/>
      <w:smallCap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49"/>
  </w:style>
  <w:style w:type="paragraph" w:styleId="1">
    <w:name w:val="heading 1"/>
    <w:basedOn w:val="a"/>
    <w:next w:val="a"/>
    <w:link w:val="10"/>
    <w:uiPriority w:val="9"/>
    <w:qFormat/>
    <w:rsid w:val="00FF5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57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57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57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57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57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57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ubtle Emphasis"/>
    <w:uiPriority w:val="19"/>
    <w:qFormat/>
    <w:rsid w:val="00FF5749"/>
    <w:rPr>
      <w:i/>
      <w:iCs/>
      <w:color w:val="000000"/>
    </w:rPr>
  </w:style>
  <w:style w:type="paragraph" w:styleId="a4">
    <w:name w:val="Normal (Web)"/>
    <w:basedOn w:val="a"/>
    <w:uiPriority w:val="99"/>
    <w:unhideWhenUsed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5749"/>
  </w:style>
  <w:style w:type="character" w:styleId="a5">
    <w:name w:val="Strong"/>
    <w:basedOn w:val="a0"/>
    <w:uiPriority w:val="22"/>
    <w:qFormat/>
    <w:rsid w:val="00FF5749"/>
    <w:rPr>
      <w:b/>
      <w:bCs/>
    </w:rPr>
  </w:style>
  <w:style w:type="paragraph" w:styleId="a6">
    <w:name w:val="List Paragraph"/>
    <w:basedOn w:val="a"/>
    <w:uiPriority w:val="34"/>
    <w:qFormat/>
    <w:rsid w:val="00FF5749"/>
    <w:pPr>
      <w:ind w:left="720"/>
      <w:contextualSpacing/>
    </w:pPr>
  </w:style>
  <w:style w:type="paragraph" w:customStyle="1" w:styleId="c3">
    <w:name w:val="c3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F5749"/>
  </w:style>
  <w:style w:type="paragraph" w:customStyle="1" w:styleId="c0">
    <w:name w:val="c0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F5749"/>
  </w:style>
  <w:style w:type="paragraph" w:customStyle="1" w:styleId="u-2-msonormal">
    <w:name w:val="u-2-msonormal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semiHidden/>
    <w:rsid w:val="00FF5749"/>
    <w:rPr>
      <w:vertAlign w:val="superscript"/>
    </w:rPr>
  </w:style>
  <w:style w:type="paragraph" w:styleId="a8">
    <w:name w:val="footnote text"/>
    <w:basedOn w:val="a"/>
    <w:link w:val="a9"/>
    <w:semiHidden/>
    <w:rsid w:val="00FF5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FF574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FF57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link w:val="ac"/>
    <w:uiPriority w:val="1"/>
    <w:qFormat/>
    <w:rsid w:val="00FF5749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FF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F5749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FF5749"/>
  </w:style>
  <w:style w:type="character" w:customStyle="1" w:styleId="c22">
    <w:name w:val="c22"/>
    <w:basedOn w:val="a0"/>
    <w:rsid w:val="00FF5749"/>
  </w:style>
  <w:style w:type="paragraph" w:customStyle="1" w:styleId="c58">
    <w:name w:val="c58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F5749"/>
  </w:style>
  <w:style w:type="paragraph" w:customStyle="1" w:styleId="c20">
    <w:name w:val="c20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5749"/>
  </w:style>
  <w:style w:type="paragraph" w:customStyle="1" w:styleId="c6">
    <w:name w:val="c6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F5749"/>
  </w:style>
  <w:style w:type="paragraph" w:customStyle="1" w:styleId="c52">
    <w:name w:val="c52"/>
    <w:basedOn w:val="a"/>
    <w:rsid w:val="00F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5749"/>
  </w:style>
  <w:style w:type="paragraph" w:styleId="af">
    <w:name w:val="Body Text Indent"/>
    <w:basedOn w:val="a"/>
    <w:link w:val="af0"/>
    <w:rsid w:val="00FF574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FF5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FF57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FF57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FF57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F574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rsid w:val="00FF57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header"/>
    <w:basedOn w:val="a"/>
    <w:link w:val="af4"/>
    <w:uiPriority w:val="99"/>
    <w:semiHidden/>
    <w:unhideWhenUsed/>
    <w:rsid w:val="00FF57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FF5749"/>
    <w:rPr>
      <w:rFonts w:ascii="Calibri" w:eastAsia="Times New Roman" w:hAnsi="Calibri" w:cs="Times New Roman"/>
      <w:lang w:eastAsia="ru-RU"/>
    </w:rPr>
  </w:style>
  <w:style w:type="paragraph" w:styleId="af5">
    <w:name w:val="footer"/>
    <w:basedOn w:val="a"/>
    <w:link w:val="af6"/>
    <w:uiPriority w:val="99"/>
    <w:unhideWhenUsed/>
    <w:rsid w:val="00FF57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FF5749"/>
    <w:rPr>
      <w:rFonts w:ascii="Calibri" w:eastAsia="Times New Roman" w:hAnsi="Calibri" w:cs="Times New Roman"/>
      <w:lang w:eastAsia="ru-RU"/>
    </w:rPr>
  </w:style>
  <w:style w:type="paragraph" w:customStyle="1" w:styleId="31">
    <w:name w:val="Заголовок 3+"/>
    <w:basedOn w:val="a"/>
    <w:rsid w:val="00FF574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19">
    <w:name w:val="Font Style19"/>
    <w:basedOn w:val="a0"/>
    <w:rsid w:val="00FF5749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semiHidden/>
    <w:rsid w:val="00FF5749"/>
  </w:style>
  <w:style w:type="character" w:styleId="af7">
    <w:name w:val="Hyperlink"/>
    <w:basedOn w:val="a0"/>
    <w:rsid w:val="00FF5749"/>
    <w:rPr>
      <w:color w:val="0066CC"/>
      <w:u w:val="single"/>
    </w:rPr>
  </w:style>
  <w:style w:type="character" w:customStyle="1" w:styleId="23">
    <w:name w:val="Основной текст (2)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3">
    <w:name w:val="Основной текст1"/>
    <w:basedOn w:val="a0"/>
    <w:rsid w:val="00FF574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">
    <w:name w:val="Основной текст (3)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ahoma12pt0pt">
    <w:name w:val="Основной текст (2) + Tahoma;12 pt;Не курсив;Малые прописные;Интервал 0 pt"/>
    <w:basedOn w:val="a0"/>
    <w:rsid w:val="00FF5749"/>
    <w:rPr>
      <w:rFonts w:ascii="Tahoma" w:eastAsia="Tahoma" w:hAnsi="Tahoma" w:cs="Tahoma"/>
      <w:b w:val="0"/>
      <w:bCs w:val="0"/>
      <w:i/>
      <w:iCs/>
      <w:smallCaps/>
      <w:strike w:val="0"/>
      <w:spacing w:val="10"/>
      <w:sz w:val="24"/>
      <w:szCs w:val="24"/>
    </w:rPr>
  </w:style>
  <w:style w:type="character" w:customStyle="1" w:styleId="24">
    <w:name w:val="Основной текст2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5">
    <w:name w:val="Заголовок №2"/>
    <w:basedOn w:val="a0"/>
    <w:rsid w:val="00FF57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3">
    <w:name w:val="Основной текст3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1">
    <w:name w:val="Основной текст4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5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">
    <w:name w:val="Основной текст6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2">
    <w:name w:val="Основной текст (4)"/>
    <w:basedOn w:val="a0"/>
    <w:rsid w:val="00FF57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7">
    <w:name w:val="Основной текст7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8"/>
    <w:basedOn w:val="a0"/>
    <w:rsid w:val="00FF5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c">
    <w:name w:val="Без интервала Знак"/>
    <w:link w:val="ab"/>
    <w:uiPriority w:val="1"/>
    <w:rsid w:val="00FF5749"/>
  </w:style>
  <w:style w:type="character" w:customStyle="1" w:styleId="FontStyle14">
    <w:name w:val="Font Style14"/>
    <w:basedOn w:val="a0"/>
    <w:uiPriority w:val="99"/>
    <w:rsid w:val="00FF5749"/>
    <w:rPr>
      <w:rFonts w:ascii="Arial" w:hAnsi="Arial" w:cs="Arial"/>
      <w:b/>
      <w:bCs/>
      <w:spacing w:val="-10"/>
      <w:sz w:val="22"/>
      <w:szCs w:val="22"/>
    </w:rPr>
  </w:style>
  <w:style w:type="character" w:customStyle="1" w:styleId="FontStyle11">
    <w:name w:val="Font Style11"/>
    <w:basedOn w:val="a0"/>
    <w:uiPriority w:val="99"/>
    <w:rsid w:val="00FF5749"/>
    <w:rPr>
      <w:rFonts w:ascii="Arial" w:hAnsi="Arial" w:cs="Arial"/>
      <w:b/>
      <w:bCs/>
      <w:smallCap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13783</Words>
  <Characters>78568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Dzhavri</cp:lastModifiedBy>
  <cp:revision>4</cp:revision>
  <dcterms:created xsi:type="dcterms:W3CDTF">2019-10-05T20:07:00Z</dcterms:created>
  <dcterms:modified xsi:type="dcterms:W3CDTF">2019-10-31T21:43:00Z</dcterms:modified>
</cp:coreProperties>
</file>