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3F" w:rsidRDefault="00853F3F" w:rsidP="00853F3F">
      <w:pPr>
        <w:jc w:val="right"/>
      </w:pPr>
    </w:p>
    <w:p w:rsidR="00853F3F" w:rsidRPr="006F2DC2" w:rsidRDefault="00853F3F" w:rsidP="00853F3F">
      <w:pPr>
        <w:jc w:val="center"/>
      </w:pPr>
      <w:r w:rsidRPr="006F2DC2">
        <w:t>Программа элективного курса</w:t>
      </w:r>
    </w:p>
    <w:p w:rsidR="00853F3F" w:rsidRPr="006F2DC2" w:rsidRDefault="00853F3F" w:rsidP="00853F3F">
      <w:pPr>
        <w:jc w:val="center"/>
        <w:rPr>
          <w:b/>
          <w:i/>
        </w:rPr>
      </w:pPr>
      <w:r w:rsidRPr="006F2DC2">
        <w:rPr>
          <w:b/>
          <w:i/>
        </w:rPr>
        <w:t>«Биохимия».</w:t>
      </w:r>
    </w:p>
    <w:p w:rsidR="00853F3F" w:rsidRPr="006F2DC2" w:rsidRDefault="00853F3F" w:rsidP="00853F3F">
      <w:pPr>
        <w:jc w:val="both"/>
      </w:pPr>
      <w:r w:rsidRPr="006F2DC2">
        <w:t>Биохимия – это химия жизни, или, более строго, наука о химических основах процессов жизнедеятельности. Сфера биохимии столь же широка, как и сама жизнь. Всюду, где существует жизнь, протекают  различные химические процессы.</w:t>
      </w:r>
    </w:p>
    <w:p w:rsidR="00853F3F" w:rsidRPr="006F2DC2" w:rsidRDefault="00853F3F" w:rsidP="00853F3F">
      <w:pPr>
        <w:jc w:val="center"/>
      </w:pPr>
      <w:r w:rsidRPr="006F2DC2">
        <w:t>Пояснительная записка</w:t>
      </w:r>
    </w:p>
    <w:p w:rsidR="00853F3F" w:rsidRPr="006F2DC2" w:rsidRDefault="00853F3F" w:rsidP="00853F3F">
      <w:pPr>
        <w:jc w:val="both"/>
      </w:pPr>
      <w:bookmarkStart w:id="0" w:name="_GoBack"/>
      <w:r w:rsidRPr="006F2DC2">
        <w:rPr>
          <w:b/>
          <w:i/>
        </w:rPr>
        <w:t>Актуальность курса</w:t>
      </w:r>
      <w:r w:rsidRPr="006F2DC2">
        <w:t>. Биохимия является базовой составляющей современной биологии. Всемирная организация здравоохранения определяет здоровье как состояние «полного физического, духовного и социального благополучия, которое не сводится к простому отсутствию болезней и недомоганий». Со строго биохимической точки зрения организм можно считать здоровым, если многие тысячи реакций, протекающих внутри клеток и во внеклеточной среде, обеспечивают его максимальную жизнеспособность и поддерживают физиологически нормальное состояние. Знание  биохимии необходимо для решения проблем сохранения здоровья, выяснения причин различных болезней и поиска путей их эффективного лечения.</w:t>
      </w:r>
    </w:p>
    <w:bookmarkEnd w:id="0"/>
    <w:p w:rsidR="00853F3F" w:rsidRPr="006F2DC2" w:rsidRDefault="00853F3F" w:rsidP="00853F3F">
      <w:pPr>
        <w:jc w:val="both"/>
      </w:pPr>
      <w:r w:rsidRPr="006F2DC2">
        <w:rPr>
          <w:b/>
          <w:i/>
        </w:rPr>
        <w:t xml:space="preserve">Автор курса: </w:t>
      </w:r>
      <w:r w:rsidRPr="006F2DC2">
        <w:t xml:space="preserve">А.С. </w:t>
      </w:r>
      <w:proofErr w:type="spellStart"/>
      <w:r w:rsidRPr="006F2DC2">
        <w:t>Конечев</w:t>
      </w:r>
      <w:proofErr w:type="spellEnd"/>
      <w:r w:rsidRPr="006F2DC2">
        <w:t xml:space="preserve">, </w:t>
      </w:r>
      <w:proofErr w:type="spellStart"/>
      <w:r w:rsidRPr="006F2DC2">
        <w:t>А.П.Коничева</w:t>
      </w:r>
      <w:proofErr w:type="spellEnd"/>
      <w:r w:rsidRPr="006F2DC2">
        <w:t xml:space="preserve">, « Биохимия», </w:t>
      </w:r>
      <w:proofErr w:type="spellStart"/>
      <w:r w:rsidRPr="006F2DC2">
        <w:t>Зубрицкая</w:t>
      </w:r>
      <w:proofErr w:type="spellEnd"/>
      <w:r w:rsidRPr="006F2DC2">
        <w:t xml:space="preserve"> А.В. Элективный курс. Молекулярная биология. 10 класс./Волгоград: ИТД «Корифей». 2006 – 96с </w:t>
      </w:r>
    </w:p>
    <w:p w:rsidR="00853F3F" w:rsidRPr="006F2DC2" w:rsidRDefault="00853F3F" w:rsidP="00853F3F">
      <w:pPr>
        <w:jc w:val="both"/>
      </w:pPr>
      <w:r w:rsidRPr="006F2DC2">
        <w:rPr>
          <w:b/>
          <w:i/>
        </w:rPr>
        <w:t>Цель курса</w:t>
      </w:r>
      <w:r w:rsidRPr="006F2DC2">
        <w:t>: углубить знания о молекулярных основах жизни, об особенностях строения и функциях биополимеров в клетке, их роли в образовании клеточных структур, в процессах жизнедеятельности,  делении клеток, в формировании и передаче наследственных признаков.</w:t>
      </w:r>
    </w:p>
    <w:p w:rsidR="00853F3F" w:rsidRPr="006F2DC2" w:rsidRDefault="00853F3F" w:rsidP="00853F3F">
      <w:pPr>
        <w:jc w:val="both"/>
      </w:pPr>
      <w:r w:rsidRPr="006F2DC2">
        <w:t>Весь материал курса можно условно разделить на два раздела:</w:t>
      </w:r>
    </w:p>
    <w:p w:rsidR="00853F3F" w:rsidRPr="006F2DC2" w:rsidRDefault="00853F3F" w:rsidP="00853F3F">
      <w:pPr>
        <w:numPr>
          <w:ilvl w:val="0"/>
          <w:numId w:val="1"/>
        </w:numPr>
        <w:jc w:val="both"/>
      </w:pPr>
      <w:proofErr w:type="spellStart"/>
      <w:proofErr w:type="gramStart"/>
      <w:r w:rsidRPr="006F2DC2">
        <w:t>физико</w:t>
      </w:r>
      <w:proofErr w:type="spellEnd"/>
      <w:r w:rsidRPr="006F2DC2">
        <w:t xml:space="preserve"> – химические</w:t>
      </w:r>
      <w:proofErr w:type="gramEnd"/>
      <w:r w:rsidRPr="006F2DC2">
        <w:t xml:space="preserve"> особенности и функции макромолекул;</w:t>
      </w:r>
    </w:p>
    <w:p w:rsidR="00853F3F" w:rsidRPr="006F2DC2" w:rsidRDefault="00853F3F" w:rsidP="00853F3F">
      <w:pPr>
        <w:numPr>
          <w:ilvl w:val="0"/>
          <w:numId w:val="1"/>
        </w:numPr>
        <w:jc w:val="both"/>
      </w:pPr>
      <w:r w:rsidRPr="006F2DC2">
        <w:t>процессы в клетке, связанные с функционированием макромолекул.</w:t>
      </w:r>
    </w:p>
    <w:p w:rsidR="00853F3F" w:rsidRPr="006F2DC2" w:rsidRDefault="00853F3F" w:rsidP="00853F3F">
      <w:pPr>
        <w:jc w:val="both"/>
      </w:pPr>
      <w:r w:rsidRPr="006F2DC2">
        <w:t>Данный элективный курс рассчитан на 17 часов. В программу включены разделы, касающиеся характеристики основных классов соединений, входящих в состав живой материи, обменных процессов, а также важные разделы биохимии, как изучение ферментов, витаминов, гормонов.</w:t>
      </w:r>
    </w:p>
    <w:p w:rsidR="00853F3F" w:rsidRPr="006F2DC2" w:rsidRDefault="00853F3F" w:rsidP="00853F3F">
      <w:pPr>
        <w:jc w:val="both"/>
      </w:pPr>
      <w:r w:rsidRPr="006F2DC2">
        <w:t xml:space="preserve"> В содержании программы отражены научно практические задачи молекулярной биологии,  тесно  вязанные с актуальными вопросами экологии, что отражает современную тенденцию </w:t>
      </w:r>
      <w:proofErr w:type="spellStart"/>
      <w:r w:rsidRPr="006F2DC2">
        <w:t>естемтвенно</w:t>
      </w:r>
      <w:proofErr w:type="spellEnd"/>
      <w:r w:rsidRPr="006F2DC2">
        <w:t>-научного образования, на формирование прикладной направленности – профориентации учащихся на медицинские специальности.</w:t>
      </w:r>
    </w:p>
    <w:p w:rsidR="00853F3F" w:rsidRPr="006F2DC2" w:rsidRDefault="00853F3F" w:rsidP="00853F3F">
      <w:pPr>
        <w:jc w:val="both"/>
      </w:pPr>
      <w:r w:rsidRPr="006F2DC2">
        <w:t xml:space="preserve"> Многие вопросы, включённые в данный курс, не рассматриваются в  школьной программе или изучаются фрагментарно.</w:t>
      </w:r>
    </w:p>
    <w:p w:rsidR="00853F3F" w:rsidRPr="006F2DC2" w:rsidRDefault="00853F3F" w:rsidP="00853F3F">
      <w:pPr>
        <w:jc w:val="both"/>
        <w:rPr>
          <w:b/>
          <w:i/>
        </w:rPr>
      </w:pPr>
      <w:r w:rsidRPr="006F2DC2">
        <w:rPr>
          <w:b/>
          <w:i/>
        </w:rPr>
        <w:t>Задачи курса:</w:t>
      </w:r>
    </w:p>
    <w:p w:rsidR="00853F3F" w:rsidRPr="006F2DC2" w:rsidRDefault="00853F3F" w:rsidP="00853F3F">
      <w:pPr>
        <w:jc w:val="both"/>
      </w:pPr>
      <w:r w:rsidRPr="006F2DC2">
        <w:t>создание условий для формирования и развития у учеников:</w:t>
      </w:r>
    </w:p>
    <w:p w:rsidR="00853F3F" w:rsidRPr="006F2DC2" w:rsidRDefault="00853F3F" w:rsidP="00853F3F">
      <w:pPr>
        <w:jc w:val="both"/>
      </w:pPr>
      <w:r w:rsidRPr="006F2DC2">
        <w:t>- теоретических знаний и практических умений в области биологического эксперимента, позволяющих исследовать явления природы;</w:t>
      </w:r>
    </w:p>
    <w:p w:rsidR="00853F3F" w:rsidRPr="006F2DC2" w:rsidRDefault="00853F3F" w:rsidP="00853F3F">
      <w:pPr>
        <w:jc w:val="both"/>
      </w:pPr>
      <w:r w:rsidRPr="006F2DC2">
        <w:t>- умение самостоятельно приобретать и применять знания;</w:t>
      </w:r>
    </w:p>
    <w:p w:rsidR="00853F3F" w:rsidRPr="006F2DC2" w:rsidRDefault="00853F3F" w:rsidP="00853F3F">
      <w:pPr>
        <w:jc w:val="both"/>
      </w:pPr>
      <w:r w:rsidRPr="006F2DC2">
        <w:t>- творческих способностей, умения работать в группе, вести дискуссию, отстаивать свою точку зрения.</w:t>
      </w:r>
    </w:p>
    <w:p w:rsidR="00853F3F" w:rsidRPr="006F2DC2" w:rsidRDefault="00853F3F" w:rsidP="00853F3F">
      <w:pPr>
        <w:jc w:val="both"/>
      </w:pPr>
      <w:r w:rsidRPr="006F2DC2">
        <w:t xml:space="preserve">В процессе реализации данной программы учащиеся приобретают следующие  </w:t>
      </w:r>
      <w:r w:rsidRPr="006F2DC2">
        <w:rPr>
          <w:b/>
          <w:i/>
        </w:rPr>
        <w:t>умения:</w:t>
      </w:r>
    </w:p>
    <w:p w:rsidR="00853F3F" w:rsidRPr="006F2DC2" w:rsidRDefault="00853F3F" w:rsidP="00853F3F">
      <w:pPr>
        <w:jc w:val="both"/>
      </w:pPr>
      <w:r w:rsidRPr="006F2DC2">
        <w:rPr>
          <w:b/>
        </w:rPr>
        <w:t xml:space="preserve">- </w:t>
      </w:r>
      <w:r w:rsidRPr="006F2DC2">
        <w:t>наблюдать и изучать явления и свойства веществ;</w:t>
      </w:r>
    </w:p>
    <w:p w:rsidR="00853F3F" w:rsidRPr="006F2DC2" w:rsidRDefault="00853F3F" w:rsidP="00853F3F">
      <w:pPr>
        <w:jc w:val="both"/>
      </w:pPr>
      <w:r w:rsidRPr="006F2DC2">
        <w:t>- описывать результаты наблюдений;</w:t>
      </w:r>
    </w:p>
    <w:p w:rsidR="00853F3F" w:rsidRPr="006F2DC2" w:rsidRDefault="00853F3F" w:rsidP="00853F3F">
      <w:pPr>
        <w:jc w:val="both"/>
      </w:pPr>
      <w:r w:rsidRPr="006F2DC2">
        <w:t>- выдвигать гипотезы;</w:t>
      </w:r>
    </w:p>
    <w:p w:rsidR="00853F3F" w:rsidRPr="006F2DC2" w:rsidRDefault="00853F3F" w:rsidP="00853F3F">
      <w:pPr>
        <w:jc w:val="both"/>
      </w:pPr>
      <w:r w:rsidRPr="006F2DC2">
        <w:t>- отбирать необходимое оборудование для проведения эксперимента;</w:t>
      </w:r>
    </w:p>
    <w:p w:rsidR="00853F3F" w:rsidRPr="006F2DC2" w:rsidRDefault="00853F3F" w:rsidP="00853F3F">
      <w:pPr>
        <w:jc w:val="both"/>
      </w:pPr>
      <w:r w:rsidRPr="006F2DC2">
        <w:t>- выполнять измерения;</w:t>
      </w:r>
    </w:p>
    <w:p w:rsidR="00853F3F" w:rsidRPr="006F2DC2" w:rsidRDefault="00853F3F" w:rsidP="00853F3F">
      <w:pPr>
        <w:jc w:val="both"/>
      </w:pPr>
      <w:r w:rsidRPr="006F2DC2">
        <w:t>- представлять результаты измерений в виде таблиц и графиков;</w:t>
      </w:r>
    </w:p>
    <w:p w:rsidR="00853F3F" w:rsidRPr="006F2DC2" w:rsidRDefault="00853F3F" w:rsidP="00853F3F">
      <w:pPr>
        <w:jc w:val="both"/>
      </w:pPr>
      <w:r w:rsidRPr="006F2DC2">
        <w:t xml:space="preserve">- </w:t>
      </w:r>
      <w:proofErr w:type="spellStart"/>
      <w:r w:rsidRPr="006F2DC2">
        <w:t>интерпритировать</w:t>
      </w:r>
      <w:proofErr w:type="spellEnd"/>
      <w:r w:rsidRPr="006F2DC2">
        <w:t xml:space="preserve"> результаты эксперимента;</w:t>
      </w:r>
    </w:p>
    <w:p w:rsidR="00853F3F" w:rsidRPr="006F2DC2" w:rsidRDefault="00853F3F" w:rsidP="00853F3F">
      <w:pPr>
        <w:jc w:val="both"/>
      </w:pPr>
      <w:r w:rsidRPr="006F2DC2">
        <w:t>- делать выводы;</w:t>
      </w:r>
    </w:p>
    <w:p w:rsidR="00853F3F" w:rsidRPr="006F2DC2" w:rsidRDefault="00853F3F" w:rsidP="00853F3F">
      <w:pPr>
        <w:jc w:val="both"/>
      </w:pPr>
      <w:r w:rsidRPr="006F2DC2">
        <w:t>- обсуждать результаты эксперимента, участвовать в дискуссии.</w:t>
      </w:r>
    </w:p>
    <w:p w:rsidR="00853F3F" w:rsidRPr="006F2DC2" w:rsidRDefault="00853F3F" w:rsidP="00853F3F">
      <w:pPr>
        <w:jc w:val="both"/>
      </w:pPr>
      <w:r w:rsidRPr="006F2DC2">
        <w:lastRenderedPageBreak/>
        <w:t xml:space="preserve">Перечисленные умения формируются на основе </w:t>
      </w:r>
    </w:p>
    <w:p w:rsidR="00853F3F" w:rsidRPr="006F2DC2" w:rsidRDefault="00853F3F" w:rsidP="00853F3F">
      <w:pPr>
        <w:jc w:val="both"/>
        <w:rPr>
          <w:b/>
          <w:i/>
        </w:rPr>
      </w:pPr>
      <w:r w:rsidRPr="006F2DC2">
        <w:rPr>
          <w:b/>
          <w:i/>
        </w:rPr>
        <w:t>знаний:</w:t>
      </w:r>
    </w:p>
    <w:p w:rsidR="00853F3F" w:rsidRPr="006F2DC2" w:rsidRDefault="00853F3F" w:rsidP="00853F3F">
      <w:pPr>
        <w:jc w:val="both"/>
      </w:pPr>
      <w:r w:rsidRPr="006F2DC2">
        <w:t>- цикл познания в естественных науках: факты, гипотеза, эксперимент, теория;</w:t>
      </w:r>
    </w:p>
    <w:p w:rsidR="00853F3F" w:rsidRPr="006F2DC2" w:rsidRDefault="00853F3F" w:rsidP="00853F3F">
      <w:pPr>
        <w:jc w:val="both"/>
      </w:pPr>
      <w:r w:rsidRPr="006F2DC2">
        <w:t>- роль эксперимента в познании;</w:t>
      </w:r>
    </w:p>
    <w:p w:rsidR="00853F3F" w:rsidRPr="006F2DC2" w:rsidRDefault="00853F3F" w:rsidP="00853F3F">
      <w:pPr>
        <w:jc w:val="both"/>
      </w:pPr>
      <w:r w:rsidRPr="006F2DC2">
        <w:t>- соотношение теории и эксперимента в познании;</w:t>
      </w:r>
    </w:p>
    <w:p w:rsidR="00853F3F" w:rsidRPr="006F2DC2" w:rsidRDefault="00853F3F" w:rsidP="00853F3F">
      <w:pPr>
        <w:jc w:val="both"/>
      </w:pPr>
      <w:r w:rsidRPr="006F2DC2">
        <w:t>-правила пользования химическим оборудованием.</w:t>
      </w:r>
    </w:p>
    <w:p w:rsidR="00853F3F" w:rsidRPr="006F2DC2" w:rsidRDefault="00853F3F" w:rsidP="00853F3F">
      <w:pPr>
        <w:jc w:val="both"/>
        <w:rPr>
          <w:b/>
          <w:i/>
        </w:rPr>
      </w:pPr>
      <w:r w:rsidRPr="006F2DC2">
        <w:rPr>
          <w:b/>
          <w:i/>
        </w:rPr>
        <w:t>Формы проведения занятий:</w:t>
      </w:r>
    </w:p>
    <w:p w:rsidR="00853F3F" w:rsidRPr="006F2DC2" w:rsidRDefault="00853F3F" w:rsidP="00853F3F">
      <w:pPr>
        <w:jc w:val="both"/>
      </w:pPr>
      <w:r w:rsidRPr="006F2DC2">
        <w:t>- Л/</w:t>
      </w:r>
      <w:proofErr w:type="gramStart"/>
      <w:r w:rsidRPr="006F2DC2">
        <w:t>Р</w:t>
      </w:r>
      <w:proofErr w:type="gramEnd"/>
      <w:r w:rsidRPr="006F2DC2">
        <w:t>, наглядно отражающие биохимические закономерности, включают в себя формулирование цели работы, постановку задачи, перечень оборудования, описания хода работы, запись наблюдений, вопросы для проверки усвоения материала;</w:t>
      </w:r>
    </w:p>
    <w:p w:rsidR="00853F3F" w:rsidRPr="006F2DC2" w:rsidRDefault="00853F3F" w:rsidP="00853F3F">
      <w:pPr>
        <w:jc w:val="both"/>
      </w:pPr>
      <w:r w:rsidRPr="006F2DC2">
        <w:t>- решение биохимических задач, связанных с реальными жизненными ситуациями, проблемами здоровья человека;</w:t>
      </w:r>
    </w:p>
    <w:p w:rsidR="00853F3F" w:rsidRPr="006F2DC2" w:rsidRDefault="00853F3F" w:rsidP="00853F3F">
      <w:pPr>
        <w:jc w:val="both"/>
      </w:pPr>
      <w:r w:rsidRPr="006F2DC2">
        <w:t>- лекции, дискуссии, круглые столы, создание ИКТ презентаций, работа с Интернетом, СМИ.</w:t>
      </w:r>
    </w:p>
    <w:p w:rsidR="00853F3F" w:rsidRPr="006F2DC2" w:rsidRDefault="00853F3F" w:rsidP="00853F3F">
      <w:pPr>
        <w:jc w:val="both"/>
        <w:rPr>
          <w:b/>
          <w:i/>
        </w:rPr>
      </w:pPr>
      <w:r w:rsidRPr="006F2DC2">
        <w:rPr>
          <w:b/>
          <w:i/>
        </w:rPr>
        <w:t>Должны знать:</w:t>
      </w:r>
    </w:p>
    <w:p w:rsidR="00853F3F" w:rsidRPr="006F2DC2" w:rsidRDefault="00853F3F" w:rsidP="00853F3F">
      <w:pPr>
        <w:jc w:val="both"/>
      </w:pPr>
      <w:r w:rsidRPr="006F2DC2">
        <w:t>- элементарный состав клетки;</w:t>
      </w:r>
    </w:p>
    <w:p w:rsidR="00853F3F" w:rsidRPr="006F2DC2" w:rsidRDefault="00853F3F" w:rsidP="00853F3F">
      <w:pPr>
        <w:jc w:val="both"/>
      </w:pPr>
      <w:r w:rsidRPr="006F2DC2">
        <w:t>-неорганические и органические вещества в клетке;</w:t>
      </w:r>
    </w:p>
    <w:p w:rsidR="00853F3F" w:rsidRPr="006F2DC2" w:rsidRDefault="00853F3F" w:rsidP="00853F3F">
      <w:pPr>
        <w:jc w:val="both"/>
      </w:pPr>
      <w:r w:rsidRPr="006F2DC2">
        <w:t>- состав воды и её роль в клетке.</w:t>
      </w:r>
    </w:p>
    <w:p w:rsidR="00853F3F" w:rsidRPr="006F2DC2" w:rsidRDefault="00853F3F" w:rsidP="00853F3F">
      <w:pPr>
        <w:jc w:val="both"/>
        <w:rPr>
          <w:b/>
        </w:rPr>
      </w:pPr>
      <w:r w:rsidRPr="006F2DC2">
        <w:rPr>
          <w:b/>
          <w:i/>
        </w:rPr>
        <w:t xml:space="preserve">Уметь: </w:t>
      </w:r>
      <w:r w:rsidRPr="006F2DC2">
        <w:rPr>
          <w:b/>
        </w:rPr>
        <w:t xml:space="preserve"> </w:t>
      </w:r>
    </w:p>
    <w:p w:rsidR="00853F3F" w:rsidRPr="006F2DC2" w:rsidRDefault="00853F3F" w:rsidP="00853F3F">
      <w:pPr>
        <w:jc w:val="both"/>
      </w:pPr>
      <w:r w:rsidRPr="006F2DC2">
        <w:t xml:space="preserve">- </w:t>
      </w:r>
      <w:proofErr w:type="spellStart"/>
      <w:r w:rsidRPr="006F2DC2">
        <w:t>охарактеризовывать</w:t>
      </w:r>
      <w:proofErr w:type="spellEnd"/>
      <w:r w:rsidRPr="006F2DC2">
        <w:t xml:space="preserve"> следующие термины и понятия, объяснить взаимосвязь между ними:</w:t>
      </w:r>
    </w:p>
    <w:p w:rsidR="00853F3F" w:rsidRPr="006F2DC2" w:rsidRDefault="00853F3F" w:rsidP="00853F3F">
      <w:pPr>
        <w:jc w:val="both"/>
      </w:pPr>
      <w:r w:rsidRPr="006F2DC2">
        <w:t xml:space="preserve">- полимеры, мономеры; </w:t>
      </w:r>
    </w:p>
    <w:p w:rsidR="00853F3F" w:rsidRPr="006F2DC2" w:rsidRDefault="00853F3F" w:rsidP="00853F3F">
      <w:pPr>
        <w:jc w:val="both"/>
      </w:pPr>
      <w:r w:rsidRPr="006F2DC2">
        <w:t xml:space="preserve">- углеводы, моносахариды, дисахариды, полисахариды; </w:t>
      </w:r>
    </w:p>
    <w:p w:rsidR="00853F3F" w:rsidRPr="006F2DC2" w:rsidRDefault="00853F3F" w:rsidP="00853F3F">
      <w:pPr>
        <w:jc w:val="both"/>
      </w:pPr>
      <w:r w:rsidRPr="006F2DC2">
        <w:t xml:space="preserve">- липиды, жиры, глицерин, жирная кислота; </w:t>
      </w:r>
    </w:p>
    <w:p w:rsidR="00853F3F" w:rsidRPr="006F2DC2" w:rsidRDefault="00853F3F" w:rsidP="00853F3F">
      <w:pPr>
        <w:jc w:val="both"/>
      </w:pPr>
      <w:r w:rsidRPr="006F2DC2">
        <w:t xml:space="preserve">- аминокислота, полипептид, белок; катализатор, фермент, активный центр; </w:t>
      </w:r>
      <w:proofErr w:type="spellStart"/>
      <w:r w:rsidRPr="006F2DC2">
        <w:t>нк</w:t>
      </w:r>
      <w:proofErr w:type="spellEnd"/>
      <w:r w:rsidRPr="006F2DC2">
        <w:t xml:space="preserve">, нуклеотид; </w:t>
      </w:r>
    </w:p>
    <w:p w:rsidR="00853F3F" w:rsidRPr="006F2DC2" w:rsidRDefault="00853F3F" w:rsidP="00853F3F">
      <w:pPr>
        <w:jc w:val="both"/>
      </w:pPr>
      <w:r w:rsidRPr="006F2DC2">
        <w:t>- АТФ, ГТФ, ЦТФ, РНК, ДНК.</w:t>
      </w:r>
    </w:p>
    <w:p w:rsidR="00853F3F" w:rsidRPr="006F2DC2" w:rsidRDefault="00853F3F" w:rsidP="00853F3F">
      <w:pPr>
        <w:jc w:val="both"/>
      </w:pPr>
      <w:r w:rsidRPr="006F2DC2">
        <w:t xml:space="preserve">- </w:t>
      </w:r>
      <w:proofErr w:type="spellStart"/>
      <w:r w:rsidRPr="006F2DC2">
        <w:t>конформациии</w:t>
      </w:r>
      <w:proofErr w:type="spellEnd"/>
      <w:r w:rsidRPr="006F2DC2">
        <w:t xml:space="preserve">, первичная, вторичная, </w:t>
      </w:r>
      <w:proofErr w:type="spellStart"/>
      <w:r w:rsidRPr="006F2DC2">
        <w:t>третичая</w:t>
      </w:r>
      <w:proofErr w:type="spellEnd"/>
      <w:r w:rsidRPr="006F2DC2">
        <w:t>, четвертичная структуры;</w:t>
      </w:r>
    </w:p>
    <w:p w:rsidR="00853F3F" w:rsidRPr="006F2DC2" w:rsidRDefault="00853F3F" w:rsidP="00853F3F">
      <w:pPr>
        <w:jc w:val="both"/>
      </w:pPr>
      <w:r w:rsidRPr="006F2DC2">
        <w:t xml:space="preserve">- </w:t>
      </w:r>
      <w:proofErr w:type="spellStart"/>
      <w:r w:rsidRPr="006F2DC2">
        <w:t>ренатурация</w:t>
      </w:r>
      <w:proofErr w:type="spellEnd"/>
      <w:r w:rsidRPr="006F2DC2">
        <w:t>, денатурация;</w:t>
      </w:r>
    </w:p>
    <w:p w:rsidR="00853F3F" w:rsidRPr="006F2DC2" w:rsidRDefault="00853F3F" w:rsidP="00853F3F">
      <w:pPr>
        <w:jc w:val="both"/>
      </w:pPr>
      <w:r w:rsidRPr="006F2DC2">
        <w:t>- объяснять значение микро -, макр</w:t>
      </w:r>
      <w:proofErr w:type="gramStart"/>
      <w:r w:rsidRPr="006F2DC2">
        <w:t>о-</w:t>
      </w:r>
      <w:proofErr w:type="gramEnd"/>
      <w:r w:rsidRPr="006F2DC2">
        <w:t xml:space="preserve"> , ультра- микроэлементов в клетке.</w:t>
      </w:r>
    </w:p>
    <w:p w:rsidR="00853F3F" w:rsidRPr="006F2DC2" w:rsidRDefault="00853F3F" w:rsidP="00853F3F">
      <w:pPr>
        <w:jc w:val="center"/>
        <w:rPr>
          <w:b/>
        </w:rPr>
      </w:pPr>
      <w:r w:rsidRPr="006F2DC2">
        <w:rPr>
          <w:b/>
        </w:rPr>
        <w:t>Содержание курса</w:t>
      </w:r>
    </w:p>
    <w:p w:rsidR="00853F3F" w:rsidRPr="006F2DC2" w:rsidRDefault="00853F3F" w:rsidP="00853F3F">
      <w:pPr>
        <w:jc w:val="center"/>
      </w:pPr>
      <w:proofErr w:type="spellStart"/>
      <w:r w:rsidRPr="006F2DC2">
        <w:t>Учебно</w:t>
      </w:r>
      <w:proofErr w:type="spellEnd"/>
      <w:r w:rsidRPr="006F2DC2">
        <w:t xml:space="preserve"> </w:t>
      </w:r>
      <w:proofErr w:type="gramStart"/>
      <w:r w:rsidRPr="006F2DC2">
        <w:t>–т</w:t>
      </w:r>
      <w:proofErr w:type="gramEnd"/>
      <w:r w:rsidRPr="006F2DC2">
        <w:t>ематическое планирование</w:t>
      </w:r>
    </w:p>
    <w:p w:rsidR="00853F3F" w:rsidRPr="006F2DC2" w:rsidRDefault="00853F3F" w:rsidP="00853F3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5006"/>
        <w:gridCol w:w="1617"/>
        <w:gridCol w:w="2094"/>
      </w:tblGrid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r w:rsidRPr="006F2DC2">
              <w:t xml:space="preserve">№ </w:t>
            </w:r>
            <w:proofErr w:type="gramStart"/>
            <w:r w:rsidRPr="006F2DC2">
              <w:t>п</w:t>
            </w:r>
            <w:proofErr w:type="gramEnd"/>
            <w:r w:rsidRPr="006F2DC2">
              <w:t>/п</w:t>
            </w:r>
          </w:p>
        </w:tc>
        <w:tc>
          <w:tcPr>
            <w:tcW w:w="5006" w:type="dxa"/>
          </w:tcPr>
          <w:p w:rsidR="00853F3F" w:rsidRPr="006F2DC2" w:rsidRDefault="00853F3F" w:rsidP="008A60E8">
            <w:pPr>
              <w:jc w:val="center"/>
            </w:pPr>
            <w:r w:rsidRPr="006F2DC2">
              <w:t xml:space="preserve">Тема </w:t>
            </w:r>
          </w:p>
        </w:tc>
        <w:tc>
          <w:tcPr>
            <w:tcW w:w="1617" w:type="dxa"/>
          </w:tcPr>
          <w:p w:rsidR="00853F3F" w:rsidRPr="006F2DC2" w:rsidRDefault="00853F3F" w:rsidP="008A60E8">
            <w:r w:rsidRPr="006F2DC2">
              <w:t xml:space="preserve">Количество </w:t>
            </w:r>
          </w:p>
          <w:p w:rsidR="00853F3F" w:rsidRPr="006F2DC2" w:rsidRDefault="00853F3F" w:rsidP="008A60E8">
            <w:r w:rsidRPr="006F2DC2">
              <w:t>часов по программе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  <w:r w:rsidRPr="006F2DC2">
              <w:t>Практическая часть</w:t>
            </w:r>
          </w:p>
        </w:tc>
      </w:tr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pPr>
              <w:jc w:val="center"/>
            </w:pPr>
            <w:r w:rsidRPr="006F2DC2">
              <w:t>1</w:t>
            </w:r>
          </w:p>
        </w:tc>
        <w:tc>
          <w:tcPr>
            <w:tcW w:w="5006" w:type="dxa"/>
          </w:tcPr>
          <w:p w:rsidR="00853F3F" w:rsidRPr="006F2DC2" w:rsidRDefault="00853F3F" w:rsidP="008A60E8">
            <w:r w:rsidRPr="006F2DC2">
              <w:t xml:space="preserve">Введение </w:t>
            </w:r>
          </w:p>
        </w:tc>
        <w:tc>
          <w:tcPr>
            <w:tcW w:w="1617" w:type="dxa"/>
          </w:tcPr>
          <w:p w:rsidR="00853F3F" w:rsidRPr="006F2DC2" w:rsidRDefault="00853F3F" w:rsidP="008A60E8">
            <w:pPr>
              <w:jc w:val="center"/>
            </w:pPr>
            <w:r w:rsidRPr="006F2DC2">
              <w:t>1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</w:p>
        </w:tc>
      </w:tr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pPr>
              <w:jc w:val="center"/>
            </w:pPr>
            <w:r w:rsidRPr="006F2DC2">
              <w:t>2</w:t>
            </w:r>
          </w:p>
        </w:tc>
        <w:tc>
          <w:tcPr>
            <w:tcW w:w="5006" w:type="dxa"/>
          </w:tcPr>
          <w:p w:rsidR="00853F3F" w:rsidRPr="006F2DC2" w:rsidRDefault="00853F3F" w:rsidP="008A60E8">
            <w:r w:rsidRPr="006F2DC2">
              <w:t xml:space="preserve">Структура и </w:t>
            </w:r>
            <w:proofErr w:type="spellStart"/>
            <w:proofErr w:type="gramStart"/>
            <w:r w:rsidRPr="006F2DC2">
              <w:t>физико</w:t>
            </w:r>
            <w:proofErr w:type="spellEnd"/>
            <w:r w:rsidRPr="006F2DC2">
              <w:t xml:space="preserve"> – химические</w:t>
            </w:r>
            <w:proofErr w:type="gramEnd"/>
            <w:r w:rsidRPr="006F2DC2">
              <w:t xml:space="preserve"> свойства нуклеиновых кислот.</w:t>
            </w:r>
          </w:p>
        </w:tc>
        <w:tc>
          <w:tcPr>
            <w:tcW w:w="1617" w:type="dxa"/>
          </w:tcPr>
          <w:p w:rsidR="00853F3F" w:rsidRPr="006F2DC2" w:rsidRDefault="00853F3F" w:rsidP="008A60E8">
            <w:pPr>
              <w:jc w:val="center"/>
            </w:pPr>
            <w:r w:rsidRPr="006F2DC2">
              <w:t>4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  <w:r w:rsidRPr="006F2DC2">
              <w:t>+</w:t>
            </w:r>
          </w:p>
        </w:tc>
      </w:tr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pPr>
              <w:jc w:val="center"/>
            </w:pPr>
            <w:r w:rsidRPr="006F2DC2">
              <w:t>3</w:t>
            </w:r>
          </w:p>
        </w:tc>
        <w:tc>
          <w:tcPr>
            <w:tcW w:w="5006" w:type="dxa"/>
          </w:tcPr>
          <w:p w:rsidR="00853F3F" w:rsidRPr="006F2DC2" w:rsidRDefault="00853F3F" w:rsidP="008A60E8">
            <w:r w:rsidRPr="006F2DC2">
              <w:t xml:space="preserve">Структура и </w:t>
            </w:r>
            <w:proofErr w:type="spellStart"/>
            <w:proofErr w:type="gramStart"/>
            <w:r w:rsidRPr="006F2DC2">
              <w:t>физико</w:t>
            </w:r>
            <w:proofErr w:type="spellEnd"/>
            <w:r w:rsidRPr="006F2DC2">
              <w:t xml:space="preserve"> – химические</w:t>
            </w:r>
            <w:proofErr w:type="gramEnd"/>
            <w:r w:rsidRPr="006F2DC2">
              <w:t xml:space="preserve"> свойства молекул белка. </w:t>
            </w:r>
          </w:p>
        </w:tc>
        <w:tc>
          <w:tcPr>
            <w:tcW w:w="1617" w:type="dxa"/>
          </w:tcPr>
          <w:p w:rsidR="00853F3F" w:rsidRPr="006F2DC2" w:rsidRDefault="00853F3F" w:rsidP="008A60E8">
            <w:pPr>
              <w:jc w:val="center"/>
            </w:pPr>
            <w:r w:rsidRPr="006F2DC2">
              <w:t>6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  <w:r w:rsidRPr="006F2DC2">
              <w:t>+</w:t>
            </w:r>
          </w:p>
        </w:tc>
      </w:tr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pPr>
              <w:jc w:val="center"/>
            </w:pPr>
            <w:r w:rsidRPr="006F2DC2">
              <w:t>4</w:t>
            </w:r>
          </w:p>
        </w:tc>
        <w:tc>
          <w:tcPr>
            <w:tcW w:w="5006" w:type="dxa"/>
          </w:tcPr>
          <w:p w:rsidR="00853F3F" w:rsidRPr="006F2DC2" w:rsidRDefault="00853F3F" w:rsidP="008A60E8">
            <w:r w:rsidRPr="006F2DC2">
              <w:t>Функционирование макромолекул в клетке.</w:t>
            </w:r>
          </w:p>
        </w:tc>
        <w:tc>
          <w:tcPr>
            <w:tcW w:w="1617" w:type="dxa"/>
          </w:tcPr>
          <w:p w:rsidR="00853F3F" w:rsidRPr="006F2DC2" w:rsidRDefault="00853F3F" w:rsidP="008A60E8">
            <w:pPr>
              <w:jc w:val="center"/>
            </w:pPr>
            <w:r w:rsidRPr="006F2DC2">
              <w:t>5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  <w:r w:rsidRPr="006F2DC2">
              <w:t>+</w:t>
            </w:r>
          </w:p>
        </w:tc>
      </w:tr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pPr>
              <w:jc w:val="center"/>
            </w:pPr>
            <w:r w:rsidRPr="006F2DC2">
              <w:t>5</w:t>
            </w:r>
          </w:p>
        </w:tc>
        <w:tc>
          <w:tcPr>
            <w:tcW w:w="5006" w:type="dxa"/>
          </w:tcPr>
          <w:p w:rsidR="00853F3F" w:rsidRPr="006F2DC2" w:rsidRDefault="00853F3F" w:rsidP="008A60E8">
            <w:r w:rsidRPr="006F2DC2">
              <w:t>Контроль знаний.</w:t>
            </w:r>
          </w:p>
        </w:tc>
        <w:tc>
          <w:tcPr>
            <w:tcW w:w="1617" w:type="dxa"/>
          </w:tcPr>
          <w:p w:rsidR="00853F3F" w:rsidRPr="006F2DC2" w:rsidRDefault="00853F3F" w:rsidP="008A60E8">
            <w:pPr>
              <w:jc w:val="center"/>
            </w:pPr>
            <w:r w:rsidRPr="006F2DC2">
              <w:t>1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</w:p>
        </w:tc>
      </w:tr>
      <w:tr w:rsidR="00853F3F" w:rsidRPr="006F2DC2" w:rsidTr="008A60E8">
        <w:tc>
          <w:tcPr>
            <w:tcW w:w="854" w:type="dxa"/>
          </w:tcPr>
          <w:p w:rsidR="00853F3F" w:rsidRPr="006F2DC2" w:rsidRDefault="00853F3F" w:rsidP="008A60E8">
            <w:pPr>
              <w:jc w:val="center"/>
            </w:pPr>
            <w:r w:rsidRPr="006F2DC2">
              <w:t>6</w:t>
            </w:r>
          </w:p>
        </w:tc>
        <w:tc>
          <w:tcPr>
            <w:tcW w:w="5006" w:type="dxa"/>
          </w:tcPr>
          <w:p w:rsidR="00853F3F" w:rsidRPr="006F2DC2" w:rsidRDefault="00853F3F" w:rsidP="008A60E8">
            <w:r w:rsidRPr="006F2DC2">
              <w:t>Итого:</w:t>
            </w:r>
          </w:p>
        </w:tc>
        <w:tc>
          <w:tcPr>
            <w:tcW w:w="1617" w:type="dxa"/>
          </w:tcPr>
          <w:p w:rsidR="00853F3F" w:rsidRPr="006F2DC2" w:rsidRDefault="00853F3F" w:rsidP="008A60E8">
            <w:pPr>
              <w:jc w:val="center"/>
            </w:pPr>
            <w:r w:rsidRPr="006F2DC2">
              <w:t>17</w:t>
            </w:r>
          </w:p>
        </w:tc>
        <w:tc>
          <w:tcPr>
            <w:tcW w:w="2094" w:type="dxa"/>
          </w:tcPr>
          <w:p w:rsidR="00853F3F" w:rsidRPr="006F2DC2" w:rsidRDefault="00853F3F" w:rsidP="008A60E8">
            <w:pPr>
              <w:jc w:val="center"/>
            </w:pPr>
            <w:r w:rsidRPr="006F2DC2">
              <w:t>7</w:t>
            </w:r>
          </w:p>
        </w:tc>
      </w:tr>
    </w:tbl>
    <w:p w:rsidR="00853F3F" w:rsidRPr="006F2DC2" w:rsidRDefault="00853F3F" w:rsidP="00853F3F"/>
    <w:p w:rsidR="00853F3F" w:rsidRPr="006F2DC2" w:rsidRDefault="00853F3F" w:rsidP="00853F3F">
      <w:pPr>
        <w:jc w:val="center"/>
      </w:pPr>
      <w:r w:rsidRPr="006F2DC2">
        <w:t>Календарно – тематическое планирование</w:t>
      </w:r>
    </w:p>
    <w:p w:rsidR="00853F3F" w:rsidRPr="006F2DC2" w:rsidRDefault="00853F3F" w:rsidP="00853F3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2747"/>
        <w:gridCol w:w="2599"/>
        <w:gridCol w:w="1899"/>
        <w:gridCol w:w="1582"/>
      </w:tblGrid>
      <w:tr w:rsidR="00853F3F" w:rsidRPr="006F2DC2" w:rsidTr="008A60E8">
        <w:tc>
          <w:tcPr>
            <w:tcW w:w="744" w:type="dxa"/>
          </w:tcPr>
          <w:p w:rsidR="00853F3F" w:rsidRPr="006F2DC2" w:rsidRDefault="00853F3F" w:rsidP="008A60E8">
            <w:pPr>
              <w:jc w:val="center"/>
            </w:pPr>
            <w:r w:rsidRPr="006F2DC2">
              <w:t xml:space="preserve">№ </w:t>
            </w:r>
            <w:proofErr w:type="gramStart"/>
            <w:r w:rsidRPr="006F2DC2">
              <w:t>п</w:t>
            </w:r>
            <w:proofErr w:type="gramEnd"/>
            <w:r w:rsidRPr="006F2DC2">
              <w:t>/п</w:t>
            </w:r>
          </w:p>
        </w:tc>
        <w:tc>
          <w:tcPr>
            <w:tcW w:w="2747" w:type="dxa"/>
          </w:tcPr>
          <w:p w:rsidR="00853F3F" w:rsidRPr="006F2DC2" w:rsidRDefault="00853F3F" w:rsidP="008A60E8">
            <w:pPr>
              <w:jc w:val="center"/>
            </w:pPr>
            <w:r w:rsidRPr="006F2DC2">
              <w:t>Тема занятия</w:t>
            </w:r>
          </w:p>
        </w:tc>
        <w:tc>
          <w:tcPr>
            <w:tcW w:w="2599" w:type="dxa"/>
          </w:tcPr>
          <w:p w:rsidR="00853F3F" w:rsidRPr="006F2DC2" w:rsidRDefault="00853F3F" w:rsidP="008A60E8">
            <w:pPr>
              <w:jc w:val="center"/>
            </w:pPr>
            <w:r w:rsidRPr="006F2DC2">
              <w:t xml:space="preserve">Содержание </w:t>
            </w:r>
          </w:p>
        </w:tc>
        <w:tc>
          <w:tcPr>
            <w:tcW w:w="1899" w:type="dxa"/>
          </w:tcPr>
          <w:p w:rsidR="00853F3F" w:rsidRPr="006F2DC2" w:rsidRDefault="00853F3F" w:rsidP="008A60E8">
            <w:pPr>
              <w:jc w:val="center"/>
            </w:pPr>
            <w:r w:rsidRPr="006F2DC2">
              <w:t>Практическая часть</w:t>
            </w:r>
          </w:p>
        </w:tc>
        <w:tc>
          <w:tcPr>
            <w:tcW w:w="1582" w:type="dxa"/>
          </w:tcPr>
          <w:p w:rsidR="00853F3F" w:rsidRPr="006F2DC2" w:rsidRDefault="00853F3F" w:rsidP="008A60E8">
            <w:pPr>
              <w:jc w:val="center"/>
            </w:pPr>
            <w:r w:rsidRPr="006F2DC2">
              <w:t xml:space="preserve">Сроки </w:t>
            </w:r>
          </w:p>
        </w:tc>
      </w:tr>
      <w:tr w:rsidR="00853F3F" w:rsidRPr="006F2DC2" w:rsidTr="008A60E8">
        <w:tc>
          <w:tcPr>
            <w:tcW w:w="9571" w:type="dxa"/>
            <w:gridSpan w:val="5"/>
          </w:tcPr>
          <w:p w:rsidR="00853F3F" w:rsidRPr="006F2DC2" w:rsidRDefault="00853F3F" w:rsidP="008A60E8">
            <w:pPr>
              <w:jc w:val="center"/>
              <w:rPr>
                <w:b/>
                <w:i/>
              </w:rPr>
            </w:pPr>
            <w:r w:rsidRPr="006F2DC2">
              <w:rPr>
                <w:b/>
                <w:i/>
              </w:rPr>
              <w:t>1. Введение (1 час).</w:t>
            </w:r>
          </w:p>
        </w:tc>
      </w:tr>
      <w:tr w:rsidR="00853F3F" w:rsidRPr="006F2DC2" w:rsidTr="008A60E8">
        <w:tc>
          <w:tcPr>
            <w:tcW w:w="744" w:type="dxa"/>
          </w:tcPr>
          <w:p w:rsidR="00853F3F" w:rsidRPr="006F2DC2" w:rsidRDefault="00853F3F" w:rsidP="008A60E8">
            <w:r w:rsidRPr="006F2DC2">
              <w:t>1</w:t>
            </w:r>
          </w:p>
        </w:tc>
        <w:tc>
          <w:tcPr>
            <w:tcW w:w="2747" w:type="dxa"/>
          </w:tcPr>
          <w:p w:rsidR="00853F3F" w:rsidRPr="006F2DC2" w:rsidRDefault="00853F3F" w:rsidP="008A60E8">
            <w:r w:rsidRPr="006F2DC2">
              <w:t xml:space="preserve">1Что изучает молекулярная биология? </w:t>
            </w:r>
          </w:p>
        </w:tc>
        <w:tc>
          <w:tcPr>
            <w:tcW w:w="2599" w:type="dxa"/>
          </w:tcPr>
          <w:p w:rsidR="00853F3F" w:rsidRPr="006F2DC2" w:rsidRDefault="00853F3F" w:rsidP="008A60E8">
            <w:r w:rsidRPr="006F2DC2">
              <w:t xml:space="preserve">Молекулярная биология, биохимия, цитология, </w:t>
            </w:r>
            <w:r w:rsidRPr="006F2DC2">
              <w:lastRenderedPageBreak/>
              <w:t>физиология, генетика.</w:t>
            </w:r>
          </w:p>
        </w:tc>
        <w:tc>
          <w:tcPr>
            <w:tcW w:w="1899" w:type="dxa"/>
          </w:tcPr>
          <w:p w:rsidR="00853F3F" w:rsidRPr="006F2DC2" w:rsidRDefault="00853F3F" w:rsidP="008A60E8"/>
        </w:tc>
        <w:tc>
          <w:tcPr>
            <w:tcW w:w="1582" w:type="dxa"/>
          </w:tcPr>
          <w:p w:rsidR="00853F3F" w:rsidRPr="006F2DC2" w:rsidRDefault="00853F3F" w:rsidP="008A60E8"/>
        </w:tc>
      </w:tr>
      <w:tr w:rsidR="00853F3F" w:rsidRPr="006F2DC2" w:rsidTr="008A60E8">
        <w:tc>
          <w:tcPr>
            <w:tcW w:w="9571" w:type="dxa"/>
            <w:gridSpan w:val="5"/>
          </w:tcPr>
          <w:p w:rsidR="00853F3F" w:rsidRPr="006F2DC2" w:rsidRDefault="00853F3F" w:rsidP="008A60E8">
            <w:pPr>
              <w:jc w:val="center"/>
              <w:rPr>
                <w:b/>
                <w:i/>
              </w:rPr>
            </w:pPr>
            <w:r w:rsidRPr="006F2DC2">
              <w:rPr>
                <w:b/>
                <w:i/>
              </w:rPr>
              <w:lastRenderedPageBreak/>
              <w:t xml:space="preserve">2. Структура и </w:t>
            </w:r>
            <w:proofErr w:type="spellStart"/>
            <w:proofErr w:type="gramStart"/>
            <w:r w:rsidRPr="006F2DC2">
              <w:rPr>
                <w:b/>
                <w:i/>
              </w:rPr>
              <w:t>физико</w:t>
            </w:r>
            <w:proofErr w:type="spellEnd"/>
            <w:r w:rsidRPr="006F2DC2">
              <w:rPr>
                <w:b/>
                <w:i/>
              </w:rPr>
              <w:t xml:space="preserve"> – химические</w:t>
            </w:r>
            <w:proofErr w:type="gramEnd"/>
            <w:r w:rsidRPr="006F2DC2">
              <w:rPr>
                <w:b/>
                <w:i/>
              </w:rPr>
              <w:t xml:space="preserve"> свойства нуклеиновых кислот </w:t>
            </w:r>
          </w:p>
          <w:p w:rsidR="00853F3F" w:rsidRPr="006F2DC2" w:rsidRDefault="00853F3F" w:rsidP="008A60E8">
            <w:pPr>
              <w:jc w:val="center"/>
              <w:rPr>
                <w:b/>
              </w:rPr>
            </w:pPr>
            <w:r w:rsidRPr="006F2DC2">
              <w:rPr>
                <w:b/>
                <w:i/>
              </w:rPr>
              <w:t>(4 часов).</w:t>
            </w:r>
          </w:p>
        </w:tc>
      </w:tr>
      <w:tr w:rsidR="00853F3F" w:rsidRPr="006F2DC2" w:rsidTr="008A60E8">
        <w:tc>
          <w:tcPr>
            <w:tcW w:w="744" w:type="dxa"/>
          </w:tcPr>
          <w:p w:rsidR="00853F3F" w:rsidRPr="006F2DC2" w:rsidRDefault="00853F3F" w:rsidP="008A60E8">
            <w:r w:rsidRPr="006F2DC2">
              <w:t>2</w:t>
            </w:r>
          </w:p>
        </w:tc>
        <w:tc>
          <w:tcPr>
            <w:tcW w:w="2747" w:type="dxa"/>
          </w:tcPr>
          <w:p w:rsidR="00853F3F" w:rsidRPr="006F2DC2" w:rsidRDefault="00853F3F" w:rsidP="008A60E8">
            <w:r w:rsidRPr="006F2DC2">
              <w:t>1Биологические полимеры  Н.К.</w:t>
            </w:r>
          </w:p>
        </w:tc>
        <w:tc>
          <w:tcPr>
            <w:tcW w:w="2599" w:type="dxa"/>
          </w:tcPr>
          <w:p w:rsidR="00853F3F" w:rsidRPr="006F2DC2" w:rsidRDefault="00853F3F" w:rsidP="008A60E8">
            <w:r w:rsidRPr="006F2DC2">
              <w:t xml:space="preserve">Азотистые основания, углеводы, фосфорная </w:t>
            </w:r>
            <w:proofErr w:type="gramStart"/>
            <w:r w:rsidRPr="006F2DC2">
              <w:t>кис-лота</w:t>
            </w:r>
            <w:proofErr w:type="gramEnd"/>
            <w:r w:rsidRPr="006F2DC2">
              <w:t xml:space="preserve">, нуклеозид, нуклеотид, </w:t>
            </w:r>
            <w:proofErr w:type="spellStart"/>
            <w:r w:rsidRPr="006F2DC2">
              <w:t>пра</w:t>
            </w:r>
            <w:proofErr w:type="spellEnd"/>
            <w:r w:rsidRPr="006F2DC2">
              <w:t xml:space="preserve">-вило </w:t>
            </w:r>
            <w:proofErr w:type="spellStart"/>
            <w:r w:rsidRPr="006F2DC2">
              <w:t>Чартгафа</w:t>
            </w:r>
            <w:proofErr w:type="spellEnd"/>
            <w:r w:rsidRPr="006F2DC2">
              <w:t>, АТФ, ДНК, РНК, кодон.</w:t>
            </w:r>
          </w:p>
        </w:tc>
        <w:tc>
          <w:tcPr>
            <w:tcW w:w="1899" w:type="dxa"/>
          </w:tcPr>
          <w:p w:rsidR="00853F3F" w:rsidRPr="006F2DC2" w:rsidRDefault="00853F3F" w:rsidP="008A60E8">
            <w:r w:rsidRPr="006F2DC2">
              <w:t>Л/</w:t>
            </w:r>
            <w:proofErr w:type="gramStart"/>
            <w:r w:rsidRPr="006F2DC2">
              <w:t>Р</w:t>
            </w:r>
            <w:proofErr w:type="gramEnd"/>
            <w:r w:rsidRPr="006F2DC2">
              <w:t xml:space="preserve"> №1</w:t>
            </w:r>
          </w:p>
        </w:tc>
        <w:tc>
          <w:tcPr>
            <w:tcW w:w="1582" w:type="dxa"/>
          </w:tcPr>
          <w:p w:rsidR="00853F3F" w:rsidRPr="006F2DC2" w:rsidRDefault="00853F3F" w:rsidP="008A60E8"/>
        </w:tc>
      </w:tr>
      <w:tr w:rsidR="00853F3F" w:rsidRPr="006F2DC2" w:rsidTr="008A60E8">
        <w:tc>
          <w:tcPr>
            <w:tcW w:w="744" w:type="dxa"/>
          </w:tcPr>
          <w:p w:rsidR="00853F3F" w:rsidRPr="006F2DC2" w:rsidRDefault="00853F3F" w:rsidP="008A60E8">
            <w:r w:rsidRPr="006F2DC2">
              <w:t>3</w:t>
            </w:r>
          </w:p>
        </w:tc>
        <w:tc>
          <w:tcPr>
            <w:tcW w:w="2747" w:type="dxa"/>
          </w:tcPr>
          <w:p w:rsidR="00853F3F" w:rsidRPr="006F2DC2" w:rsidRDefault="00853F3F" w:rsidP="008A60E8">
            <w:r w:rsidRPr="006F2DC2">
              <w:t>2Биополимерная молекула ДНК.</w:t>
            </w:r>
          </w:p>
        </w:tc>
        <w:tc>
          <w:tcPr>
            <w:tcW w:w="2599" w:type="dxa"/>
          </w:tcPr>
          <w:p w:rsidR="00853F3F" w:rsidRPr="006F2DC2" w:rsidRDefault="00853F3F" w:rsidP="008A60E8">
            <w:proofErr w:type="spellStart"/>
            <w:r w:rsidRPr="006F2DC2">
              <w:t>комплементарность</w:t>
            </w:r>
            <w:proofErr w:type="spellEnd"/>
          </w:p>
        </w:tc>
        <w:tc>
          <w:tcPr>
            <w:tcW w:w="1899" w:type="dxa"/>
          </w:tcPr>
          <w:p w:rsidR="00853F3F" w:rsidRPr="006F2DC2" w:rsidRDefault="00853F3F" w:rsidP="008A60E8">
            <w:r w:rsidRPr="006F2DC2">
              <w:t>Л/</w:t>
            </w:r>
            <w:proofErr w:type="gramStart"/>
            <w:r w:rsidRPr="006F2DC2">
              <w:t>Р</w:t>
            </w:r>
            <w:proofErr w:type="gramEnd"/>
            <w:r w:rsidRPr="006F2DC2">
              <w:t xml:space="preserve"> №2</w:t>
            </w:r>
          </w:p>
        </w:tc>
        <w:tc>
          <w:tcPr>
            <w:tcW w:w="1582" w:type="dxa"/>
          </w:tcPr>
          <w:p w:rsidR="00853F3F" w:rsidRPr="006F2DC2" w:rsidRDefault="00853F3F" w:rsidP="008A60E8"/>
        </w:tc>
      </w:tr>
      <w:tr w:rsidR="00853F3F" w:rsidRPr="006F2DC2" w:rsidTr="008A60E8">
        <w:tc>
          <w:tcPr>
            <w:tcW w:w="744" w:type="dxa"/>
          </w:tcPr>
          <w:p w:rsidR="00853F3F" w:rsidRPr="006F2DC2" w:rsidRDefault="00853F3F" w:rsidP="008A60E8">
            <w:r w:rsidRPr="006F2DC2">
              <w:t>4</w:t>
            </w:r>
          </w:p>
        </w:tc>
        <w:tc>
          <w:tcPr>
            <w:tcW w:w="2747" w:type="dxa"/>
          </w:tcPr>
          <w:p w:rsidR="00853F3F" w:rsidRPr="006F2DC2" w:rsidRDefault="00853F3F" w:rsidP="008A60E8">
            <w:r w:rsidRPr="006F2DC2">
              <w:t>3 Молекула РНК.</w:t>
            </w:r>
          </w:p>
        </w:tc>
        <w:tc>
          <w:tcPr>
            <w:tcW w:w="2599" w:type="dxa"/>
          </w:tcPr>
          <w:p w:rsidR="00853F3F" w:rsidRPr="006F2DC2" w:rsidRDefault="00853F3F" w:rsidP="008A60E8">
            <w:r w:rsidRPr="006F2DC2">
              <w:t>РНК, нуклеотид, рибоза, РНК</w:t>
            </w:r>
          </w:p>
        </w:tc>
        <w:tc>
          <w:tcPr>
            <w:tcW w:w="1899" w:type="dxa"/>
          </w:tcPr>
          <w:p w:rsidR="00853F3F" w:rsidRPr="006F2DC2" w:rsidRDefault="00853F3F" w:rsidP="008A60E8"/>
        </w:tc>
        <w:tc>
          <w:tcPr>
            <w:tcW w:w="1582" w:type="dxa"/>
          </w:tcPr>
          <w:p w:rsidR="00853F3F" w:rsidRPr="006F2DC2" w:rsidRDefault="00853F3F" w:rsidP="008A60E8"/>
        </w:tc>
      </w:tr>
      <w:tr w:rsidR="00853F3F" w:rsidRPr="006F2DC2" w:rsidTr="008A60E8">
        <w:tc>
          <w:tcPr>
            <w:tcW w:w="744" w:type="dxa"/>
          </w:tcPr>
          <w:p w:rsidR="00853F3F" w:rsidRPr="006F2DC2" w:rsidRDefault="00853F3F" w:rsidP="008A60E8">
            <w:r w:rsidRPr="006F2DC2">
              <w:t>5</w:t>
            </w:r>
          </w:p>
        </w:tc>
        <w:tc>
          <w:tcPr>
            <w:tcW w:w="2747" w:type="dxa"/>
          </w:tcPr>
          <w:p w:rsidR="00853F3F" w:rsidRPr="006F2DC2" w:rsidRDefault="00853F3F" w:rsidP="008A60E8">
            <w:r w:rsidRPr="006F2DC2">
              <w:t xml:space="preserve">4 АТФ. </w:t>
            </w:r>
          </w:p>
        </w:tc>
        <w:tc>
          <w:tcPr>
            <w:tcW w:w="2599" w:type="dxa"/>
          </w:tcPr>
          <w:p w:rsidR="00853F3F" w:rsidRPr="006F2DC2" w:rsidRDefault="00853F3F" w:rsidP="008A60E8">
            <w:r w:rsidRPr="006F2DC2">
              <w:t>АТФ, энергия клетки, макроэргическая связь.</w:t>
            </w:r>
          </w:p>
        </w:tc>
        <w:tc>
          <w:tcPr>
            <w:tcW w:w="1899" w:type="dxa"/>
          </w:tcPr>
          <w:p w:rsidR="00853F3F" w:rsidRPr="006F2DC2" w:rsidRDefault="00853F3F" w:rsidP="008A60E8"/>
        </w:tc>
        <w:tc>
          <w:tcPr>
            <w:tcW w:w="1582" w:type="dxa"/>
          </w:tcPr>
          <w:p w:rsidR="00853F3F" w:rsidRPr="006F2DC2" w:rsidRDefault="00853F3F" w:rsidP="008A60E8"/>
        </w:tc>
      </w:tr>
      <w:tr w:rsidR="00853F3F" w:rsidRPr="00393645" w:rsidTr="008A60E8">
        <w:tc>
          <w:tcPr>
            <w:tcW w:w="9571" w:type="dxa"/>
            <w:gridSpan w:val="5"/>
          </w:tcPr>
          <w:p w:rsidR="00853F3F" w:rsidRPr="00393645" w:rsidRDefault="00853F3F" w:rsidP="008A60E8">
            <w:pPr>
              <w:jc w:val="center"/>
              <w:rPr>
                <w:b/>
                <w:i/>
                <w:sz w:val="28"/>
                <w:szCs w:val="28"/>
              </w:rPr>
            </w:pPr>
            <w:r w:rsidRPr="00393645">
              <w:rPr>
                <w:b/>
                <w:i/>
                <w:sz w:val="28"/>
                <w:szCs w:val="28"/>
              </w:rPr>
              <w:t xml:space="preserve">3.  Структура и </w:t>
            </w:r>
            <w:proofErr w:type="spellStart"/>
            <w:proofErr w:type="gramStart"/>
            <w:r w:rsidRPr="00393645">
              <w:rPr>
                <w:b/>
                <w:i/>
                <w:sz w:val="28"/>
                <w:szCs w:val="28"/>
              </w:rPr>
              <w:t>физико</w:t>
            </w:r>
            <w:proofErr w:type="spellEnd"/>
            <w:r w:rsidRPr="00393645">
              <w:rPr>
                <w:b/>
                <w:i/>
                <w:sz w:val="28"/>
                <w:szCs w:val="28"/>
              </w:rPr>
              <w:t xml:space="preserve"> – химические</w:t>
            </w:r>
            <w:proofErr w:type="gramEnd"/>
            <w:r w:rsidRPr="00393645">
              <w:rPr>
                <w:b/>
                <w:i/>
                <w:sz w:val="28"/>
                <w:szCs w:val="28"/>
              </w:rPr>
              <w:t xml:space="preserve"> свойства молекулы белка (6 часов)</w:t>
            </w: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6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 Строение белковой молекулы.</w:t>
            </w:r>
          </w:p>
        </w:tc>
        <w:tc>
          <w:tcPr>
            <w:tcW w:w="2599" w:type="dxa"/>
          </w:tcPr>
          <w:p w:rsidR="00853F3F" w:rsidRDefault="00853F3F" w:rsidP="008A60E8">
            <w:r>
              <w:t>Полимеры, мономеры, макромолекулы, структуры белка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Л/</w:t>
            </w:r>
            <w:proofErr w:type="gramStart"/>
            <w:r w:rsidRPr="00393645">
              <w:rPr>
                <w:sz w:val="28"/>
                <w:szCs w:val="28"/>
              </w:rPr>
              <w:t>Р</w:t>
            </w:r>
            <w:proofErr w:type="gramEnd"/>
            <w:r w:rsidRPr="00393645">
              <w:rPr>
                <w:sz w:val="28"/>
                <w:szCs w:val="28"/>
              </w:rPr>
              <w:t xml:space="preserve"> № 3,4</w:t>
            </w: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7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2 Уровни организации белковой молекулы</w:t>
            </w:r>
          </w:p>
        </w:tc>
        <w:tc>
          <w:tcPr>
            <w:tcW w:w="2599" w:type="dxa"/>
          </w:tcPr>
          <w:p w:rsidR="00853F3F" w:rsidRPr="00A170DA" w:rsidRDefault="00853F3F" w:rsidP="008A60E8">
            <w:r w:rsidRPr="00A170DA">
              <w:t>Полипептидная цепь, структура белка.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Л/</w:t>
            </w:r>
            <w:proofErr w:type="gramStart"/>
            <w:r w:rsidRPr="00393645">
              <w:rPr>
                <w:sz w:val="28"/>
                <w:szCs w:val="28"/>
              </w:rPr>
              <w:t>Р</w:t>
            </w:r>
            <w:proofErr w:type="gramEnd"/>
            <w:r w:rsidRPr="00393645">
              <w:rPr>
                <w:sz w:val="28"/>
                <w:szCs w:val="28"/>
              </w:rPr>
              <w:t xml:space="preserve"> №5</w:t>
            </w: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8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3 Биологические функции белков (Б – ферменты).</w:t>
            </w:r>
          </w:p>
        </w:tc>
        <w:tc>
          <w:tcPr>
            <w:tcW w:w="2599" w:type="dxa"/>
          </w:tcPr>
          <w:p w:rsidR="00853F3F" w:rsidRPr="00A170DA" w:rsidRDefault="00853F3F" w:rsidP="008A60E8">
            <w:r w:rsidRPr="00A170DA">
              <w:t>ферменты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Л/</w:t>
            </w:r>
            <w:proofErr w:type="gramStart"/>
            <w:r w:rsidRPr="00393645">
              <w:rPr>
                <w:sz w:val="28"/>
                <w:szCs w:val="28"/>
              </w:rPr>
              <w:t>Р</w:t>
            </w:r>
            <w:proofErr w:type="gramEnd"/>
            <w:r w:rsidRPr="00393645">
              <w:rPr>
                <w:sz w:val="28"/>
                <w:szCs w:val="28"/>
              </w:rPr>
              <w:t xml:space="preserve"> №6</w:t>
            </w: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9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4 Биологические функции белков (Б – регуляторы физиологических процессов).</w:t>
            </w:r>
          </w:p>
        </w:tc>
        <w:tc>
          <w:tcPr>
            <w:tcW w:w="2599" w:type="dxa"/>
          </w:tcPr>
          <w:p w:rsidR="00853F3F" w:rsidRPr="00A170DA" w:rsidRDefault="00853F3F" w:rsidP="008A60E8">
            <w:r w:rsidRPr="00A170DA">
              <w:t>Гормоны, гипофиз, инсулин глюкагон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Л/</w:t>
            </w:r>
            <w:proofErr w:type="gramStart"/>
            <w:r w:rsidRPr="00393645">
              <w:rPr>
                <w:sz w:val="28"/>
                <w:szCs w:val="28"/>
              </w:rPr>
              <w:t>Р</w:t>
            </w:r>
            <w:proofErr w:type="gramEnd"/>
            <w:r w:rsidRPr="00393645">
              <w:rPr>
                <w:sz w:val="28"/>
                <w:szCs w:val="28"/>
              </w:rPr>
              <w:t xml:space="preserve"> №7</w:t>
            </w: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10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5 Биологическая функция белков – транспортёров и белков как средств защиты организма.</w:t>
            </w:r>
          </w:p>
        </w:tc>
        <w:tc>
          <w:tcPr>
            <w:tcW w:w="2599" w:type="dxa"/>
          </w:tcPr>
          <w:p w:rsidR="00853F3F" w:rsidRPr="00A170DA" w:rsidRDefault="00853F3F" w:rsidP="008A60E8">
            <w:r w:rsidRPr="00A170DA">
              <w:t>Белки – транспортёры, имму</w:t>
            </w:r>
            <w:r>
              <w:t>нная защита, антитела, иммуногло</w:t>
            </w:r>
            <w:r w:rsidRPr="00A170DA">
              <w:t>булин, антигены, комплементы.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11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6 Двигательная, строительная и энергетическая функции белков.</w:t>
            </w:r>
          </w:p>
        </w:tc>
        <w:tc>
          <w:tcPr>
            <w:tcW w:w="2599" w:type="dxa"/>
          </w:tcPr>
          <w:p w:rsidR="00853F3F" w:rsidRPr="00A170DA" w:rsidRDefault="00853F3F" w:rsidP="008A60E8">
            <w:r>
              <w:t>Сократительные белки, источник энергии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9571" w:type="dxa"/>
            <w:gridSpan w:val="5"/>
          </w:tcPr>
          <w:p w:rsidR="00853F3F" w:rsidRPr="00393645" w:rsidRDefault="00853F3F" w:rsidP="008A60E8">
            <w:pPr>
              <w:jc w:val="center"/>
              <w:rPr>
                <w:b/>
                <w:i/>
                <w:sz w:val="28"/>
                <w:szCs w:val="28"/>
              </w:rPr>
            </w:pPr>
            <w:r w:rsidRPr="00393645">
              <w:rPr>
                <w:b/>
                <w:i/>
                <w:sz w:val="28"/>
                <w:szCs w:val="28"/>
              </w:rPr>
              <w:t>4. Функционирование макромолекул в клетке (5  часов).</w:t>
            </w: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12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1Генетическая информация</w:t>
            </w:r>
          </w:p>
        </w:tc>
        <w:tc>
          <w:tcPr>
            <w:tcW w:w="2599" w:type="dxa"/>
          </w:tcPr>
          <w:p w:rsidR="00853F3F" w:rsidRPr="00A170DA" w:rsidRDefault="00853F3F" w:rsidP="008A60E8">
            <w:r>
              <w:t>Специфичность, геном, генетическая информация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г</w:t>
            </w:r>
            <w:proofErr w:type="gramEnd"/>
            <w:r>
              <w:t>ен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13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2Репликация ДНК.</w:t>
            </w:r>
          </w:p>
        </w:tc>
        <w:tc>
          <w:tcPr>
            <w:tcW w:w="2599" w:type="dxa"/>
          </w:tcPr>
          <w:p w:rsidR="00853F3F" w:rsidRPr="00152C74" w:rsidRDefault="00853F3F" w:rsidP="008A60E8">
            <w:r w:rsidRPr="00152C74">
              <w:t xml:space="preserve">Репликация, </w:t>
            </w:r>
            <w:proofErr w:type="spellStart"/>
            <w:r w:rsidRPr="00152C74">
              <w:t>комплементарность</w:t>
            </w:r>
            <w:proofErr w:type="spellEnd"/>
            <w:r>
              <w:t xml:space="preserve">, </w:t>
            </w:r>
            <w:proofErr w:type="spellStart"/>
            <w:r>
              <w:t>полуконсервативность</w:t>
            </w:r>
            <w:proofErr w:type="spellEnd"/>
            <w:r>
              <w:t>, прерывистость.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3 Транскрипция. Генетический код.</w:t>
            </w:r>
          </w:p>
        </w:tc>
        <w:tc>
          <w:tcPr>
            <w:tcW w:w="2599" w:type="dxa"/>
          </w:tcPr>
          <w:p w:rsidR="00853F3F" w:rsidRPr="00152C74" w:rsidRDefault="00853F3F" w:rsidP="008A60E8">
            <w:r>
              <w:t>Антикодоны, специфичность кода, универсальность.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15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4 Биосинтез белков.</w:t>
            </w:r>
          </w:p>
        </w:tc>
        <w:tc>
          <w:tcPr>
            <w:tcW w:w="2599" w:type="dxa"/>
          </w:tcPr>
          <w:p w:rsidR="00853F3F" w:rsidRDefault="00853F3F" w:rsidP="008A60E8">
            <w:r>
              <w:t xml:space="preserve">Трансляция, транскрипция, </w:t>
            </w:r>
            <w:proofErr w:type="spellStart"/>
            <w:r>
              <w:t>полисома</w:t>
            </w:r>
            <w:proofErr w:type="spellEnd"/>
            <w:r>
              <w:t>, метаболизм</w:t>
            </w:r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16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5 Генная инженерия.</w:t>
            </w:r>
          </w:p>
        </w:tc>
        <w:tc>
          <w:tcPr>
            <w:tcW w:w="2599" w:type="dxa"/>
          </w:tcPr>
          <w:p w:rsidR="00853F3F" w:rsidRDefault="00853F3F" w:rsidP="008A60E8">
            <w:proofErr w:type="spellStart"/>
            <w:r>
              <w:t>Плазмиды</w:t>
            </w:r>
            <w:proofErr w:type="spellEnd"/>
            <w:r>
              <w:t xml:space="preserve">, клоны, </w:t>
            </w:r>
            <w:proofErr w:type="spellStart"/>
            <w:r>
              <w:t>клонотека</w:t>
            </w:r>
            <w:proofErr w:type="spellEnd"/>
          </w:p>
        </w:tc>
        <w:tc>
          <w:tcPr>
            <w:tcW w:w="1899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  <w:tc>
          <w:tcPr>
            <w:tcW w:w="1582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</w:p>
        </w:tc>
      </w:tr>
      <w:tr w:rsidR="00853F3F" w:rsidRPr="00393645" w:rsidTr="008A60E8">
        <w:tc>
          <w:tcPr>
            <w:tcW w:w="9571" w:type="dxa"/>
            <w:gridSpan w:val="5"/>
          </w:tcPr>
          <w:p w:rsidR="00853F3F" w:rsidRPr="00393645" w:rsidRDefault="00853F3F" w:rsidP="008A60E8">
            <w:pPr>
              <w:jc w:val="center"/>
              <w:rPr>
                <w:b/>
                <w:i/>
                <w:sz w:val="28"/>
                <w:szCs w:val="28"/>
              </w:rPr>
            </w:pPr>
            <w:r w:rsidRPr="00393645">
              <w:rPr>
                <w:b/>
                <w:i/>
                <w:sz w:val="28"/>
                <w:szCs w:val="28"/>
              </w:rPr>
              <w:t>5. Контроль знаний(1 час).</w:t>
            </w:r>
          </w:p>
        </w:tc>
      </w:tr>
      <w:tr w:rsidR="00853F3F" w:rsidRPr="00393645" w:rsidTr="008A60E8">
        <w:tc>
          <w:tcPr>
            <w:tcW w:w="744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17</w:t>
            </w:r>
          </w:p>
        </w:tc>
        <w:tc>
          <w:tcPr>
            <w:tcW w:w="2747" w:type="dxa"/>
          </w:tcPr>
          <w:p w:rsidR="00853F3F" w:rsidRPr="00393645" w:rsidRDefault="00853F3F" w:rsidP="008A60E8">
            <w:pPr>
              <w:rPr>
                <w:sz w:val="28"/>
                <w:szCs w:val="28"/>
              </w:rPr>
            </w:pPr>
            <w:r w:rsidRPr="00393645">
              <w:rPr>
                <w:sz w:val="28"/>
                <w:szCs w:val="28"/>
              </w:rPr>
              <w:t>1 Контроль знаний с использованием дидактических карточек.</w:t>
            </w:r>
          </w:p>
        </w:tc>
        <w:tc>
          <w:tcPr>
            <w:tcW w:w="6080" w:type="dxa"/>
            <w:gridSpan w:val="3"/>
          </w:tcPr>
          <w:p w:rsidR="00853F3F" w:rsidRPr="003044AF" w:rsidRDefault="00853F3F" w:rsidP="008A60E8">
            <w:r w:rsidRPr="003044AF">
              <w:t xml:space="preserve">Закрепить знания учащихся о </w:t>
            </w:r>
            <w:proofErr w:type="gramStart"/>
            <w:r w:rsidRPr="003044AF">
              <w:t>физико- химических</w:t>
            </w:r>
            <w:proofErr w:type="gramEnd"/>
            <w:r w:rsidRPr="003044AF">
              <w:t xml:space="preserve"> особенностях и функциях макромолекул</w:t>
            </w:r>
            <w:r>
              <w:t>, выполнение практических заданий.</w:t>
            </w:r>
          </w:p>
        </w:tc>
      </w:tr>
    </w:tbl>
    <w:p w:rsidR="00853F3F" w:rsidRPr="00D30EFE" w:rsidRDefault="00853F3F" w:rsidP="00853F3F">
      <w:pPr>
        <w:rPr>
          <w:sz w:val="28"/>
          <w:szCs w:val="28"/>
        </w:rPr>
      </w:pPr>
    </w:p>
    <w:p w:rsidR="00B51E8F" w:rsidRDefault="00B51E8F"/>
    <w:sectPr w:rsidR="00B5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CF8"/>
    <w:multiLevelType w:val="hybridMultilevel"/>
    <w:tmpl w:val="EE6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F3F"/>
    <w:rsid w:val="00853F3F"/>
    <w:rsid w:val="00B51E8F"/>
    <w:rsid w:val="00C44262"/>
    <w:rsid w:val="00C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Dzhavri</cp:lastModifiedBy>
  <cp:revision>3</cp:revision>
  <dcterms:created xsi:type="dcterms:W3CDTF">2013-12-18T03:58:00Z</dcterms:created>
  <dcterms:modified xsi:type="dcterms:W3CDTF">2019-10-14T09:40:00Z</dcterms:modified>
</cp:coreProperties>
</file>