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8B" w:rsidRPr="0023158B" w:rsidRDefault="0023158B" w:rsidP="0023158B">
      <w:pPr>
        <w:shd w:val="clear" w:color="auto" w:fill="FFFFFF"/>
        <w:spacing w:after="0" w:line="240" w:lineRule="auto"/>
        <w:ind w:left="-360" w:right="872" w:firstLine="480"/>
        <w:jc w:val="center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Урок истории в 6 классе на тему: «Владимир </w:t>
      </w:r>
      <w:proofErr w:type="spellStart"/>
      <w:r w:rsidRPr="0023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Святославич</w:t>
      </w:r>
      <w:proofErr w:type="spellEnd"/>
      <w:r w:rsidRPr="0023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Принятие христианства».</w:t>
      </w:r>
    </w:p>
    <w:p w:rsidR="0023158B" w:rsidRPr="0023158B" w:rsidRDefault="0023158B" w:rsidP="002315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b/>
          <w:bCs/>
          <w:color w:val="000000"/>
        </w:rPr>
        <w:t>План- конспект урока в соответствии с требованиями ФГОС.</w:t>
      </w:r>
    </w:p>
    <w:p w:rsidR="0023158B" w:rsidRPr="0023158B" w:rsidRDefault="0023158B" w:rsidP="002315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b/>
          <w:bCs/>
          <w:color w:val="000000"/>
        </w:rPr>
        <w:t xml:space="preserve">  </w:t>
      </w:r>
      <w:r w:rsidRPr="0023158B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учитель истории и обществознания.</w:t>
      </w:r>
    </w:p>
    <w:p w:rsidR="0023158B" w:rsidRPr="0023158B" w:rsidRDefault="0023158B" w:rsidP="002315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</w:t>
      </w:r>
    </w:p>
    <w:tbl>
      <w:tblPr>
        <w:tblW w:w="12000" w:type="dxa"/>
        <w:tblInd w:w="-5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2"/>
        <w:gridCol w:w="9788"/>
      </w:tblGrid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Святославич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Принятие христианства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учебник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 Н.М., Данилов А.АЮ Стефанович П.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России: Учебник для 6 класса: - М. «Просвещение», 2016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цель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ind w:left="120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учащихся к пониманию причин и последствий крещения Руси.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урока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Обучающие:</w:t>
            </w:r>
          </w:p>
          <w:p w:rsidR="0023158B" w:rsidRPr="0023158B" w:rsidRDefault="0023158B" w:rsidP="0023158B">
            <w:pPr>
              <w:spacing w:after="0" w:line="240" w:lineRule="auto"/>
              <w:ind w:left="106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-знать причины принятия христианства, определять основные события крещения Руси, понимать значение этого события для русского народа;</w:t>
            </w:r>
          </w:p>
          <w:p w:rsidR="0023158B" w:rsidRPr="0023158B" w:rsidRDefault="0023158B" w:rsidP="0023158B">
            <w:pPr>
              <w:spacing w:after="0" w:line="240" w:lineRule="auto"/>
              <w:ind w:left="106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-уметь читать историческую карту и соотносить её данные с хронологией событий;</w:t>
            </w:r>
          </w:p>
          <w:p w:rsidR="0023158B" w:rsidRPr="0023158B" w:rsidRDefault="0023158B" w:rsidP="0023158B">
            <w:pPr>
              <w:spacing w:after="0" w:line="240" w:lineRule="auto"/>
              <w:ind w:left="106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-извлекать нужную информацию из адаптированного летописного текста.</w:t>
            </w:r>
          </w:p>
          <w:p w:rsidR="0023158B" w:rsidRPr="0023158B" w:rsidRDefault="0023158B" w:rsidP="0023158B">
            <w:pPr>
              <w:spacing w:after="0" w:line="240" w:lineRule="auto"/>
              <w:ind w:left="120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Развивающие: 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способствовать формированию умений анализировать исторический материал, используя в работе  исторические документы; способствовать формированию умения распознавать существенные признаки и интересы различных общественных групп;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совершенствовать навыки устной речи, развить умения работы с текстом учебника, формировать умения комментировать и анализировать, умение понимать и объяснять исторические термины.</w:t>
            </w:r>
          </w:p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Воспитательные: 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уважения и любви к Родине.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Изложение нового материала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обучения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Иллюстративно-словесный, практический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Фронтальная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(активное слушание, фронтальный опрос)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Индивидуальная</w:t>
            </w:r>
          </w:p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Работа в парах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 умение изучать и систематизировать информацию из различных исторических источников, раскрывая ее социальную принадлежность и познавательную ценность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Осмысление социально-нравственного опыта предшествующих поколений; понимание культурного многообразия мира; уважение к культуре своего и других народов, толерантность. 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историческое значение принятия христианства на Руси, дополнить    знания обучающегося о социально-исторических процессах, сопровождавших принятие   христианства.</w:t>
            </w:r>
          </w:p>
          <w:p w:rsidR="0023158B" w:rsidRPr="0023158B" w:rsidRDefault="0023158B" w:rsidP="00231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позитивное эмоциональное отношение обучающихся</w:t>
            </w:r>
            <w:r w:rsidRPr="002315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изучаемым на уроке объектам,</w:t>
            </w:r>
          </w:p>
          <w:p w:rsidR="0023158B" w:rsidRPr="0023158B" w:rsidRDefault="0023158B" w:rsidP="00231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групповой работы,</w:t>
            </w:r>
          </w:p>
          <w:p w:rsidR="0023158B" w:rsidRPr="0023158B" w:rsidRDefault="0023158B" w:rsidP="00231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учащимся осмыслить практическую значимость, полезность приобретаемых знаний и умений,</w:t>
            </w:r>
          </w:p>
          <w:p w:rsidR="0023158B" w:rsidRPr="0023158B" w:rsidRDefault="0023158B" w:rsidP="0023158B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развития навыков общения и совместной деятельности.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Готовность к сотрудничеству с соучениками, к коллективной работе, освоение основ межкультурного взаимодействия в школе, социальном окружении; владение умением работать с учебной информацией (анализировать и обобщать факты, формулировать и обосновывать выводы)</w:t>
            </w:r>
          </w:p>
        </w:tc>
      </w:tr>
      <w:tr w:rsidR="0023158B" w:rsidRPr="0023158B" w:rsidTr="0023158B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содержание темы, понятия и </w:t>
            </w: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термины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Понятия: язычество, пантеон, христианство, церковь, государство.</w:t>
            </w:r>
          </w:p>
        </w:tc>
      </w:tr>
      <w:tr w:rsidR="0023158B" w:rsidRPr="0023158B" w:rsidTr="0023158B">
        <w:trPr>
          <w:trHeight w:val="60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Образовательные ресурсы</w:t>
            </w:r>
          </w:p>
        </w:tc>
        <w:tc>
          <w:tcPr>
            <w:tcW w:w="9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Учебник. Презентация к уроку.  Дидактический материал к уроку и для выполнения домашнего задания.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Мультимедийное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оборудование (проектор, интерактивная доска, компьютер)</w:t>
            </w:r>
          </w:p>
          <w:p w:rsidR="0023158B" w:rsidRPr="0023158B" w:rsidRDefault="0023158B" w:rsidP="0023158B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Презентация к уроку.  Дидактический материал к уроку и для выполнения домашнего задания.</w:t>
            </w:r>
          </w:p>
        </w:tc>
      </w:tr>
    </w:tbl>
    <w:p w:rsidR="0023158B" w:rsidRPr="0023158B" w:rsidRDefault="0023158B" w:rsidP="002315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структура урока</w:t>
      </w:r>
    </w:p>
    <w:tbl>
      <w:tblPr>
        <w:tblW w:w="12000" w:type="dxa"/>
        <w:tblInd w:w="-6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3718"/>
        <w:gridCol w:w="3299"/>
        <w:gridCol w:w="2427"/>
        <w:gridCol w:w="2098"/>
      </w:tblGrid>
      <w:tr w:rsidR="0023158B" w:rsidRPr="0023158B" w:rsidTr="0023158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23158B" w:rsidRPr="0023158B" w:rsidTr="0023158B">
        <w:trPr>
          <w:trHeight w:val="1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Мотивационный.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Актуализация знаний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Какую большую тему мы изучаем?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Вспомним, что мы знаем о верованиях восточных славян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Дорогие ребята, сегодня мы продолжим путешествие по страницам нашей Родины, знакомство с правлением первых русских князей. Давайте вспомним тех князей, с которыми мы уже познакомились?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Загадки: О ком идет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?П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риложение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Формулировка темы урока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Определите тему урока с помощью иллюстраций. Демонстрация иллюстративного ряда по теме «Крещение Руси».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думаете,  о чём мы с вами будем говорить?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Учитель: «Совершенно верно, тема сегодняшнего урока…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Подумайте, на какие вопросы мы должны ответить, чтобы во всем разобраться?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«Мозговой штурм»: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Запись  предположений учащихся на доске -  формирование «корзины  идей»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помогает, задаёт наводящие вопросы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определение путей достижения цели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Определите цель нашего урока. Поставьте к цели задачи.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детьми формулируется план.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изучения новой темы: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1.Начало правления князя Владимира.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2.Причины принятия христианства на Руси.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3.Крещение Руси.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4.Русская православная церковь.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5.Значение принятия христианства на Руси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Послушайте мнения различных историков о Владимире.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историков о князе Владимире: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«Владимир имел широкую душу…, которая, особенно под влиянием христианским, сделала его красным солнцем для народа». С. М. Соловьёв.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«Был он (Владимир) в язычестве мстителем свирепым,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гнусным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…, воином кровожадным и - всего ужаснее - братоубийцею…» Н.М. Карамзин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«…Главное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государственные…». Н.М. Карамзин.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Проблемный вопрос.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Почему историки писали так противоречиво о князе Владимире?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Ответ на этот вопрос вы можете дать, когда послушаете рассказ о Владимире, поработаете с историческими источниками, материалом учебника.</w:t>
            </w:r>
          </w:p>
          <w:p w:rsidR="0023158B" w:rsidRPr="0023158B" w:rsidRDefault="0023158B" w:rsidP="0023158B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Итак, мы отправляемся в Х век во времена Владимира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Святославича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Создает условия для актуализации знаний обучающихся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Организует  проблемную ситуацию;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Организует мыслительную деятельность обучающихся, ведёт беседу с классом, обеспечивает самостоятельный выбор различных вариантов ответов, создаёт условия для формулирования темы урока,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Способствует появлению интереса к теме урока, формированию позитивного отношения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изучаемым  объектам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Создает учебную ситуацию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целеполагания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Побуждает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формулировать цели урока.</w:t>
            </w:r>
          </w:p>
          <w:p w:rsidR="0023158B" w:rsidRPr="0023158B" w:rsidRDefault="0023158B" w:rsidP="0023158B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Структурирует предложенные формулировки.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поставленные вопросы;</w:t>
            </w:r>
          </w:p>
          <w:p w:rsidR="0023158B" w:rsidRPr="0023158B" w:rsidRDefault="0023158B" w:rsidP="0023158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Актуализируют свои знания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результате анализа предлагают свои варианты формулировки темы;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Определяют тему урока;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Формулируют цели урока,</w:t>
            </w:r>
          </w:p>
          <w:p w:rsidR="0023158B" w:rsidRPr="0023158B" w:rsidRDefault="0023158B" w:rsidP="0023158B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предлагают пути их достижения, составляют план урока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-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планирование,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прогнозирование,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волевая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выдвигают версии, определяют проблему.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 - самостоятельное выделение познавательной цели,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выбор оптимальных способов решения задач,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строить речевое высказывание,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самостоятельное выделение познавательной цели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сравнивают объекты, анализируют, обобщают, доказывают и делают выводы.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умение слушать и вступать в диалог,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коллективном обсуждении проблем,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умение выражать свои мысли в 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задачами коммуникации,</w:t>
            </w:r>
          </w:p>
          <w:p w:rsidR="0023158B" w:rsidRPr="0023158B" w:rsidRDefault="0023158B" w:rsidP="0023158B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владение монологической и диалогической речью</w:t>
            </w:r>
          </w:p>
        </w:tc>
      </w:tr>
      <w:tr w:rsidR="0023158B" w:rsidRPr="0023158B" w:rsidTr="0023158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Операциональный</w:t>
            </w:r>
            <w:proofErr w:type="spellEnd"/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Изучение нового материала (открытие нового)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Беседа с классом: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1.Вспомните при каких обстоятельствах погиб князь Святослав?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2.Какие сыновья претендовали на киевский престол?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Задание классу: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самостоятельно прочитайте пар.5 п. №1, рассмотрите схему 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княжения сыновей Святослава в русских землях;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ответьте на вопрос: « Кто из сыновей  победил в борьбе за Киев?»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сигнал - схема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Святослав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---------  !----------------------      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!              !                    !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Ярополк      Олег            Владимир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(Киев)       (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Древл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земля)   (Новгород)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Вывод: победа Владимира в борьбе за Киев.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Учитель: - Перед князьями стояли задачи: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1) укрепление обороны государства;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2) четкой организации сбора налогов;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3) усиление княжеской власти;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4) повышение международного авторитета государства с целью ведения более успешной внешней торговли.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Первые киевские князья пытались, но не смогли решить эти задачи.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результативной по сравнению с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предшествующими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была политика Владимира.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Он начал свое княжение с наведения порядка в собственном государстве.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После гибели Святослава дань Киеву перестали платить не только дальние вятичи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 и ближние радимичи. Три года потребовалось Владимиру, чтобы подавить сопротивление восставших племен и снова возвратить их под начало Киева.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Вместо далеких походов Владимир главное внимание сосредоточил на организации обороны и сплочении огромной державы под своей властью.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 раньше он покорил Полоцкое княжество на Западной Двине.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После этого Владимир возглавил поход в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Волжскую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Булгарию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(чинила препятствия русской торговли). Одержав победу, Владимир заключил мир с булгарами на выгодных для России условиях.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 Владимире произошло первое столкновение Руси с Польшей.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981г.  Владимир отвоевал города Червень и Перемышль, которые польский король захватил в годы борьбы сыновей Святослава за власть.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учащимся: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 нужно было предпринять Владимиру, чтобы удержать под своей властью все славянские земли, потому что опираться на военную силу было нельзя?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принять единую религию)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религии основываются на единобожии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христианство, ислам, иудаизм)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Владимире произошло одно из величайших событий многовековой русской истории, Русь приняла христианство.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-внимательно прочитайтеп.5, с.38, объясните,  « Почему князя перестали устраивать языческие боги, каковы причины принятия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христианства на Руси?» (составьте план ответа на вопрос).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Русь, переходя к новой религии-единобожию, оказалась перед выбором: христианство как в Византии, иудаизм как в Хазарии, ислам как  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Волжской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Булгарии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Знакомство с историческими документами поможет нам найти ответы на вопросы: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веру выбрал Владимир и почему?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 Работа в группах.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Задания группам: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№1. Внимательно прочитайте документ « Из повести временных лет», учебник, с.42 и ответьте на вопросы.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 №2. Внимательно прочитайте текст №2 «Из истории государства Российского» Н.Карамзина и ответьте на вопросы.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№ 3. Внимательно прочитайте текст №3 «Сквозь глубину веков» Б.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Раушенбаха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ответьте на вопросы.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№4. Внимательно прочитайте текст №4 «Политический фон крещения Руси» А.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Поппэ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ответьте на вопросы.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№5. Внимательно прочитайте текст №5  «Из повести временных лет» и ответьте на вопросы: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-где и как крестили киевлян?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поступил князь Владимир с языческими идолами?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-охотно ли расстались киевляне с языческими идолами?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 (ученики, работая в группах, изучают 3 вопрос плана самостоятельно).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№№ 1-5 представляют выполненные задания. Ответы на вопросы командиров групп (назначают сами; командиры записывают участников группы, активность работы и отвечают).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Учитель: После принятия христианства сложилась чёткая церковная организация. Разбор схемы.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Нам предстоит определить результаты и значение принятия христианства на Руси. Посмотрим небольшой видеофрагмент. (Учебный фильм) – В ходе просмотра, сформулируйте вопросы по содержанию фильма, которые вы зададите соседу по парте.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1.Почему князь Владимир, человек жестокий и грубый, после принятия христианства стал добрым, отзывчивым и смиренным?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2.Что стало меняться в жизни Руси после принятия 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христианства.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3.Что построено при князе Владимире? (примерные вопросы)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Закрепление изученного материала</w:t>
            </w:r>
          </w:p>
          <w:p w:rsidR="0023158B" w:rsidRPr="0023158B" w:rsidRDefault="0023158B" w:rsidP="0023158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Задание классу: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Почитайте текст № 6, заполните таблицу «Значение принятия христианства на Руси» (политическое, международное, духовное).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Организует работу учащихся с учебником и с информацией из презентации по плану урока.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Ведёт беседу с классом, организует мыслительную деятельность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Читают, находят ответ на вопрос, отвечают.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 сверяют свои записи в тетради.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аргументирован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Читают, находят ответ на вопрос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Организует работу учащихся с учебником, с атласом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Создает учебную ситуацию для проявления поисковой активности</w:t>
            </w:r>
          </w:p>
          <w:p w:rsidR="0023158B" w:rsidRPr="0023158B" w:rsidRDefault="0023158B" w:rsidP="002315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Создает учебную ситуацию для развития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 и коммуникативных УУД в процессе выполнения групповой работы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опорным сигналом-схемой «Династия Рюриковичей в 9-н.11 вв.»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Осуществляют поиск информации;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Ведут записи в тетради, используя учебник и презентацию урока.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Осуществляют 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поиск информац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преобразование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Узнают и запоминают существующие понятия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Осуществляют поиск информации по картам атласа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Работают с текстом учебника, с атласом и анализируют  данные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Оформляют схему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Разрешают возникшее затруднение путем поиска информации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 учащихся.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Заполнение таблицы в тетради</w:t>
            </w:r>
          </w:p>
          <w:p w:rsidR="0023158B" w:rsidRPr="0023158B" w:rsidRDefault="0023158B" w:rsidP="002315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Объясняют и отвечают на вопросы и задачи, используя все введенные на уроке понятия.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-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поиск информации,</w:t>
            </w:r>
          </w:p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строить речевое высказывание,</w:t>
            </w:r>
          </w:p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контроль и оценка процесса и результатов деятельности,</w:t>
            </w:r>
          </w:p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смысловое чтение,</w:t>
            </w:r>
          </w:p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 объектов 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целью выделения признаков, синтез,</w:t>
            </w:r>
          </w:p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</w:p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установление причинно-следственных связей,</w:t>
            </w:r>
          </w:p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доказательство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- 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учителем и сверстниками</w:t>
            </w:r>
          </w:p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коллективном обсуждении проблем,</w:t>
            </w:r>
          </w:p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слушать и вступать в диалог,</w:t>
            </w:r>
          </w:p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выражать свои мысли,</w:t>
            </w:r>
          </w:p>
          <w:p w:rsidR="0023158B" w:rsidRPr="0023158B" w:rsidRDefault="0023158B" w:rsidP="0023158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владение монологической и диалогической речью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- 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волевая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работают по плану, сверяясь с целью;</w:t>
            </w:r>
          </w:p>
          <w:p w:rsidR="0023158B" w:rsidRPr="0023158B" w:rsidRDefault="0023158B" w:rsidP="002315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определяют проблему, выбирают средства достижения, планируют деятельность</w:t>
            </w:r>
          </w:p>
        </w:tc>
      </w:tr>
      <w:tr w:rsidR="0023158B" w:rsidRPr="0023158B" w:rsidTr="0023158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Рефлексивно-оценочный этап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Подведение итогов.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уходит, много загадочного и тайного оставляя в прошлом. Стираются в памяти незначительные события, но имена великих правителей, их величайшие деяния сохранились навеки. Среди тех, кто навсегда вошел в историю нашей великой Родины, князь Владимир. Чем дальше уходит время, тем весомее становится это событие, открывшее для Руси пути дальнейшего продвижения вперед.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Давайте вспомним наш проблемный вопрос: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историки писали так противоречиво о князе Владимире?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(ответы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вывод)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Учитель обращает внимание на вопросы, поставленные в начале урока. Уточняет, на все ли  вопросы ответили.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с вами делали, чтобы получить ответы на эти вопросы, подберите ряд глаголов (работали с источниками, с картой, текстом учебника, составляли схему, рассматривали рисунки, работали в парах, в группах)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Вернемся к цели урока. Все ли достигнуты теперь?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думаете, что еще можно узнать о крещении Руси  из дополнительной литературы?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Рефлексия.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-Проанализируйте результаты 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своей работы. Что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верно? Над чем еще предстоит поработать? Приложение 3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Инструкция к выполнению домашнего задания.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5, учить термины по истории Древней Руси. 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Дополнительно: 1.Подсчитайте, сколько лет существует христианство на Руси?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   Составить кроссворд на тему: «Принятие Русью христианства»</w:t>
            </w:r>
          </w:p>
          <w:p w:rsidR="0023158B" w:rsidRPr="0023158B" w:rsidRDefault="0023158B" w:rsidP="002315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3.Информационный проект. Найдите в библиотеке или Интернет-ресурсах изображение первых русских храмов, подготовьте презентацию.       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Предлагает найти ответ на вопрос, используя все полученные на уроке знания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Создает учебную ситуацию, обеспечивающую анализ обучающимися результатов своей деятельности и оценку качества усвоения.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Создает учебную ситуацию, обеспечивающую рефлексию содержания результатов, действий по достижению результатов,  эмоционального состояния.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Обеспечивает понимание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значимости полученных знаний и умений</w:t>
            </w:r>
          </w:p>
          <w:p w:rsidR="0023158B" w:rsidRPr="0023158B" w:rsidRDefault="0023158B" w:rsidP="002315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выбирают домашнее задание по уровням сложности.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Объясняют и отвечают на вопросы и задачи, используя все введенные на уроке понятия.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Проводят анализ достигнутых результатов путем сравнения с целями урока.</w:t>
            </w:r>
          </w:p>
          <w:p w:rsidR="0023158B" w:rsidRPr="0023158B" w:rsidRDefault="0023158B" w:rsidP="002315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Осуществляют рефлексию учебной деятельности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оценка достижения планируемых результатов,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коррекция планов и способов действий в соответствии с оценкой,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волевая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-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рефлексия способов и условий действий,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контроль и оценка способов и результатов действий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- 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учителем и сверстниками,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коллективном обсуждении проблем,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слушать и вступать в диалог,</w:t>
            </w:r>
          </w:p>
          <w:p w:rsidR="0023158B" w:rsidRPr="0023158B" w:rsidRDefault="0023158B" w:rsidP="00231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выражать свои мысли в соответствии с задачами коммуникации,</w:t>
            </w:r>
          </w:p>
          <w:p w:rsidR="0023158B" w:rsidRPr="0023158B" w:rsidRDefault="0023158B" w:rsidP="002315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владение монологической и диалогической </w:t>
            </w: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речью</w:t>
            </w:r>
          </w:p>
        </w:tc>
      </w:tr>
    </w:tbl>
    <w:p w:rsidR="0023158B" w:rsidRPr="0023158B" w:rsidRDefault="0023158B" w:rsidP="0023158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Загадки: О ком идет речь?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1.Ходил в поход он на Царьград,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Да только сам тому не рад.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Сожжен был «греческим огнем»,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Древлянами был уничтожен он. (Игорь)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2.Он смел, был и умен без меры,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покорил и вятичей и меря.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«Иду на вы» он обращался к недругу всегда,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имени его Царьград дрожал тогда. (Святослав)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3.Хитра, княгиня оказалась.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дань взять отказалась.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Потребовав с древлян лишь голубей,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Она смогла их воле подчинить своей. (Ольга)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4.Сел княжить первым в Киев он,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И покорил Царьград потом.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Вез из полюдья в Киев он товары,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И «Вещим» прозван был недаром. (Олег)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5.Его призвали новгородцы,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навести в земле словенской.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Сей князь, делами неприметный,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основателем династии навечно. (</w:t>
      </w:r>
      <w:proofErr w:type="spell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Рюрик</w:t>
      </w:r>
      <w:proofErr w:type="spell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3158B" w:rsidRPr="0023158B" w:rsidRDefault="0023158B" w:rsidP="0023158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№ 1  Адаптированный перевод фрагмента « Повести временных лет» (</w:t>
      </w:r>
      <w:proofErr w:type="spell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Михельсон</w:t>
      </w:r>
      <w:proofErr w:type="spell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Рассказы русских летописей М.; 1989.)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лето 986. пришли болгары - </w:t>
      </w:r>
      <w:proofErr w:type="spell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мегометане</w:t>
      </w:r>
      <w:proofErr w:type="spell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иноземцы от папы из Рима, а после них хазарские евреи, и хвалили каждый закон свой. Затем прислали  греки к Владимиру философа. Он много говорил о жизни и смерти, о бытие всего мира. И запала на сердце Владимиру мысль креститься, но он хотел еще разузнать обо  всех верах…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В лето 987. созвал Владимир бояр своих и старцев градских и сказал им: «Вот приходили ко мне болгары, говоря, прими закон наш. Затем приходили немцы от папы и хвалили закон свой. За ними пришли евреи. После же всех пришли греки, браня все законы, а сво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восхваляя. Что же вы посоветуете, что ответить?» И сказали бояре и старцы:- « Если  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хочешь</w:t>
      </w:r>
      <w:proofErr w:type="gram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самом деле разузнать, то пришли своих мужей, пусть разузнают, у кого какая служба». Избрали мужей славных и умных и сказали: « Идите к болгарам, к немцам </w:t>
      </w: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грекам и испытайте их веру». Пошли русские послы к болгарам, к немцам и грекам. Когда они вернулись, созвал князь бояр своих и старцев и обратился к послам: « Говорите перед дружиною». Они же сказали: « Ходили к болгарам, 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смотрели</w:t>
      </w:r>
      <w:proofErr w:type="gram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как они молятся в мечети, и нет у них веселья, только печаль великая. Не добр их закон. И пришли мы к немцам и видели в храмах различную службу, но красоты не видели никакой. И пришли мы в греки и ввели нас туда, где служат они Богу своему, и не знал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небе мы или на земле: ибо нет на земле такого зрелища и красоты такой, и не знали, как лучше рассказать об этом. Знаем  мы только, что служба их лучше, чем во всех других странах. Не можем мы забыть красоты той».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№ 2 («Из истории государства Российского» Н. Карамзина).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Собрав многочисленное войско, великий князь Владимир пошел на судах к греческому Херсону…. Великий князь грозил им стоять три года под стенами, 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ежели</w:t>
      </w:r>
      <w:proofErr w:type="gram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сдадутся,  но граждане отвергли его предложения, старались уничтожить все работы осаждающих…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К счастью, нашелся в городе доброжелатель Владимиру, именем  </w:t>
      </w:r>
      <w:proofErr w:type="spell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</w:t>
      </w:r>
      <w:proofErr w:type="spell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сей человек пустил к россиянам стрелу с надписью: « За вами, к востоку, находятся колодези, дающие воду </w:t>
      </w:r>
      <w:proofErr w:type="spell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херсонцам</w:t>
      </w:r>
      <w:proofErr w:type="spell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подземные трубы, вы можете отнять ее». Великий князь спешил воспользоваться советом и велел перекопать водоводы. Тогда граждане, изнуряемые жаждою, сдались россиянам. Завоевав, славный и богатый  город…. российский князь… чрез послов объявил императорам Василию и Константину, что он желает быть супругом сестры их Анны и в случае отказа возьмет Константинополь. Сии обстоятельства принудили императоров забыть обыкновенную надменность и призрение к язычникам. Василий и Константин, надеясь помощью сильного князя российского спасти трон и венец, ответствовали ему, что « приняв веру христианскую, он получит и руку 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царевны</w:t>
      </w:r>
      <w:proofErr w:type="gram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Царство Небесное». Владимир…. С радостью изъявил согласие креститься.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№ 3 (Из книги </w:t>
      </w:r>
      <w:proofErr w:type="spell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Раушенбаха</w:t>
      </w:r>
      <w:proofErr w:type="spell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Б. Сквозь глубину веков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)</w:t>
      </w:r>
      <w:proofErr w:type="gramEnd"/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« В немалой мере выбор Владимира был обусловлен исторически….С Византией уже сложились достаточно тесные экономические отношения, она была близко расположена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… Н</w:t>
      </w:r>
      <w:proofErr w:type="gram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а решение Владимира могло повлиять и то, что в православной церкви в отличие от католической богослужение можно было вести на понятном языке… Византийский вариант христианства отвечал нуждам феодального общества и поэтому вполне соответствовал замыслам Владимира. Ни Русь, ни Византия не расценивали предстоящее крещение как чисто религиозный акт…. Точка зрения Византии сводилась к следующему: поскольку Русь обращалась в православную веру, а православную Церковь возглавляли патриарх и император, то Русь автоматически становилась вассалом Византии…. Точка       зрения Владимира и его окружения была иной. По мысли князя, Русь превращалась бы в дружественное Византии, но вполне суверенное государство. Как друг Византии, она оказывала бы ей военную помощь».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№ 4. (Из книги А. </w:t>
      </w:r>
      <w:proofErr w:type="spell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Поппэ</w:t>
      </w:r>
      <w:proofErr w:type="spell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Политический фон крещения Руси»).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« Тяжелое военное поражение, еще более болезненная потеря престижа в битве с болгарами 17 августа 986 года,  побудили Василия III  пересмотреть политику Византии по отношению к Руси.  Контакты с Киевом были  установлены вскоре после отступления из Болгарии. Во время переговоров  между Василием  и Владимиром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обсуждались три проблемы: принятие христианства Русью и ее правителем,  его брак с багрянородной Анной и военная помощь Византийской империи… Выбор даты крещения Владимира и его подданных не представлял особого труда…. Некоторые  византийские послы оставались в Киеве, чтобы подготовить и совершить обряд крещения… до прибытия в Киев багрянородной Анны. Самое раннее, это могло произойти летом 988 года».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№ 5. Адаптированный перевод фрагмента из «Повести временных лет».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«Владимир… повелел опрокинуть идол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одних- изрубить, а других - сжечь. Перуна же приказал привязать к хвосту коня и волочь его с горы по Боричеву ввозу к Ручью, приставил12 мужей колотить его жезлами…. Когда влекли Перуна по Ручью к Днепру, оплакивали его неверные, т.к. полностью не приняли еще они святого крещения. И </w:t>
      </w: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притащив, кинули его в Днепр. И приставил Владимир к нему людей, сказав им: «Если пристанет где к берегу, отпихивайте его. А когда пройдет пороги, только тогда оставьте его». Они исполняли, что им было приказано. И когда пустили Перуна, и прошел он пороги, выбросило его ветром на отмель, как зовется оно и до сих пор. Затем послал Владимир по всему городу сказать: «Если не 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придет</w:t>
      </w:r>
      <w:proofErr w:type="gram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завтра на реку, будь то богатый, или бедный, или нищий, или раб будет мне врагом». Услышав это, пошли с радостью люди, ликуя и говоря: «Если бы не было это хорошим, не приняли бы это князь наш и бояре». На следующий день вышел Владимир с попами </w:t>
      </w:r>
      <w:proofErr w:type="spell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царицынами</w:t>
      </w:r>
      <w:proofErr w:type="spell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корсунскими</w:t>
      </w:r>
      <w:proofErr w:type="spell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Днепр, и сошлось там людей без числа. Вошли в воду и стояли там одни до шеи, другие по грудь…некоторые держали младенцев, а уже взрослые бродили, попы же совершали молитвы, стоя на месте. И была видна радость на небе и на земле по поводу стольких спасенных душ».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№ 6. Адаптированный перевод фрагмента из « Повести временных лет».</w:t>
      </w:r>
    </w:p>
    <w:p w:rsidR="0023158B" w:rsidRPr="0023158B" w:rsidRDefault="0023158B" w:rsidP="00231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Владимир приказал рубить церкви и ставить их по тем местам, где прежде стояли кумиры. И поставил церковь во имя Святого Василия на холме, где стоял идол Перуна и другие…. И по другим городам стали ставить церкви и определять в них попов, и приводить людей на крещение по всем городам и селам. Посылал он собирать у лучших людей детей и отдавать их в обучение книжное…. Когда отданы были в обучение книжное, то тем самым сбылось на Руси пророчество, гласившее: « В те дни услышат глухие слова книжные, и ясен будет язык </w:t>
      </w:r>
      <w:proofErr w:type="gramStart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косноязычных</w:t>
      </w:r>
      <w:proofErr w:type="gramEnd"/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». Не слышали они раньше учения книжного, но по божьему усмотрению и по милости своей помиловал их Бог, как сказал пророк: « Помилую, кого хочу».</w:t>
      </w:r>
    </w:p>
    <w:p w:rsidR="0023158B" w:rsidRPr="0023158B" w:rsidRDefault="0023158B" w:rsidP="0023158B">
      <w:pPr>
        <w:shd w:val="clear" w:color="auto" w:fill="FFFFFF"/>
        <w:spacing w:after="0" w:line="240" w:lineRule="auto"/>
        <w:ind w:right="-314"/>
        <w:jc w:val="right"/>
        <w:rPr>
          <w:rFonts w:ascii="Calibri" w:eastAsia="Times New Roman" w:hAnsi="Calibri" w:cs="Calibri"/>
          <w:color w:val="000000"/>
        </w:rPr>
      </w:pPr>
      <w:r w:rsidRPr="002315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tbl>
      <w:tblPr>
        <w:tblW w:w="12000" w:type="dxa"/>
        <w:tblInd w:w="15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3"/>
        <w:gridCol w:w="8097"/>
      </w:tblGrid>
      <w:tr w:rsidR="0023158B" w:rsidRPr="0023158B" w:rsidTr="0023158B">
        <w:trPr>
          <w:trHeight w:val="240"/>
        </w:trPr>
        <w:tc>
          <w:tcPr>
            <w:tcW w:w="120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правой колонке подчеркни свой ответ из предложенных вариантов.</w:t>
            </w:r>
          </w:p>
        </w:tc>
      </w:tr>
      <w:tr w:rsidR="0023158B" w:rsidRPr="0023158B" w:rsidTr="0023158B">
        <w:trPr>
          <w:trHeight w:val="240"/>
        </w:trPr>
        <w:tc>
          <w:tcPr>
            <w:tcW w:w="3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 уроке я работал</w:t>
            </w:r>
          </w:p>
        </w:tc>
        <w:tc>
          <w:tcPr>
            <w:tcW w:w="8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/ пассивно</w:t>
            </w:r>
          </w:p>
        </w:tc>
      </w:tr>
      <w:tr w:rsidR="0023158B" w:rsidRPr="0023158B" w:rsidTr="0023158B">
        <w:trPr>
          <w:trHeight w:val="340"/>
        </w:trPr>
        <w:tc>
          <w:tcPr>
            <w:tcW w:w="3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Своей работой на уроке я</w:t>
            </w:r>
          </w:p>
        </w:tc>
        <w:tc>
          <w:tcPr>
            <w:tcW w:w="8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доволен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не доволен</w:t>
            </w:r>
          </w:p>
        </w:tc>
      </w:tr>
      <w:tr w:rsidR="0023158B" w:rsidRPr="0023158B" w:rsidTr="0023158B">
        <w:trPr>
          <w:trHeight w:val="340"/>
        </w:trPr>
        <w:tc>
          <w:tcPr>
            <w:tcW w:w="3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3.Урок для меня показался</w:t>
            </w:r>
          </w:p>
        </w:tc>
        <w:tc>
          <w:tcPr>
            <w:tcW w:w="8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коротким / длинным</w:t>
            </w:r>
          </w:p>
        </w:tc>
      </w:tr>
      <w:tr w:rsidR="0023158B" w:rsidRPr="0023158B" w:rsidTr="0023158B">
        <w:trPr>
          <w:trHeight w:val="340"/>
        </w:trPr>
        <w:tc>
          <w:tcPr>
            <w:tcW w:w="3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За урок я</w:t>
            </w:r>
          </w:p>
        </w:tc>
        <w:tc>
          <w:tcPr>
            <w:tcW w:w="8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устал / </w:t>
            </w: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устал</w:t>
            </w:r>
            <w:proofErr w:type="gramEnd"/>
          </w:p>
        </w:tc>
      </w:tr>
      <w:tr w:rsidR="0023158B" w:rsidRPr="0023158B" w:rsidTr="0023158B">
        <w:trPr>
          <w:trHeight w:val="820"/>
        </w:trPr>
        <w:tc>
          <w:tcPr>
            <w:tcW w:w="3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Материал урока мне был</w:t>
            </w:r>
          </w:p>
        </w:tc>
        <w:tc>
          <w:tcPr>
            <w:tcW w:w="8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понятен</w:t>
            </w:r>
            <w:proofErr w:type="gramEnd"/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не понятен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полезен / бесполезен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интересен / скучен</w:t>
            </w:r>
          </w:p>
        </w:tc>
      </w:tr>
      <w:tr w:rsidR="0023158B" w:rsidRPr="0023158B" w:rsidTr="0023158B">
        <w:trPr>
          <w:trHeight w:val="580"/>
        </w:trPr>
        <w:tc>
          <w:tcPr>
            <w:tcW w:w="3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6.Домашнее задание мне кажется</w:t>
            </w:r>
          </w:p>
        </w:tc>
        <w:tc>
          <w:tcPr>
            <w:tcW w:w="8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легким / трудным</w:t>
            </w:r>
          </w:p>
          <w:p w:rsidR="0023158B" w:rsidRPr="0023158B" w:rsidRDefault="0023158B" w:rsidP="002315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интересным / неинтересным</w:t>
            </w:r>
          </w:p>
        </w:tc>
      </w:tr>
    </w:tbl>
    <w:p w:rsidR="00290CDA" w:rsidRDefault="00290CDA"/>
    <w:sectPr w:rsidR="0029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10315"/>
    <w:multiLevelType w:val="multilevel"/>
    <w:tmpl w:val="D988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04FAE"/>
    <w:multiLevelType w:val="multilevel"/>
    <w:tmpl w:val="2AD2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58B"/>
    <w:rsid w:val="0023158B"/>
    <w:rsid w:val="0029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158B"/>
  </w:style>
  <w:style w:type="character" w:customStyle="1" w:styleId="c20">
    <w:name w:val="c20"/>
    <w:basedOn w:val="a0"/>
    <w:rsid w:val="0023158B"/>
  </w:style>
  <w:style w:type="paragraph" w:customStyle="1" w:styleId="c4">
    <w:name w:val="c4"/>
    <w:basedOn w:val="a"/>
    <w:rsid w:val="002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3158B"/>
  </w:style>
  <w:style w:type="character" w:customStyle="1" w:styleId="c6">
    <w:name w:val="c6"/>
    <w:basedOn w:val="a0"/>
    <w:rsid w:val="0023158B"/>
  </w:style>
  <w:style w:type="paragraph" w:customStyle="1" w:styleId="c0">
    <w:name w:val="c0"/>
    <w:basedOn w:val="a"/>
    <w:rsid w:val="002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3158B"/>
  </w:style>
  <w:style w:type="character" w:customStyle="1" w:styleId="c31">
    <w:name w:val="c31"/>
    <w:basedOn w:val="a0"/>
    <w:rsid w:val="0023158B"/>
  </w:style>
  <w:style w:type="paragraph" w:customStyle="1" w:styleId="c25">
    <w:name w:val="c25"/>
    <w:basedOn w:val="a"/>
    <w:rsid w:val="002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2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3468</Words>
  <Characters>19773</Characters>
  <Application>Microsoft Office Word</Application>
  <DocSecurity>0</DocSecurity>
  <Lines>164</Lines>
  <Paragraphs>46</Paragraphs>
  <ScaleCrop>false</ScaleCrop>
  <Company>Reanimator Extreme Edition</Company>
  <LinksUpToDate>false</LinksUpToDate>
  <CharactersWithSpaces>23195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2019-10-04T16:47:00Z</dcterms:created>
  <dcterms:modified xsi:type="dcterms:W3CDTF">2019-10-04T16:49:00Z</dcterms:modified>
</cp:coreProperties>
</file>