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Предмет:</w:t>
      </w:r>
      <w:r w:rsidRPr="00FA68A7">
        <w:rPr>
          <w:color w:val="000000"/>
          <w:sz w:val="28"/>
          <w:szCs w:val="28"/>
        </w:rPr>
        <w:t> история, 6 класс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Выполнила: </w:t>
      </w:r>
      <w:r w:rsidRPr="00FA68A7">
        <w:rPr>
          <w:color w:val="000000"/>
          <w:sz w:val="28"/>
          <w:szCs w:val="28"/>
        </w:rPr>
        <w:t xml:space="preserve">учитель истории и </w:t>
      </w:r>
      <w:r>
        <w:rPr>
          <w:color w:val="000000"/>
          <w:sz w:val="28"/>
          <w:szCs w:val="28"/>
        </w:rPr>
        <w:t xml:space="preserve">обществознания 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Тема урока:</w:t>
      </w:r>
      <w:r w:rsidRPr="00FA68A7">
        <w:rPr>
          <w:color w:val="000000"/>
          <w:sz w:val="28"/>
          <w:szCs w:val="28"/>
        </w:rPr>
        <w:t> Опричнина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Тип урока:</w:t>
      </w:r>
      <w:r w:rsidRPr="00FA68A7">
        <w:rPr>
          <w:color w:val="000000"/>
          <w:sz w:val="28"/>
          <w:szCs w:val="28"/>
        </w:rPr>
        <w:t> комбинированный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Задачи: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образовательные</w:t>
      </w:r>
      <w:r w:rsidRPr="00FA68A7">
        <w:rPr>
          <w:color w:val="000000"/>
          <w:sz w:val="28"/>
          <w:szCs w:val="28"/>
        </w:rPr>
        <w:t> – дать представление о сущности опричнины;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развивающие</w:t>
      </w:r>
      <w:r w:rsidRPr="00FA68A7">
        <w:rPr>
          <w:color w:val="000000"/>
          <w:sz w:val="28"/>
          <w:szCs w:val="28"/>
        </w:rPr>
        <w:t> – развивать информационные и речевые навыки учащихся, аналитические способности, умение выделять главное и обобщать исторические факты;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воспитательные</w:t>
      </w:r>
      <w:r w:rsidRPr="00FA68A7">
        <w:rPr>
          <w:color w:val="000000"/>
          <w:sz w:val="28"/>
          <w:szCs w:val="28"/>
        </w:rPr>
        <w:t> – развитие познавательного интереса, умения работать с историческими документами, воспитывать уважение к историческому прошлому стран мира.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Формирование УУД: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Личностные действия:</w:t>
      </w:r>
      <w:r w:rsidRPr="00FA68A7">
        <w:rPr>
          <w:color w:val="000000"/>
          <w:sz w:val="28"/>
          <w:szCs w:val="28"/>
        </w:rPr>
        <w:t xml:space="preserve"> самоопределение, </w:t>
      </w:r>
      <w:proofErr w:type="spellStart"/>
      <w:r w:rsidRPr="00FA68A7">
        <w:rPr>
          <w:color w:val="000000"/>
          <w:sz w:val="28"/>
          <w:szCs w:val="28"/>
        </w:rPr>
        <w:t>смыслообразование</w:t>
      </w:r>
      <w:proofErr w:type="spellEnd"/>
      <w:r w:rsidRPr="00FA68A7">
        <w:rPr>
          <w:color w:val="000000"/>
          <w:sz w:val="28"/>
          <w:szCs w:val="28"/>
        </w:rPr>
        <w:t>, нравственно-этическая ориентация.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Регулятивные действия:</w:t>
      </w:r>
      <w:r w:rsidRPr="00FA68A7">
        <w:rPr>
          <w:color w:val="000000"/>
          <w:sz w:val="28"/>
          <w:szCs w:val="28"/>
        </w:rPr>
        <w:t xml:space="preserve"> планирование, прогнозирование, контроль, коррекция, оценка, </w:t>
      </w:r>
      <w:proofErr w:type="spellStart"/>
      <w:r w:rsidRPr="00FA68A7">
        <w:rPr>
          <w:color w:val="000000"/>
          <w:sz w:val="28"/>
          <w:szCs w:val="28"/>
        </w:rPr>
        <w:t>саморегуляция</w:t>
      </w:r>
      <w:proofErr w:type="spellEnd"/>
      <w:r w:rsidRPr="00FA68A7">
        <w:rPr>
          <w:color w:val="000000"/>
          <w:sz w:val="28"/>
          <w:szCs w:val="28"/>
        </w:rPr>
        <w:t>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Познавательные действия:</w:t>
      </w:r>
      <w:r w:rsidRPr="00FA68A7">
        <w:rPr>
          <w:color w:val="000000"/>
          <w:sz w:val="28"/>
          <w:szCs w:val="28"/>
        </w:rPr>
        <w:t> обще-учебные, логические, постановка и решение проблемы.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Коммуникативные действия:</w:t>
      </w:r>
      <w:r w:rsidRPr="00FA68A7">
        <w:rPr>
          <w:color w:val="000000"/>
          <w:sz w:val="28"/>
          <w:szCs w:val="28"/>
        </w:rPr>
        <w:t> планирование учебного сотрудничества, постановка вопросов, разрешение конфликтов, управление поведением партнера, умение с достаточной точностью и полнотой выражать свои мысли в соответствии с задачами и условиями коммуникации.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A68A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FA68A7">
        <w:rPr>
          <w:b/>
          <w:bCs/>
          <w:color w:val="000000"/>
          <w:sz w:val="28"/>
          <w:szCs w:val="28"/>
        </w:rPr>
        <w:t xml:space="preserve"> результаты: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- способность сознательно организовывать и регулировать свою учебную деятельность;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- 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выводы);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- готовность к сотрудничеству с соучениками, коллективной работе.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Предметные результаты: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- овладение целостными представлениями об историческом пути человечества;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- умения изучать и систематизировать информацию из различных источников;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Оборудование урока: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Учебник:</w:t>
      </w:r>
      <w:r w:rsidRPr="00FA68A7">
        <w:rPr>
          <w:color w:val="000000"/>
          <w:sz w:val="28"/>
          <w:szCs w:val="28"/>
        </w:rPr>
        <w:t> История России с Древнейших времен до конца XVI в. А.А. Данилов, Косулина Л.Г. М.: Просвещение, 2008.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Этап урока</w:t>
      </w:r>
    </w:p>
    <w:p w:rsidR="00FA68A7" w:rsidRPr="00FA68A7" w:rsidRDefault="00FA68A7" w:rsidP="00FA68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Цель этапа</w:t>
      </w:r>
    </w:p>
    <w:p w:rsidR="00FA68A7" w:rsidRPr="00FA68A7" w:rsidRDefault="00FA68A7" w:rsidP="00FA68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Деятельность учителя</w:t>
      </w:r>
    </w:p>
    <w:p w:rsidR="00FA68A7" w:rsidRPr="00FA68A7" w:rsidRDefault="00FA68A7" w:rsidP="00FA68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t>Деятельность учащихся</w:t>
      </w:r>
    </w:p>
    <w:p w:rsidR="00FA68A7" w:rsidRPr="00FA68A7" w:rsidRDefault="00FA68A7" w:rsidP="00FA68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68A7">
        <w:rPr>
          <w:b/>
          <w:bCs/>
          <w:color w:val="000000"/>
          <w:sz w:val="28"/>
          <w:szCs w:val="28"/>
        </w:rPr>
        <w:lastRenderedPageBreak/>
        <w:t>УУД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1. Организационный момент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Мотивация к учебной деятельности,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включение в учебную деятельность на личностно значимом уровне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Приветствие, организация внимания школьников.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Подготовка класса к работе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Личностные</w:t>
      </w:r>
      <w:proofErr w:type="gramEnd"/>
      <w:r w:rsidRPr="00FA68A7">
        <w:rPr>
          <w:color w:val="000000"/>
          <w:sz w:val="28"/>
          <w:szCs w:val="28"/>
        </w:rPr>
        <w:t xml:space="preserve"> – я пришел на урок, чтобы…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Развитие мотивов учебной деятельности, </w:t>
      </w:r>
      <w:proofErr w:type="gramStart"/>
      <w:r w:rsidRPr="00FA68A7">
        <w:rPr>
          <w:color w:val="000000"/>
          <w:sz w:val="28"/>
          <w:szCs w:val="28"/>
        </w:rPr>
        <w:t>регулятивная</w:t>
      </w:r>
      <w:proofErr w:type="gramEnd"/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2. Постановка цели и задач урока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Создание проблемной ситуации, в результате которого обучающиеся самостоятельно выдвинут цели урока в виде вопросов или гипотез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«Царь </w:t>
      </w:r>
      <w:proofErr w:type="spellStart"/>
      <w:r w:rsidRPr="00FA68A7">
        <w:rPr>
          <w:color w:val="000000"/>
          <w:sz w:val="28"/>
          <w:szCs w:val="28"/>
        </w:rPr>
        <w:t>учиниша</w:t>
      </w:r>
      <w:proofErr w:type="spellEnd"/>
      <w:r w:rsidRPr="00FA68A7">
        <w:rPr>
          <w:color w:val="000000"/>
          <w:sz w:val="28"/>
          <w:szCs w:val="28"/>
        </w:rPr>
        <w:t xml:space="preserve"> опричнину, и оттого было запустение </w:t>
      </w:r>
      <w:proofErr w:type="spellStart"/>
      <w:r w:rsidRPr="00FA68A7">
        <w:rPr>
          <w:color w:val="000000"/>
          <w:sz w:val="28"/>
          <w:szCs w:val="28"/>
        </w:rPr>
        <w:t>велие</w:t>
      </w:r>
      <w:proofErr w:type="spellEnd"/>
      <w:r w:rsidRPr="00FA68A7">
        <w:rPr>
          <w:color w:val="000000"/>
          <w:sz w:val="28"/>
          <w:szCs w:val="28"/>
        </w:rPr>
        <w:t xml:space="preserve"> Русской земли», - писал псковский летописец.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Попробуйте объяснить, «перевести» слова летописца</w:t>
      </w:r>
      <w:r w:rsidRPr="00FA68A7">
        <w:rPr>
          <w:color w:val="000000"/>
          <w:sz w:val="28"/>
          <w:szCs w:val="28"/>
        </w:rPr>
        <w:t> (царь сделал что-то такое, что привело к запустению Русской земли).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Поработав на сегодняшнем уроке, мы всё поймём, разберёмся, что такое опричнина, почему царь проводил политику, ухудшавшую экономическую и политическую ситуацию в России. Наконец, узнаем, чем закончилось противоречивое, зачастую очень жестокое правление Ивана Васильевича IV Грозного.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Выдвигают варианты формулировок цели, участвуют в их обсуждении. Анализируют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Познавательная –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принятие задач урока, </w:t>
      </w:r>
      <w:proofErr w:type="gramStart"/>
      <w:r w:rsidRPr="00FA68A7">
        <w:rPr>
          <w:color w:val="000000"/>
          <w:sz w:val="28"/>
          <w:szCs w:val="28"/>
        </w:rPr>
        <w:t>коммуникативная</w:t>
      </w:r>
      <w:proofErr w:type="gramEnd"/>
      <w:r w:rsidRPr="00FA68A7">
        <w:rPr>
          <w:color w:val="000000"/>
          <w:sz w:val="28"/>
          <w:szCs w:val="28"/>
        </w:rPr>
        <w:t xml:space="preserve"> – участие в обсуждении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3. Актуализация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Организация подготовки и мотивации к изучению материала, необходимого для «открытия нового знания»;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выявление затруднения в деятельности каждого обучающегося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Ученик предъявляет свои вопросы другому ученику по теме «Внешняя политика Ивана IV». Ответивший ученик предъявляет свой вопрос </w:t>
      </w:r>
      <w:proofErr w:type="gramStart"/>
      <w:r w:rsidRPr="00FA68A7">
        <w:rPr>
          <w:color w:val="000000"/>
          <w:sz w:val="28"/>
          <w:szCs w:val="28"/>
        </w:rPr>
        <w:t>задавшему</w:t>
      </w:r>
      <w:proofErr w:type="gramEnd"/>
      <w:r w:rsidRPr="00FA68A7">
        <w:rPr>
          <w:color w:val="000000"/>
          <w:sz w:val="28"/>
          <w:szCs w:val="28"/>
        </w:rPr>
        <w:t xml:space="preserve"> и т.д.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  <w:u w:val="single"/>
        </w:rPr>
        <w:t>Исторический диктант: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Священник, деятель Избранной рады </w:t>
      </w:r>
      <w:r w:rsidRPr="00FA68A7">
        <w:rPr>
          <w:i/>
          <w:iCs/>
          <w:color w:val="000000"/>
          <w:sz w:val="28"/>
          <w:szCs w:val="28"/>
        </w:rPr>
        <w:t>(</w:t>
      </w:r>
      <w:proofErr w:type="spellStart"/>
      <w:r w:rsidRPr="00FA68A7">
        <w:rPr>
          <w:i/>
          <w:iCs/>
          <w:color w:val="000000"/>
          <w:sz w:val="28"/>
          <w:szCs w:val="28"/>
        </w:rPr>
        <w:t>Сильвестр</w:t>
      </w:r>
      <w:proofErr w:type="spellEnd"/>
      <w:r w:rsidRPr="00FA68A7">
        <w:rPr>
          <w:i/>
          <w:iCs/>
          <w:color w:val="000000"/>
          <w:sz w:val="28"/>
          <w:szCs w:val="28"/>
        </w:rPr>
        <w:t>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Титул Ивана Грозного </w:t>
      </w:r>
      <w:r w:rsidRPr="00FA68A7">
        <w:rPr>
          <w:i/>
          <w:iCs/>
          <w:color w:val="000000"/>
          <w:sz w:val="28"/>
          <w:szCs w:val="28"/>
        </w:rPr>
        <w:t>(царь).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Казак, возглавивший поход против </w:t>
      </w:r>
      <w:proofErr w:type="spellStart"/>
      <w:r w:rsidRPr="00FA68A7">
        <w:rPr>
          <w:color w:val="000000"/>
          <w:sz w:val="28"/>
          <w:szCs w:val="28"/>
        </w:rPr>
        <w:t>Кучума</w:t>
      </w:r>
      <w:proofErr w:type="spellEnd"/>
      <w:r w:rsidRPr="00FA68A7">
        <w:rPr>
          <w:color w:val="000000"/>
          <w:sz w:val="28"/>
          <w:szCs w:val="28"/>
        </w:rPr>
        <w:t> </w:t>
      </w:r>
      <w:r w:rsidRPr="00FA68A7">
        <w:rPr>
          <w:i/>
          <w:iCs/>
          <w:color w:val="000000"/>
          <w:sz w:val="28"/>
          <w:szCs w:val="28"/>
        </w:rPr>
        <w:t>(Ермак).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Служилые люди, получавшие за службу земельный надел </w:t>
      </w:r>
      <w:r w:rsidRPr="00FA68A7">
        <w:rPr>
          <w:i/>
          <w:iCs/>
          <w:color w:val="000000"/>
          <w:sz w:val="28"/>
          <w:szCs w:val="28"/>
        </w:rPr>
        <w:t>(дворяне).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Сословно-представительный орган при царе </w:t>
      </w:r>
      <w:r w:rsidRPr="00FA68A7">
        <w:rPr>
          <w:i/>
          <w:iCs/>
          <w:color w:val="000000"/>
          <w:sz w:val="28"/>
          <w:szCs w:val="28"/>
        </w:rPr>
        <w:t>(Земский собор).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Постоянное войско, созданное Иваном Грозным </w:t>
      </w:r>
      <w:r w:rsidRPr="00FA68A7">
        <w:rPr>
          <w:i/>
          <w:iCs/>
          <w:color w:val="000000"/>
          <w:sz w:val="28"/>
          <w:szCs w:val="28"/>
        </w:rPr>
        <w:t>(стрельцы).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Центральные органы управления, созданные Иваном Грозным </w:t>
      </w:r>
      <w:r w:rsidRPr="00FA68A7">
        <w:rPr>
          <w:i/>
          <w:iCs/>
          <w:color w:val="000000"/>
          <w:sz w:val="28"/>
          <w:szCs w:val="28"/>
        </w:rPr>
        <w:t>(приказы).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Сборник законов </w:t>
      </w:r>
      <w:r w:rsidRPr="00FA68A7">
        <w:rPr>
          <w:i/>
          <w:iCs/>
          <w:color w:val="000000"/>
          <w:sz w:val="28"/>
          <w:szCs w:val="28"/>
        </w:rPr>
        <w:t>(судебник).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Сборник документов о церкви, принятый церковным собором 1551 года </w:t>
      </w:r>
      <w:r w:rsidRPr="00FA68A7">
        <w:rPr>
          <w:i/>
          <w:iCs/>
          <w:color w:val="000000"/>
          <w:sz w:val="28"/>
          <w:szCs w:val="28"/>
        </w:rPr>
        <w:t>(Стоглав).</w:t>
      </w:r>
    </w:p>
    <w:p w:rsidR="00FA68A7" w:rsidRPr="00FA68A7" w:rsidRDefault="00FA68A7" w:rsidP="00FA68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lastRenderedPageBreak/>
        <w:t>Монархическая форма правления в России, основанная на сильной, почти неограниченной власти царя</w:t>
      </w:r>
      <w:r w:rsidRPr="00FA68A7">
        <w:rPr>
          <w:i/>
          <w:iCs/>
          <w:color w:val="000000"/>
          <w:sz w:val="28"/>
          <w:szCs w:val="28"/>
        </w:rPr>
        <w:t> (самодержавие).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Демонстрируют знания, умения по предыдущей теме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Познавательная</w:t>
      </w:r>
      <w:proofErr w:type="gramEnd"/>
      <w:r w:rsidRPr="00FA68A7">
        <w:rPr>
          <w:color w:val="000000"/>
          <w:sz w:val="28"/>
          <w:szCs w:val="28"/>
        </w:rPr>
        <w:t xml:space="preserve"> – установление соответствия, анализ. Коммуникативная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4. Усвоение новых знаний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Учитель предлагает материал для прослушивания, учит выделять ключевые слова. Новое знание обучающиеся получают в результате фиксации своего внимания на объяснении учителя и последующей рефлексии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Вспомним систему органов управления, созданную Иваном Грозным.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Сложившаяся в ходе реформ Избранной рады, эта система укрепляла централизованное управление страной. Но Боярская дума, Избранная рада, отчасти и Земские соборы ограничивали самодержавную власть царя. Он же стремился к единоличной власти.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Определите другие причины, прочитав пункт «Разрыв Ивана IV с Избранной радой»</w:t>
      </w:r>
      <w:r w:rsidRPr="00FA68A7">
        <w:rPr>
          <w:color w:val="000000"/>
          <w:sz w:val="28"/>
          <w:szCs w:val="28"/>
        </w:rPr>
        <w:t>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В тетрадь записываются причины террора:</w:t>
      </w:r>
    </w:p>
    <w:p w:rsidR="00FA68A7" w:rsidRPr="00FA68A7" w:rsidRDefault="00FA68A7" w:rsidP="00FA68A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Стремление Ивана Грозного к укреплению личной власти;</w:t>
      </w:r>
    </w:p>
    <w:p w:rsidR="00FA68A7" w:rsidRPr="00FA68A7" w:rsidRDefault="00FA68A7" w:rsidP="00FA68A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Борьба с остатками удельной старины, с отдельными личностями высшего боярства;</w:t>
      </w:r>
    </w:p>
    <w:p w:rsidR="00FA68A7" w:rsidRPr="00FA68A7" w:rsidRDefault="00FA68A7" w:rsidP="00FA68A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Болезненная подозрительность, злоба Ивана Грозного, усилившаяся после смерти жены Анастасии;</w:t>
      </w:r>
    </w:p>
    <w:p w:rsidR="00FA68A7" w:rsidRPr="00FA68A7" w:rsidRDefault="00FA68A7" w:rsidP="00FA68A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Необходимость вследствие ведения тяжёлой Ливонской войны, неудачи в ней.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Первоначально, в 14-15 вв. </w:t>
      </w:r>
      <w:proofErr w:type="gramStart"/>
      <w:r w:rsidRPr="00FA68A7">
        <w:rPr>
          <w:color w:val="000000"/>
          <w:sz w:val="28"/>
          <w:szCs w:val="28"/>
        </w:rPr>
        <w:t>опричь</w:t>
      </w:r>
      <w:proofErr w:type="gramEnd"/>
      <w:r w:rsidRPr="00FA68A7">
        <w:rPr>
          <w:color w:val="000000"/>
          <w:sz w:val="28"/>
          <w:szCs w:val="28"/>
        </w:rPr>
        <w:t xml:space="preserve"> – удел, выделяемый вдовым княгиням.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Опричнина</w:t>
      </w:r>
      <w:r w:rsidRPr="00FA68A7">
        <w:rPr>
          <w:b/>
          <w:bCs/>
          <w:color w:val="000000"/>
          <w:sz w:val="28"/>
          <w:szCs w:val="28"/>
        </w:rPr>
        <w:t> </w:t>
      </w:r>
      <w:r w:rsidRPr="00FA68A7">
        <w:rPr>
          <w:color w:val="000000"/>
          <w:sz w:val="28"/>
          <w:szCs w:val="28"/>
        </w:rPr>
        <w:t>–</w:t>
      </w:r>
      <w:r w:rsidRPr="00FA68A7">
        <w:rPr>
          <w:b/>
          <w:bCs/>
          <w:color w:val="000000"/>
          <w:sz w:val="28"/>
          <w:szCs w:val="28"/>
        </w:rPr>
        <w:t> </w:t>
      </w:r>
      <w:r w:rsidRPr="00FA68A7">
        <w:rPr>
          <w:color w:val="000000"/>
          <w:sz w:val="28"/>
          <w:szCs w:val="28"/>
        </w:rPr>
        <w:t>название удела Ивана Грозного в 1565-1572 гг. с особой территорией, войском, государственным аппаратом.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Опричнина – политика Ивана Грозного для борьбы с предполагаемой изменой, заключавшаяся в массовых казнях, земельных конфискациях, расправах </w:t>
      </w:r>
      <w:r w:rsidRPr="00FA68A7">
        <w:rPr>
          <w:i/>
          <w:iCs/>
          <w:color w:val="000000"/>
          <w:sz w:val="28"/>
          <w:szCs w:val="28"/>
        </w:rPr>
        <w:t>(запись)</w:t>
      </w:r>
      <w:r w:rsidRPr="00FA68A7">
        <w:rPr>
          <w:color w:val="000000"/>
          <w:sz w:val="28"/>
          <w:szCs w:val="28"/>
        </w:rPr>
        <w:t>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Стр. 216 с кем же (1) Иван Грозный расправился, (2) и кто выступал против него?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(1) Адашев;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A68A7">
        <w:rPr>
          <w:color w:val="000000"/>
          <w:sz w:val="28"/>
          <w:szCs w:val="28"/>
        </w:rPr>
        <w:t>Сильвестр</w:t>
      </w:r>
      <w:proofErr w:type="spellEnd"/>
      <w:r w:rsidRPr="00FA68A7">
        <w:rPr>
          <w:color w:val="000000"/>
          <w:sz w:val="28"/>
          <w:szCs w:val="28"/>
        </w:rPr>
        <w:t>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(2) митрополит Афанасии;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Андрей Курбский.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 декабре 1564 царь с семьей и приближенными выехал из Москвы в Александровскую слободу. Через некоторое время он направил в Москву две грамоты, которые надлежало огласить на Красной площади. В первой грамоте, которая была адресована митрополиту Афанасию, царь обвинял бояр и духовенство в расхищении казны, земли, в нежелании защищать царя от «недругов его». Во второй, адресованной купцам и всем посадским людям, он объяснял причины отречения от престола.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lastRenderedPageBreak/>
        <w:t>Иван заявил, что вернется на престол, только при условии предоставления ему права казнить «изменников» по своему усмотрению и учредить опричнину.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Итак, что же предусматривал новый порядок (стр. 218)?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Разделение страны на две части:</w:t>
      </w:r>
    </w:p>
    <w:p w:rsidR="00FA68A7" w:rsidRPr="00FA68A7" w:rsidRDefault="00FA68A7" w:rsidP="00FA68A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Опричнину, взятую в особое царское владение;</w:t>
      </w:r>
    </w:p>
    <w:p w:rsidR="00FA68A7" w:rsidRPr="00FA68A7" w:rsidRDefault="00FA68A7" w:rsidP="00FA68A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Земщину</w:t>
      </w:r>
      <w:proofErr w:type="gramEnd"/>
      <w:r w:rsidRPr="00FA68A7">
        <w:rPr>
          <w:color w:val="000000"/>
          <w:sz w:val="28"/>
          <w:szCs w:val="28"/>
        </w:rPr>
        <w:t>, которой должны были ведать бояре.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 xml:space="preserve">- Какие </w:t>
      </w:r>
      <w:proofErr w:type="spellStart"/>
      <w:r w:rsidRPr="00FA68A7">
        <w:rPr>
          <w:i/>
          <w:iCs/>
          <w:color w:val="000000"/>
          <w:sz w:val="28"/>
          <w:szCs w:val="28"/>
        </w:rPr>
        <w:t>тер-ии</w:t>
      </w:r>
      <w:proofErr w:type="spellEnd"/>
      <w:r w:rsidRPr="00FA68A7">
        <w:rPr>
          <w:i/>
          <w:iCs/>
          <w:color w:val="000000"/>
          <w:sz w:val="28"/>
          <w:szCs w:val="28"/>
        </w:rPr>
        <w:t xml:space="preserve"> вошки в опричнину?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Землевладельцы, не вошедшие в царскую опричнину, должны были покинуть свою вотчину. Им предоставлялись земли в отдаленных местах.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Одновременно было создано опричное войско. Опричники были призваны «грызть» царских изменников и «выметать из </w:t>
      </w:r>
      <w:proofErr w:type="spellStart"/>
      <w:r w:rsidRPr="00FA68A7">
        <w:rPr>
          <w:color w:val="000000"/>
          <w:sz w:val="28"/>
          <w:szCs w:val="28"/>
        </w:rPr>
        <w:t>гос-ва</w:t>
      </w:r>
      <w:proofErr w:type="spellEnd"/>
      <w:r w:rsidRPr="00FA68A7">
        <w:rPr>
          <w:color w:val="000000"/>
          <w:sz w:val="28"/>
          <w:szCs w:val="28"/>
        </w:rPr>
        <w:t xml:space="preserve"> измену».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Как относилось к введению опричнины большинство население страны (стр. 218</w:t>
      </w:r>
      <w:r w:rsidRPr="00FA68A7">
        <w:rPr>
          <w:color w:val="000000"/>
          <w:sz w:val="28"/>
          <w:szCs w:val="28"/>
        </w:rPr>
        <w:t>)?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 1569 г. царь расправился со своим двоюродным братом Владимиров Андреевичем. Услышав, что он якобы замышляет отравить царя, Иван Грозный приказал дать яд князю Владимиру, его жене и дочери. Так было уничтожено последнее удельное княжество на Руси.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 декабре 1569, получив ложный донос о боярском заговоре, Иван выступил в поход против древнерусского города – Новгорода, который позже был опустошен.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 период опричнины Иван IV добился резкого усиления самодержавной власти.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Ущерб, нанесенный стране опричниной огромен. Затяжная Ливонская война, набеги крымских татар, голод и эпидемия усугубили бедственное положение </w:t>
      </w:r>
      <w:proofErr w:type="spellStart"/>
      <w:r w:rsidRPr="00FA68A7">
        <w:rPr>
          <w:color w:val="000000"/>
          <w:sz w:val="28"/>
          <w:szCs w:val="28"/>
        </w:rPr>
        <w:t>гос-ва</w:t>
      </w:r>
      <w:proofErr w:type="spellEnd"/>
      <w:r w:rsidRPr="00FA68A7">
        <w:rPr>
          <w:color w:val="000000"/>
          <w:sz w:val="28"/>
          <w:szCs w:val="28"/>
        </w:rPr>
        <w:t xml:space="preserve">, </w:t>
      </w:r>
      <w:proofErr w:type="gramStart"/>
      <w:r w:rsidRPr="00FA68A7">
        <w:rPr>
          <w:color w:val="000000"/>
          <w:sz w:val="28"/>
          <w:szCs w:val="28"/>
        </w:rPr>
        <w:t>разделенного</w:t>
      </w:r>
      <w:proofErr w:type="gramEnd"/>
      <w:r w:rsidRPr="00FA68A7">
        <w:rPr>
          <w:color w:val="000000"/>
          <w:sz w:val="28"/>
          <w:szCs w:val="28"/>
        </w:rPr>
        <w:t xml:space="preserve"> на две части. Все это, а также низкая боеспособность опричного войска вынудило Ивана Грозного осенью 1572 г. отменить опричнину </w:t>
      </w:r>
      <w:r w:rsidRPr="00FA68A7">
        <w:rPr>
          <w:i/>
          <w:iCs/>
          <w:color w:val="000000"/>
          <w:sz w:val="28"/>
          <w:szCs w:val="28"/>
        </w:rPr>
        <w:t>(запись)</w:t>
      </w:r>
      <w:r w:rsidRPr="00FA68A7">
        <w:rPr>
          <w:color w:val="000000"/>
          <w:sz w:val="28"/>
          <w:szCs w:val="28"/>
        </w:rPr>
        <w:t>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С отменой опричнины было ликвидировано разделение </w:t>
      </w:r>
      <w:proofErr w:type="spellStart"/>
      <w:r w:rsidRPr="00FA68A7">
        <w:rPr>
          <w:color w:val="000000"/>
          <w:sz w:val="28"/>
          <w:szCs w:val="28"/>
        </w:rPr>
        <w:t>тер-ии</w:t>
      </w:r>
      <w:proofErr w:type="spellEnd"/>
      <w:r w:rsidRPr="00FA68A7">
        <w:rPr>
          <w:color w:val="000000"/>
          <w:sz w:val="28"/>
          <w:szCs w:val="28"/>
        </w:rPr>
        <w:t>, часть отобранных земель была возвращена прежним владельцам. Само слово «опричнина» было запрещено произносить под угрозой наказания кнутом.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- На стр. 219-220 выделим итоги царствование Ивана Грозного: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1. Хозяйственный упадок;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2. 1581 г. – указ о заповедных летах – запрет в эти годы переходить крестьянам от одного хозяина к другому в Юрьев день, что способствовало формированию крепостного права;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3. Изменения в высших слоях населения: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а) боярско-княжеская знать попала в полную зависимость от царя;</w:t>
      </w:r>
      <w:proofErr w:type="gramEnd"/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б) люди, сделавшие карьеру в опричнине, не только сохранили свои вотчины, но и приобрели новые земли.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Читают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Делают запись в тетрадь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Делают запись в тетрадь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lastRenderedPageBreak/>
        <w:t>Отвечают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часть Москвы, Вязьма, Можайск, Вологда, Кострома и некоторые др. города и земли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 1566 подана на земском соборе челобитная об отмене опричнины; челобитчики были казнены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Делают запись в тетрадь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Выделяют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Познавательная</w:t>
      </w:r>
      <w:proofErr w:type="gramEnd"/>
      <w:r w:rsidRPr="00FA68A7">
        <w:rPr>
          <w:color w:val="000000"/>
          <w:sz w:val="28"/>
          <w:szCs w:val="28"/>
        </w:rPr>
        <w:t xml:space="preserve"> – следят за логикой изложения материала учителем, устанавливают соответствие между ключевыми словами и материалом. </w:t>
      </w:r>
      <w:proofErr w:type="gramStart"/>
      <w:r w:rsidRPr="00FA68A7">
        <w:rPr>
          <w:color w:val="000000"/>
          <w:sz w:val="28"/>
          <w:szCs w:val="28"/>
        </w:rPr>
        <w:t>Коммуникативная</w:t>
      </w:r>
      <w:proofErr w:type="gramEnd"/>
      <w:r w:rsidRPr="00FA68A7">
        <w:rPr>
          <w:color w:val="000000"/>
          <w:sz w:val="28"/>
          <w:szCs w:val="28"/>
        </w:rPr>
        <w:t xml:space="preserve"> – умение слушать других, высказывания учащихся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5. Рефлексия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Выявление ценностного отношения учащихся к полученному знанию и самому процессу познания, экспертиза полученных образовательных продуктов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Что нового вы узнали на уроке?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Вопросы учителя на повторение, с целью выявить, усвоен ли материал учащимися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Ответы учащихся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Коммуникативная – монологическая речь учащихся, познавательная – соотнесение учебных задач с результатом, анализ своей работы, работы в паре, в группе.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Личностная – развитие доброжелательности, эмоционально-нравственной отзывчивости, личностного смысла учения, ориентация на моральные нормы и их выполнение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6. Подведение итогов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i/>
          <w:iCs/>
          <w:color w:val="000000"/>
          <w:sz w:val="28"/>
          <w:szCs w:val="28"/>
        </w:rPr>
        <w:t>Домашнее задание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Осознание </w:t>
      </w:r>
      <w:proofErr w:type="gramStart"/>
      <w:r w:rsidRPr="00FA68A7">
        <w:rPr>
          <w:color w:val="000000"/>
          <w:sz w:val="28"/>
          <w:szCs w:val="28"/>
        </w:rPr>
        <w:t>обучающимися</w:t>
      </w:r>
      <w:proofErr w:type="gramEnd"/>
      <w:r w:rsidRPr="00FA68A7">
        <w:rPr>
          <w:color w:val="000000"/>
          <w:sz w:val="28"/>
          <w:szCs w:val="28"/>
        </w:rPr>
        <w:t xml:space="preserve"> значимости своей учебной деятельности;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самооценка результатов своей деятельности и всего класса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Наш урок заканчивается. Прошу вас оценить свою работу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Запишите домашнее задание: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§ 25, </w:t>
      </w:r>
      <w:proofErr w:type="spellStart"/>
      <w:proofErr w:type="gramStart"/>
      <w:r w:rsidRPr="00FA68A7">
        <w:rPr>
          <w:color w:val="000000"/>
          <w:sz w:val="28"/>
          <w:szCs w:val="28"/>
        </w:rPr>
        <w:t>р</w:t>
      </w:r>
      <w:proofErr w:type="gramEnd"/>
      <w:r w:rsidRPr="00FA68A7">
        <w:rPr>
          <w:color w:val="000000"/>
          <w:sz w:val="28"/>
          <w:szCs w:val="28"/>
        </w:rPr>
        <w:t>∕т</w:t>
      </w:r>
      <w:proofErr w:type="spellEnd"/>
      <w:r w:rsidRPr="00FA68A7">
        <w:rPr>
          <w:color w:val="000000"/>
          <w:sz w:val="28"/>
          <w:szCs w:val="28"/>
        </w:rPr>
        <w:t xml:space="preserve"> упр. 2, 3, 5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Оценочная деятельность.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>Записывают домашнее задание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Познавательная</w:t>
      </w:r>
      <w:proofErr w:type="gramEnd"/>
      <w:r w:rsidRPr="00FA68A7">
        <w:rPr>
          <w:color w:val="000000"/>
          <w:sz w:val="28"/>
          <w:szCs w:val="28"/>
        </w:rPr>
        <w:t xml:space="preserve"> – соотносят учебные задачи с результатом деятельности на уроке.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68A7">
        <w:rPr>
          <w:color w:val="000000"/>
          <w:sz w:val="28"/>
          <w:szCs w:val="28"/>
        </w:rPr>
        <w:t>Личностная</w:t>
      </w:r>
      <w:proofErr w:type="gramEnd"/>
      <w:r w:rsidRPr="00FA68A7">
        <w:rPr>
          <w:color w:val="000000"/>
          <w:sz w:val="28"/>
          <w:szCs w:val="28"/>
        </w:rPr>
        <w:t xml:space="preserve"> – осознание учащимися значимости своей деятельности, осознание успехов/неуспехов, их причин</w:t>
      </w:r>
    </w:p>
    <w:p w:rsidR="00FA68A7" w:rsidRPr="00FA68A7" w:rsidRDefault="00FA68A7" w:rsidP="00FA68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A68A7">
        <w:rPr>
          <w:color w:val="000000"/>
          <w:sz w:val="28"/>
          <w:szCs w:val="28"/>
        </w:rPr>
        <w:t xml:space="preserve">Регулятивная – оценка, </w:t>
      </w:r>
      <w:proofErr w:type="spellStart"/>
      <w:r w:rsidRPr="00FA68A7">
        <w:rPr>
          <w:color w:val="000000"/>
          <w:sz w:val="28"/>
          <w:szCs w:val="28"/>
        </w:rPr>
        <w:t>саморегуляция</w:t>
      </w:r>
      <w:proofErr w:type="spellEnd"/>
    </w:p>
    <w:p w:rsidR="007C2B36" w:rsidRDefault="007C2B36"/>
    <w:sectPr w:rsidR="007C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839"/>
    <w:multiLevelType w:val="multilevel"/>
    <w:tmpl w:val="2DEA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B6E74"/>
    <w:multiLevelType w:val="multilevel"/>
    <w:tmpl w:val="574C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17AB1"/>
    <w:multiLevelType w:val="multilevel"/>
    <w:tmpl w:val="5EA2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8A7"/>
    <w:rsid w:val="007C2B36"/>
    <w:rsid w:val="00FA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1439</Words>
  <Characters>8206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2019-10-04T17:05:00Z</dcterms:created>
  <dcterms:modified xsi:type="dcterms:W3CDTF">2019-10-04T17:08:00Z</dcterms:modified>
</cp:coreProperties>
</file>